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00" w:rsidRDefault="00EE426B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54 от 27.02.2017 г. на ПАС по в. н. о. х. д. № 7/2017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4375"/>
      </w:tblGrid>
      <w:tr w:rsidR="0022220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Пловдив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7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2017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III състав, ВАСИЛ С. ГАТОВ, МИЛЕНА Б. РАНГЕЛОВА, ХРИСТО Ж. БЕЛЕВ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54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27.02.2017 г.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22220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22200" w:rsidRDefault="00EE426B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Р Е Ш Е Н И Е</w:t>
      </w:r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№ 54</w:t>
      </w:r>
    </w:p>
    <w:p w:rsidR="00222200" w:rsidRDefault="00EE426B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Пловдив, 27.02.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2017 г.</w:t>
      </w:r>
      <w:proofErr w:type="gramEnd"/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В ИМЕТО НА НАРОДА</w:t>
      </w:r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ПЛОВДИВСКИЯТ АПЕЛАТИВЕН СЪД, наказателна колегия, на шести февруари две хиляди и седемнадесета година в открито съдебно заседание, в състав:</w:t>
      </w:r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ПРЕДСЕДАТЕЛ: ХРИСТО БЕЛЕВ</w:t>
      </w:r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ЧЛЕНОВЕ: ВАСИЛ ГАТОВ</w:t>
      </w:r>
    </w:p>
    <w:p w:rsidR="00222200" w:rsidRDefault="00EE426B">
      <w:pPr>
        <w:spacing w:before="120"/>
        <w:ind w:firstLine="990"/>
        <w:rPr>
          <w:lang w:val="en-US"/>
        </w:rPr>
      </w:pPr>
      <w:r>
        <w:rPr>
          <w:lang w:val="en-US"/>
        </w:rPr>
        <w:t>МИЛЕНА РАНГЕЛОВА</w:t>
      </w:r>
      <w:bookmarkStart w:id="0" w:name="_GoBack"/>
      <w:bookmarkEnd w:id="0"/>
    </w:p>
    <w:p w:rsidR="00222200" w:rsidRDefault="00EE426B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секретар Мариана Апостолова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с участието на прокурора Светлозар Лазаров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разгледа внохд № 7 по описа за 2017 г., докладвано от съдията ВАСИЛ ГАТОВ, образувано по жалба на адв. Н. Н. - защитник на подсъдимия П.П.А. против Присъда № 57/12.12.2016 г. по нохд № 579/16 г. по описа на Старо</w:t>
      </w:r>
      <w:r>
        <w:rPr>
          <w:lang w:val="en-US"/>
        </w:rPr>
        <w:t>загорския окръжен съд.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Производството е по реда на глава ХХІ НПК.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С обжалваната присъда състав на Старозагорския окръжен съд е признал подсъдимия П.П.А. за виновен в това, че на 18.05.2016 г., около 22,30 ч. по първокласен път І-6, километър 327+400, между</w:t>
      </w:r>
      <w:r>
        <w:rPr>
          <w:lang w:val="en-US"/>
        </w:rPr>
        <w:t xml:space="preserve"> гр. М.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с. Д., обл.*, в посока запад - изток, при управление на моторно превозно средство - лек автомобил марка "*", модел "*", с рег. </w:t>
      </w:r>
      <w:proofErr w:type="gramStart"/>
      <w:r>
        <w:rPr>
          <w:lang w:val="en-US"/>
        </w:rPr>
        <w:t>№ *, нарушил правилата за движение по пътищата - чл.</w:t>
      </w:r>
      <w:proofErr w:type="gramEnd"/>
      <w:r>
        <w:rPr>
          <w:lang w:val="en-US"/>
        </w:rPr>
        <w:t xml:space="preserve"> 21, ал.1 от ЗДвП - "При избиране на скоростта на движение на водач</w:t>
      </w:r>
      <w:r>
        <w:rPr>
          <w:lang w:val="en-US"/>
        </w:rPr>
        <w:t>а на пътно превозно средство е забранено да превишава следните стойности на скоростта в км/час: Категория "В" извън населено място - 90 км/час", като е управлява автомобила със скорост 102 км/час и с деянието си по непредпазливост е причинил смъртта на син</w:t>
      </w:r>
      <w:r>
        <w:rPr>
          <w:lang w:val="en-US"/>
        </w:rPr>
        <w:t xml:space="preserve">а си П.П.А., ЕГН **********, като след деянието направил всичко зависещо от него за оказване помощ на пострадалия, поради което и на основание чл. </w:t>
      </w:r>
      <w:proofErr w:type="gramStart"/>
      <w:r>
        <w:rPr>
          <w:lang w:val="en-US"/>
        </w:rPr>
        <w:t>343а, ал.1, б. "б",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343, ал.1,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ал.1 от НК, във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чл. </w:t>
      </w:r>
      <w:proofErr w:type="gramStart"/>
      <w:r>
        <w:rPr>
          <w:lang w:val="en-US"/>
        </w:rPr>
        <w:t>373, ал.2 от НПК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ал.1 от НК го осъдил на ЛИШАВАНЕ ОТ СВОБОДА за срок от ДЕСЕТ МЕСЕЦА, изпълнението на което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ал.1 от НК отложил за изпитателен срок от ТРИ ГОДИНИ, считано от влизане на присъдата в сила.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37, ал.1, т.7 </w:t>
      </w:r>
      <w:r>
        <w:rPr>
          <w:lang w:val="en-US"/>
        </w:rPr>
        <w:t>от НК подсъдимият бил лишен от правото да управлява моторно превозно средство за срок от ДЕСЕТ МЕСЕЦА, считано от влизане на присъдата в сила.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Съдът се разпоредил с веществените доказателства и разноските по делото.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Срещу присъдата е постъпила жалба от защ</w:t>
      </w:r>
      <w:r>
        <w:rPr>
          <w:lang w:val="en-US"/>
        </w:rPr>
        <w:t>итника на подсъдимия, с доводи за неправилно приложение на материалния закон, обосновано с отказа на съда да приложи разпоредбата на чл.</w:t>
      </w:r>
      <w:proofErr w:type="gramEnd"/>
      <w:r>
        <w:rPr>
          <w:lang w:val="en-US"/>
        </w:rPr>
        <w:t xml:space="preserve"> 55, ал.3 НК и да не налага на подсъдимия наказание </w:t>
      </w:r>
      <w:proofErr w:type="gramStart"/>
      <w:r>
        <w:rPr>
          <w:lang w:val="en-US"/>
        </w:rPr>
        <w:t>" лишаване</w:t>
      </w:r>
      <w:proofErr w:type="gramEnd"/>
      <w:r>
        <w:rPr>
          <w:lang w:val="en-US"/>
        </w:rPr>
        <w:t xml:space="preserve"> от право да управлява МПС". </w:t>
      </w:r>
      <w:proofErr w:type="gramStart"/>
      <w:r>
        <w:rPr>
          <w:lang w:val="en-US"/>
        </w:rPr>
        <w:t>Петитума е насочен към измене</w:t>
      </w:r>
      <w:r>
        <w:rPr>
          <w:lang w:val="en-US"/>
        </w:rPr>
        <w:t>ние на присъдата, с отмяна в частта досежно това наказание.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 представителят на Апелативната прокуратура застъпва стовището, че присъдата е законосъобразна и обоснована досежно правната квалификация и наложеното наказание е съобразено с в</w:t>
      </w:r>
      <w:r>
        <w:rPr>
          <w:lang w:val="en-US"/>
        </w:rPr>
        <w:t>сички обстоятелства по делото.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Защитата на подсъдимия А. не оспорва приетите факти установяващи механизма на ПТП и поведението на водача след него.</w:t>
      </w:r>
      <w:proofErr w:type="gramEnd"/>
      <w:r>
        <w:rPr>
          <w:lang w:val="en-US"/>
        </w:rPr>
        <w:t xml:space="preserve"> Според защитата са налице условия за намаляване на наложеното наказание на подсъдимия, като досежно наказани</w:t>
      </w:r>
      <w:r>
        <w:rPr>
          <w:lang w:val="en-US"/>
        </w:rPr>
        <w:t xml:space="preserve">ето </w:t>
      </w:r>
      <w:proofErr w:type="gramStart"/>
      <w:r>
        <w:rPr>
          <w:lang w:val="en-US"/>
        </w:rPr>
        <w:t>" лишаване</w:t>
      </w:r>
      <w:proofErr w:type="gramEnd"/>
      <w:r>
        <w:rPr>
          <w:lang w:val="en-US"/>
        </w:rPr>
        <w:t xml:space="preserve"> от право да управлява МПС" предлага същото да не бъде налагано на основание чл. </w:t>
      </w:r>
      <w:proofErr w:type="gramStart"/>
      <w:r>
        <w:rPr>
          <w:lang w:val="en-US"/>
        </w:rPr>
        <w:t>55, ал.3 НК с доводи, че подсъдимия е професионален водач и работата му е свързана с управление на МПС.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Подсъдимият моли за намаляване на лишаването от правоупра</w:t>
      </w:r>
      <w:r>
        <w:rPr>
          <w:lang w:val="en-US"/>
        </w:rPr>
        <w:t>вление.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Апелативният съд, като съобрази доводите на страните, провери служебно правилността на присъдата, съобразно изискванията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313 и чл.</w:t>
      </w:r>
      <w:proofErr w:type="gramEnd"/>
      <w:r>
        <w:rPr>
          <w:lang w:val="en-US"/>
        </w:rPr>
        <w:t xml:space="preserve"> 314 от НПК и за да се произнесе, взе предвид следното: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Първоинстанционният съд е приел за установена следната </w:t>
      </w:r>
      <w:r>
        <w:rPr>
          <w:lang w:val="en-US"/>
        </w:rPr>
        <w:t>фактическа обстановка: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Подсъдимият П.П.А. е роден на *** ***, българин, български гражданин, със средно образование, живее на семейни начала, управител на фирма, неосъждан, с ЕГН **********.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lastRenderedPageBreak/>
        <w:t>Видно от справката за нарушител (л.85 от ДП) подсъдимият А. е пра</w:t>
      </w:r>
      <w:r>
        <w:rPr>
          <w:lang w:val="en-US"/>
        </w:rPr>
        <w:t>воспособен водач на МПС с категории "А", "В", "С", "СЕ", "М", "ТКТ" и "АМ", като притежава свидетелство за управление с № *, издадено на 04.08.2015 г. от ОД на МВР - *. Видно от същата справка А. е допускал предишни нарушения на правилата за движение по пъ</w:t>
      </w:r>
      <w:r>
        <w:rPr>
          <w:lang w:val="en-US"/>
        </w:rPr>
        <w:t>тищата, за които е санкциониран по административен ред, като последното му нарушение е от 18.02.2014 г., но не се касае за тежки административни нарушения.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Подсъдимият П.А. и свидетелката Р.В. живеят на съпружески начала и от съвместното им съжителство има</w:t>
      </w:r>
      <w:r>
        <w:rPr>
          <w:lang w:val="en-US"/>
        </w:rPr>
        <w:t>ли дете - пострадалия П.П.А., роден на ***г.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На 18.05.2016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вечерта около 22.30 ч. подсъдимият и сина му се прибирали към гр. Г.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управлявания от подсъдимия А. автомобил м. "* * " с рег № *, собственост на брат му М.П.А.. </w:t>
      </w:r>
      <w:proofErr w:type="gramStart"/>
      <w:r>
        <w:rPr>
          <w:lang w:val="en-US"/>
        </w:rPr>
        <w:t xml:space="preserve">Движели се по първокласен път </w:t>
      </w:r>
      <w:r>
        <w:rPr>
          <w:lang w:val="en-US"/>
        </w:rPr>
        <w:t>ПП-І-6 в посока изток в тъмната част на денонощието при нормална видимост, ограничена в зоната на светлинното петно, формирано от фаровете на превозното средство.</w:t>
      </w:r>
      <w:proofErr w:type="gramEnd"/>
      <w:r>
        <w:rPr>
          <w:lang w:val="en-US"/>
        </w:rPr>
        <w:t xml:space="preserve"> Подсъдимият управлявал лекия автомобил с включени фарове на къси светлини, със скорост от око</w:t>
      </w:r>
      <w:r>
        <w:rPr>
          <w:lang w:val="en-US"/>
        </w:rPr>
        <w:t xml:space="preserve">ло 102 км/ч., т.е. над разрешената за този пътен участък от 90 км/ч, която била и несъобразена с осветеността на пътя от фаровете на лекия автомобил. </w:t>
      </w:r>
      <w:proofErr w:type="gramStart"/>
      <w:r>
        <w:rPr>
          <w:lang w:val="en-US"/>
        </w:rPr>
        <w:t>В зоната на км 327+400 (западно от гр.</w:t>
      </w:r>
      <w:proofErr w:type="gramEnd"/>
      <w:r>
        <w:rPr>
          <w:lang w:val="en-US"/>
        </w:rPr>
        <w:t xml:space="preserve"> М.), на прав и равнинен неосветен пътен участък в този момент на пл</w:t>
      </w:r>
      <w:r>
        <w:rPr>
          <w:lang w:val="en-US"/>
        </w:rPr>
        <w:t xml:space="preserve">атното за движение се намирал изоставен без надзор бял кон. </w:t>
      </w:r>
      <w:proofErr w:type="gramStart"/>
      <w:r>
        <w:rPr>
          <w:lang w:val="en-US"/>
        </w:rPr>
        <w:t>Подсъдимият, поради движението си с превишена и несъобразена с пътните условия скорост, забелязал късно препятствието на пътя и въпреки, че задействал аварийно спирачната система на автомобила нас</w:t>
      </w:r>
      <w:r>
        <w:rPr>
          <w:lang w:val="en-US"/>
        </w:rPr>
        <w:t>тъпил ударил с намиращия се на платното за движение безстопанствен кон.</w:t>
      </w:r>
      <w:proofErr w:type="gramEnd"/>
      <w:r>
        <w:rPr>
          <w:lang w:val="en-US"/>
        </w:rPr>
        <w:t xml:space="preserve"> След удара и последвалото внезапно спиране на автомобила подсъдимият </w:t>
      </w:r>
      <w:proofErr w:type="gramStart"/>
      <w:r>
        <w:rPr>
          <w:lang w:val="en-US"/>
        </w:rPr>
        <w:t>А.,</w:t>
      </w:r>
      <w:proofErr w:type="gramEnd"/>
      <w:r>
        <w:rPr>
          <w:lang w:val="en-US"/>
        </w:rPr>
        <w:t xml:space="preserve"> който бил в съзнание и леко пострадал, започнал да оказва първа помощ на спътника си - П.П.А.. </w:t>
      </w:r>
      <w:proofErr w:type="gramStart"/>
      <w:r>
        <w:rPr>
          <w:lang w:val="en-US"/>
        </w:rPr>
        <w:t>Извадил сина си,</w:t>
      </w:r>
      <w:r>
        <w:rPr>
          <w:lang w:val="en-US"/>
        </w:rPr>
        <w:t xml:space="preserve"> който все още бил жив, от автомобила и започнал да му извършва манипулации - изкуствено дишане и заливане с вода, като синът му започнал да диша, но бил в безсъзнание.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местопроизшествието пристигнал екип на спешна помощ и пострадалия П.А. бил откаран в</w:t>
      </w:r>
      <w:r>
        <w:rPr>
          <w:lang w:val="en-US"/>
        </w:rPr>
        <w:t xml:space="preserve"> болницата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*, където по-късно починал.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Видно от назначената АТЕ първоначалният удар настъпил на около 16-17 м западно от мерната линия (МЛ) с контактна повърхност между заден ляв крайник на коня и лявата част на дясната дъга на пластичната облицовка </w:t>
      </w:r>
      <w:r>
        <w:rPr>
          <w:lang w:val="en-US"/>
        </w:rPr>
        <w:t>на предната броня на височина около 0</w:t>
      </w:r>
      <w:proofErr w:type="gramStart"/>
      <w:r>
        <w:rPr>
          <w:lang w:val="en-US"/>
        </w:rPr>
        <w:t>,4</w:t>
      </w:r>
      <w:proofErr w:type="gramEnd"/>
      <w:r>
        <w:rPr>
          <w:lang w:val="en-US"/>
        </w:rPr>
        <w:t xml:space="preserve"> м от земното покритие и на около 0,2 м вдясно от левите габарити. Към този момент надлъжната ос на процесния лек автомобил била ориентирана успоредно спрямо надлъжната ос на платното за движение, с предна част, насоч</w:t>
      </w:r>
      <w:r>
        <w:rPr>
          <w:lang w:val="en-US"/>
        </w:rPr>
        <w:t xml:space="preserve">ена на изток, като десните му габарити отстояли на около 1,2 м северно от южния край на пътното покритие. </w:t>
      </w:r>
      <w:proofErr w:type="gramStart"/>
      <w:r>
        <w:rPr>
          <w:lang w:val="en-US"/>
        </w:rPr>
        <w:t>В момента на удара конят бил ориентиран косо в дясно спрямо напречната ос на платното за движение, с глава насочена в посока североизток.</w:t>
      </w:r>
      <w:proofErr w:type="gramEnd"/>
      <w:r>
        <w:rPr>
          <w:lang w:val="en-US"/>
        </w:rPr>
        <w:t xml:space="preserve"> Първоначални</w:t>
      </w:r>
      <w:r>
        <w:rPr>
          <w:lang w:val="en-US"/>
        </w:rPr>
        <w:t>ят контакт настъпил под и зад масовия център на тялото на пострадалото животно, вследствие на което тялото ротирало на ляво спрямо вертикалната ос на масовия център, качило се и се плъзнало по предния капак, счупило предното панорамно стъкло, разрушило зак</w:t>
      </w:r>
      <w:r>
        <w:rPr>
          <w:lang w:val="en-US"/>
        </w:rPr>
        <w:t xml:space="preserve">репването на тавана от колоните и задната врата, след което пропаднало зад автомобила, като се установило на около 7-8 м западно от МЛ - на местоположението, където било фиксирано в протокола за оглед. </w:t>
      </w:r>
      <w:proofErr w:type="gramStart"/>
      <w:r>
        <w:rPr>
          <w:lang w:val="en-US"/>
        </w:rPr>
        <w:t>След удара подсъдимият А. установил лекия автомобил на</w:t>
      </w:r>
      <w:r>
        <w:rPr>
          <w:lang w:val="en-US"/>
        </w:rPr>
        <w:t xml:space="preserve"> местоположението, където е фиксиран в протокола за оглед, като масовия център изминал около 41 - 42 м от мястото на удара.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Установено е, че към </w:t>
      </w:r>
      <w:r>
        <w:rPr>
          <w:lang w:val="en-US"/>
        </w:rPr>
        <w:lastRenderedPageBreak/>
        <w:t xml:space="preserve">момента на удара автомобилът на подсъдимия е бил в процес на спиране, но ефективно то започнало на около 1 - 2 </w:t>
      </w:r>
      <w:r>
        <w:rPr>
          <w:lang w:val="en-US"/>
        </w:rPr>
        <w:t>м след удара.</w:t>
      </w:r>
      <w:proofErr w:type="gramEnd"/>
      <w:r>
        <w:rPr>
          <w:lang w:val="en-US"/>
        </w:rPr>
        <w:t xml:space="preserve"> Първоначалният удар настъпил на около 1</w:t>
      </w:r>
      <w:proofErr w:type="gramStart"/>
      <w:r>
        <w:rPr>
          <w:lang w:val="en-US"/>
        </w:rPr>
        <w:t>,5</w:t>
      </w:r>
      <w:proofErr w:type="gramEnd"/>
      <w:r>
        <w:rPr>
          <w:lang w:val="en-US"/>
        </w:rPr>
        <w:t xml:space="preserve"> - 1,7 м северно от южния край на платното за движение - в случая в лентата на движение на лекия автомобил.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Според заключението на АТЕ скоростта на движение на лекия автомобил, управляван от подсъдимия</w:t>
      </w:r>
      <w:r>
        <w:rPr>
          <w:lang w:val="en-US"/>
        </w:rPr>
        <w:t>, непосредствено преди настъпването на ПТП е съответствала на тази към момента на удара - 102 км/час (28</w:t>
      </w:r>
      <w:proofErr w:type="gramStart"/>
      <w:r>
        <w:rPr>
          <w:lang w:val="en-US"/>
        </w:rPr>
        <w:t>,3</w:t>
      </w:r>
      <w:proofErr w:type="gramEnd"/>
      <w:r>
        <w:rPr>
          <w:lang w:val="en-US"/>
        </w:rPr>
        <w:t xml:space="preserve"> м/сек). </w:t>
      </w:r>
      <w:proofErr w:type="gramStart"/>
      <w:r>
        <w:rPr>
          <w:lang w:val="en-US"/>
        </w:rPr>
        <w:t>Липсват данни за наличие на предмети, нарушаващи линията на видимост на водача.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Конкретната видимост спрямо опасността в случая възлиза на 58</w:t>
      </w:r>
      <w:r>
        <w:rPr>
          <w:lang w:val="en-US"/>
        </w:rPr>
        <w:t xml:space="preserve"> м.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Подбраната скорост на движение на лекия автомобил от 102 км/час била технически несъобразена с дължината на осветеността на светлинното петно, формирано от фаровете на къси светлини по оста на левия фар Vamax = 80 км/час и по оста на десния фар Vamax =</w:t>
      </w:r>
      <w:r>
        <w:rPr>
          <w:lang w:val="en-US"/>
        </w:rPr>
        <w:t xml:space="preserve"> 95 км/час и е надвишавала максимално разрешената за конкретния пътен участък 90 км/час. При тази скорост на движение от 102 км/час, подсъдимият не е имал техническа възможност, чрез задействане на спирачната система, да предотврати настъпването на сблъсък</w:t>
      </w:r>
      <w:r>
        <w:rPr>
          <w:lang w:val="en-US"/>
        </w:rPr>
        <w:t xml:space="preserve">а, т.е. той сам, виновно се е поставил в невъзможност да спре своевременно при възникнала опасност за движението. </w:t>
      </w:r>
      <w:proofErr w:type="gramStart"/>
      <w:r>
        <w:rPr>
          <w:lang w:val="en-US"/>
        </w:rPr>
        <w:t>При всяка скорост на движение под 78 км/час водачът на процесния лек автомобил би имал техническа възможност да предотврати настъпването на пр</w:t>
      </w:r>
      <w:r>
        <w:rPr>
          <w:lang w:val="en-US"/>
        </w:rPr>
        <w:t>оизшествието спрямо конкретното препятствие.</w:t>
      </w:r>
      <w:proofErr w:type="gramEnd"/>
      <w:r>
        <w:rPr>
          <w:lang w:val="en-US"/>
        </w:rPr>
        <w:t xml:space="preserve"> Експертът е констатирал също, че при наличие на светоотразителни елементи по възникналото препятствие, водачът на процесния лек автомобил би имал техническа възможност да възприеме опасността пред фронта на авто</w:t>
      </w:r>
      <w:r>
        <w:rPr>
          <w:lang w:val="en-US"/>
        </w:rPr>
        <w:t xml:space="preserve">мобила при конкретните пътни условия на повече от 100 м и съответно чрез задействане на спирачната система да предотврати настъпването на ПТП. </w:t>
      </w:r>
      <w:proofErr w:type="gramStart"/>
      <w:r>
        <w:rPr>
          <w:lang w:val="en-US"/>
        </w:rPr>
        <w:t xml:space="preserve">Вещото лице е дало заключение, че основаната техническа причина за настъпване на произшествието е несвоевременно </w:t>
      </w:r>
      <w:r>
        <w:rPr>
          <w:lang w:val="en-US"/>
        </w:rPr>
        <w:t>възприемане на опасността от водача, което може да се дължи на моментно отклоняване на неговото внимание от конкретната пътна обстановка.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Липса обвинение за допуснато нарушение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5, ал.1 от ЗДвП.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От заключението на изготвената в хода на ДП съдебномеди</w:t>
      </w:r>
      <w:r>
        <w:rPr>
          <w:lang w:val="en-US"/>
        </w:rPr>
        <w:t>цинска експертиза на труп № 145/2016 г. се установява, че при огледа и аутопсията върху трупа на пострадалия П.А. са установени следните травматични увреждания: черепномозъчна травма /разкъсноконтузна рана на главата, охлузвания на главата и лицето, многоф</w:t>
      </w:r>
      <w:r>
        <w:rPr>
          <w:lang w:val="en-US"/>
        </w:rPr>
        <w:t>рагментно счупване на двете челюсти, кръвонасядане на меките черепни покривки, счупване на черепната основа, кръвоизлив под твърдата мозъчна обвивка и в меките мозъчни обвивки, контузия на мозъка/; вдишана в белите дробове кръв; оток на мозъка и белите дро</w:t>
      </w:r>
      <w:r>
        <w:rPr>
          <w:lang w:val="en-US"/>
        </w:rPr>
        <w:t>бове; разкъсноконтузна рана и охлузвания на шията, охлузвания на двете ръце и прастите им.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Вещото лице е дало заключение, че причина за смъртта на П.А. е тежката черепно мозъчна травма, усложнена с вдишване на кръв в белите дробове.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Описаните травматични увреждания, съгласно заключението на СМЕ на труп са прижизнени и са получени от действието на твърди тъпи предмети и отговарят да са получени по време и начин, отразени в предварителните сведение.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В хода на разследването е назначена и изготвена химическа експертиза - Протокол за химическа експертиза за определяне концентрацията на алкохол или друго упойващо вещество в </w:t>
      </w:r>
      <w:r>
        <w:rPr>
          <w:lang w:val="en-US"/>
        </w:rPr>
        <w:lastRenderedPageBreak/>
        <w:t>кръвта /л.76 от ДП/, видно от заключението на която е, че в изследваните проби кръ</w:t>
      </w:r>
      <w:r>
        <w:rPr>
          <w:lang w:val="en-US"/>
        </w:rPr>
        <w:t xml:space="preserve">в, взети от П.П.А. не се доказва наличие на етилов алкохол. </w:t>
      </w:r>
      <w:proofErr w:type="gramStart"/>
      <w:r>
        <w:rPr>
          <w:lang w:val="en-US"/>
        </w:rPr>
        <w:t>По делото е бил направен опит за установяване собственика на животното или лицето, което е следвало за полага грижи за него, но видно от приложените докладни, конкретни лица не са били установени.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Производството в Окръжния съд е преминало при диференцираната процедура по глава Двадесет и седма НПК /съкратено съдебно следствие в производството пред първата инстанция/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т.2 НПК.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 xml:space="preserve">Съдът е намерил, че описаната по-горе и инкорпорирана </w:t>
      </w:r>
      <w:r>
        <w:rPr>
          <w:lang w:val="en-US"/>
        </w:rPr>
        <w:t>в настоящите мотиви фактическа обстановка е установена по несъмнен и категоричен начин от самопризнанията на подсъдимия, дадени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т.2 НПК, от показанията на свидетелите, от представените по делото заключения на вещите лица и приложените п</w:t>
      </w:r>
      <w:r>
        <w:rPr>
          <w:lang w:val="en-US"/>
        </w:rPr>
        <w:t>исмени доказателства.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Така приетата от първоинстанционният съд фактическа обстановка е в съответствие с доказателствата по делото и се възприема изцяло от въззивната инстанция.</w:t>
      </w:r>
      <w:proofErr w:type="gramEnd"/>
      <w:r>
        <w:rPr>
          <w:lang w:val="en-US"/>
        </w:rPr>
        <w:t xml:space="preserve"> За изследване на обстоятелствата, релевантни за повдигнатото обвинение срещу по</w:t>
      </w:r>
      <w:r>
        <w:rPr>
          <w:lang w:val="en-US"/>
        </w:rPr>
        <w:t xml:space="preserve">дсъдимия </w:t>
      </w:r>
      <w:proofErr w:type="gramStart"/>
      <w:r>
        <w:rPr>
          <w:lang w:val="en-US"/>
        </w:rPr>
        <w:t>А.,</w:t>
      </w:r>
      <w:proofErr w:type="gramEnd"/>
      <w:r>
        <w:rPr>
          <w:lang w:val="en-US"/>
        </w:rPr>
        <w:t xml:space="preserve"> първата инстанция е извършила необходимите процесуално - следствени действия, изясняващи значимите факти относно настъпилото ПТП.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Правилно съдът е дал вяра на показанията на свидетелите и е намерил тези показания за последователни, ясни, точни</w:t>
      </w:r>
      <w:r>
        <w:rPr>
          <w:lang w:val="en-US"/>
        </w:rPr>
        <w:t xml:space="preserve"> и непротиворечиви и ги кредитирал.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Обосновано са кредитирани от първата инстанция и заключенията по назначените експертизи.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 са изготвени компетентно, от надлежните специалисти и са обосновани и пълни.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това включването им в доказателствения матер</w:t>
      </w:r>
      <w:r>
        <w:rPr>
          <w:lang w:val="en-US"/>
        </w:rPr>
        <w:t>иал е правилно и в съответствие с изискванията на процесуалните императиви.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 xml:space="preserve">Въз основа на приетите за установени фактически положения първоинстанционният съд е стигнал до правилния извод, че подсъдимият е осъществил от обективна страна и субективна страна </w:t>
      </w:r>
      <w:r>
        <w:rPr>
          <w:lang w:val="en-US"/>
        </w:rPr>
        <w:t>състава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ал.1, б. "б",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343, ал.1, б.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342, ал.1 от НК като на 18.05.2016 г., около 22,30 ч. по първокласен път І-6, километър 327+400, между гр. М.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с. Д., обл.*, в посока запад - изток, при управление на </w:t>
      </w:r>
      <w:r>
        <w:rPr>
          <w:lang w:val="en-US"/>
        </w:rPr>
        <w:t xml:space="preserve">моторно превозно средство - лек автомобил марка "*", модел "*", с рег. </w:t>
      </w:r>
      <w:proofErr w:type="gramStart"/>
      <w:r>
        <w:rPr>
          <w:lang w:val="en-US"/>
        </w:rPr>
        <w:t>№ *, нарушил правилата за движение по пътищата - чл.</w:t>
      </w:r>
      <w:proofErr w:type="gramEnd"/>
      <w:r>
        <w:rPr>
          <w:lang w:val="en-US"/>
        </w:rPr>
        <w:t xml:space="preserve"> 21, ал.1 от ЗДвП - "При избиране на скоростта на движение на водача на пътно превозно средство е забранено да превишава следните сто</w:t>
      </w:r>
      <w:r>
        <w:rPr>
          <w:lang w:val="en-US"/>
        </w:rPr>
        <w:t>йности на скоростта в км/час: Категория "В" извън населено място - 90 км/час", като е управлява автомобила със скорост 102 км/час и с деянието си по непредпазливост е причинил смъртта на сина си П.П.А., ЕГН **********, като след деянието направил всичко за</w:t>
      </w:r>
      <w:r>
        <w:rPr>
          <w:lang w:val="en-US"/>
        </w:rPr>
        <w:t>висещо от него за оказване помощ на пострадалия.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На базата на установената доказателствена съвкупност съдът е изпълнил с необходимото фактическо съдържание "бланкета" на приложимата правна норма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НК, приемайки, че с поведението си като водач на М</w:t>
      </w:r>
      <w:r>
        <w:rPr>
          <w:lang w:val="en-US"/>
        </w:rPr>
        <w:t>ПС подсъдимия З. е нарушил правилата за движение, очертани в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ЗДвП.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 жалбата на подсъдимия.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Възраженията на защитата на подсъдимия А. за явна несправедливост на наложените наказания са осователни.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При определяне на размера на нака</w:t>
      </w:r>
      <w:r>
        <w:rPr>
          <w:lang w:val="en-US"/>
        </w:rPr>
        <w:t>занието на подсъдимия А., първата инстанция е съобразила и оценила обстоятелствата, имащи тежест и значение за постигане на нужното съответствие между извършеното деяние и следващото се за него наказание, което по вид да е достатъчно за успешното постигане</w:t>
      </w:r>
      <w:r>
        <w:rPr>
          <w:lang w:val="en-US"/>
        </w:rPr>
        <w:t xml:space="preserve"> на целите визирани в чл. 36 НК и правилно е счела, че наказанието на подсъдимия следва да бъде </w:t>
      </w:r>
      <w:proofErr w:type="gramStart"/>
      <w:r>
        <w:rPr>
          <w:lang w:val="en-US"/>
        </w:rPr>
        <w:t>" лишаване</w:t>
      </w:r>
      <w:proofErr w:type="gramEnd"/>
      <w:r>
        <w:rPr>
          <w:lang w:val="en-US"/>
        </w:rPr>
        <w:t xml:space="preserve"> от свобода", определено по реда на чл. </w:t>
      </w:r>
      <w:proofErr w:type="gramStart"/>
      <w:r>
        <w:rPr>
          <w:lang w:val="en-US"/>
        </w:rPr>
        <w:t>54 НК.</w:t>
      </w:r>
      <w:proofErr w:type="gramEnd"/>
      <w:r>
        <w:rPr>
          <w:lang w:val="en-US"/>
        </w:rPr>
        <w:t xml:space="preserve"> От една страна като смекчаващи отговорността обстоятелства съдът е съобразил чистото му съдебно минало,</w:t>
      </w:r>
      <w:r>
        <w:rPr>
          <w:lang w:val="en-US"/>
        </w:rPr>
        <w:t xml:space="preserve"> положителната му характеристика, трудовата му ангажираност и не на последно место съпричиняването в значителна степен на вредоносния резултат от неустановения собственик на безпризорното животно, а от друга страна на внимателна преценка е подложено и пове</w:t>
      </w:r>
      <w:r>
        <w:rPr>
          <w:lang w:val="en-US"/>
        </w:rPr>
        <w:t>дението на подсъдимия като водач на МПС и правилно предишните му нарушения на правилата за движение са отчетени като обстоятелства, които отегчават вината му.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Съобразявайки се с изискването за преценка на съотношението на тези обстоятелства при определяне </w:t>
      </w:r>
      <w:r>
        <w:rPr>
          <w:lang w:val="en-US"/>
        </w:rPr>
        <w:t xml:space="preserve">на наказанието на подсъдимия, първата инстанция обосновано е приела, че същите не удовлетворяват критерия за многобройност, когато и най-лекото предвидено в закона наказание се оказва несъразмерно тежко за подсъдимия и целите на наказанието по чл. </w:t>
      </w:r>
      <w:proofErr w:type="gramStart"/>
      <w:r>
        <w:rPr>
          <w:lang w:val="en-US"/>
        </w:rPr>
        <w:t>36 НК не</w:t>
      </w:r>
      <w:r>
        <w:rPr>
          <w:lang w:val="en-US"/>
        </w:rPr>
        <w:t xml:space="preserve"> биха могли да бъдат постигнати със санкция определена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При определяне на размера на наказанието </w:t>
      </w:r>
      <w:proofErr w:type="gramStart"/>
      <w:r>
        <w:rPr>
          <w:lang w:val="en-US"/>
        </w:rPr>
        <w:t>" лишаване</w:t>
      </w:r>
      <w:proofErr w:type="gramEnd"/>
      <w:r>
        <w:rPr>
          <w:lang w:val="en-US"/>
        </w:rPr>
        <w:t xml:space="preserve"> от свобода" от една година и три месеца лишаване от свобода, вън от вниманието на Окръжният са останали две смекчаващи в немалк</w:t>
      </w:r>
      <w:r>
        <w:rPr>
          <w:lang w:val="en-US"/>
        </w:rPr>
        <w:t xml:space="preserve">а степен отговорността на подсъдимия обстоятелства. </w:t>
      </w:r>
      <w:proofErr w:type="gramStart"/>
      <w:r>
        <w:rPr>
          <w:lang w:val="en-US"/>
        </w:rPr>
        <w:t>Съдът не е отчел на първо место, че скоростта, с която се е движил подсъдимия и която формира виновното му поведение не е значително превишена и на следващо место, че при инкриминираното ПТП е загинал нег</w:t>
      </w:r>
      <w:r>
        <w:rPr>
          <w:lang w:val="en-US"/>
        </w:rPr>
        <w:t>овия син.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допълнително смекчава отговорността на подсъдимия и определя размера на лишаването от свобода от една година и три месеца като явно несправедлив и несъразмерно тежък за него, като с този размер целите на специалната и генералната превенция б</w:t>
      </w:r>
      <w:r>
        <w:rPr>
          <w:lang w:val="en-US"/>
        </w:rPr>
        <w:t>иха били надскочени.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Всички тези обстоятелства преценени поотделно и в тяхната съвкупност изключват нуждата от сериозна наказателна интервенция спрямо подсъдимия и водят до извод, че и с наказание ориентирано към минималния срок, предвиден в разпоредбата н</w:t>
      </w:r>
      <w:r>
        <w:rPr>
          <w:lang w:val="en-US"/>
        </w:rPr>
        <w:t>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 НК целите ще бъдат удовлетворени в максимална степен.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Това налага намаляването му, като присъдата в тази част следва да бъде изменена и срокът на лишаването от свобода следва да бъде намален от една година и три месеца на шест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наказ</w:t>
      </w:r>
      <w:r>
        <w:rPr>
          <w:lang w:val="en-US"/>
        </w:rPr>
        <w:t>ание се явява съответно на извършеното от подсъдимия, с него специалнопревантивния и генералнопревантивния ефект ще бъде постигнати изцяло и в максимален размер ще бъдат покрити критериите за санкционна справедливост, тъй като по-висок от този размер би се</w:t>
      </w:r>
      <w:r>
        <w:rPr>
          <w:lang w:val="en-US"/>
        </w:rPr>
        <w:t xml:space="preserve"> очертал като лишена от законово основание репресия.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ал.2 НПК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ал.1 НК размерът на наказанието лишаване от свобода следва да бъде намален с една трета и на подсъдимият да се определи наказание от четири месеца лишаване от св</w:t>
      </w:r>
      <w:r>
        <w:rPr>
          <w:lang w:val="en-US"/>
        </w:rPr>
        <w:t>обода.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Очертаният от първата инстанция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срок от десет месеца лишаване от право да управлява МПС, преценен на плоскостта на допълнително отчетените смекчаващи отговорността обстояателства се явява завишен.</w:t>
      </w:r>
      <w:proofErr w:type="gramEnd"/>
      <w:r>
        <w:rPr>
          <w:lang w:val="en-US"/>
        </w:rPr>
        <w:t xml:space="preserve"> Несправедливо е с оглед пос</w:t>
      </w:r>
      <w:r>
        <w:rPr>
          <w:lang w:val="en-US"/>
        </w:rPr>
        <w:t>очените по-горе обстоятелства, очертаващи подсъдимия като личност с невисока степен на обществена опасност, както и с характера на упражняваната от него трудова дейност, посредством която той осигурява прехраната и издръжката на семейството си, същият да б</w:t>
      </w:r>
      <w:r>
        <w:rPr>
          <w:lang w:val="en-US"/>
        </w:rPr>
        <w:t xml:space="preserve">ъде лишен за такъв продължителен период от време от правото да управлява МПС. </w:t>
      </w:r>
      <w:proofErr w:type="gramStart"/>
      <w:r>
        <w:rPr>
          <w:lang w:val="en-US"/>
        </w:rPr>
        <w:t>С отнемането на възможността подсъдимия да управлява МПС през този срок ще бъдат надскочени целите на това наказание, чийто основен акцент е насочен върху възпиращия спрямо подсъ</w:t>
      </w:r>
      <w:r>
        <w:rPr>
          <w:lang w:val="en-US"/>
        </w:rPr>
        <w:t>димия ефект да върши престъпления от подобен род, каквато опасност в настоящия казус липсва.</w:t>
      </w:r>
      <w:proofErr w:type="gramEnd"/>
      <w:r>
        <w:rPr>
          <w:lang w:val="en-US"/>
        </w:rPr>
        <w:t xml:space="preserve"> Това налага изменение и в тази част на присъдата, като размерът на определеното наказание </w:t>
      </w:r>
      <w:proofErr w:type="gramStart"/>
      <w:r>
        <w:rPr>
          <w:lang w:val="en-US"/>
        </w:rPr>
        <w:t>" лишаване</w:t>
      </w:r>
      <w:proofErr w:type="gramEnd"/>
      <w:r>
        <w:rPr>
          <w:lang w:val="en-US"/>
        </w:rPr>
        <w:t xml:space="preserve"> от право да управлява МПС" за срок от десет месеца следва да б</w:t>
      </w:r>
      <w:r>
        <w:rPr>
          <w:lang w:val="en-US"/>
        </w:rPr>
        <w:t>ъде намален на четири месеца.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ал.1 НК е приложена съобразно закона, определеният от съда изпитателен срок е в минимален размер, поради което в тази част присъдата е обоснована и законосъобразна и следва да бъде потвърдена.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Неосноват</w:t>
      </w:r>
      <w:r>
        <w:rPr>
          <w:lang w:val="en-US"/>
        </w:rPr>
        <w:t>елно е искането на защитата за приложението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липсата на многобройни или изключителни смекчаващи вината обстоятелства и определяне на наказанието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54 НК, какъвто е настоящият случай тази законова разпоредба не може да на</w:t>
      </w:r>
      <w:r>
        <w:rPr>
          <w:lang w:val="en-US"/>
        </w:rPr>
        <w:t>мери приложение.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Тя не може да бъде приложена и на друго основание.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Дори хипотетично да се приеме, че са налице предпоставките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НК, то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се явява специална спрямо общата по чл.</w:t>
      </w:r>
      <w:proofErr w:type="gramEnd"/>
      <w:r>
        <w:rPr>
          <w:lang w:val="en-US"/>
        </w:rPr>
        <w:t xml:space="preserve"> 55, ал.3 НК и правилото </w:t>
      </w:r>
      <w:proofErr w:type="gramStart"/>
      <w:r>
        <w:rPr>
          <w:lang w:val="en-US"/>
        </w:rPr>
        <w:t>" leges</w:t>
      </w:r>
      <w:proofErr w:type="gramEnd"/>
      <w:r>
        <w:rPr>
          <w:lang w:val="en-US"/>
        </w:rPr>
        <w:t xml:space="preserve"> specialis derogat</w:t>
      </w:r>
      <w:r>
        <w:rPr>
          <w:lang w:val="en-US"/>
        </w:rPr>
        <w:t xml:space="preserve">e legis generalis" изключва нейното приложение. </w:t>
      </w:r>
      <w:proofErr w:type="gramStart"/>
      <w:r>
        <w:rPr>
          <w:lang w:val="en-US"/>
        </w:rPr>
        <w:t>Казано по друг начин, в хипотезата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съдът е лишен от възможността в рамките на чл.</w:t>
      </w:r>
      <w:proofErr w:type="gramEnd"/>
      <w:r>
        <w:rPr>
          <w:lang w:val="en-US"/>
        </w:rPr>
        <w:t xml:space="preserve"> 55, ал.3 НК да преценя дали да наложи или не по-лекото наказание " лишаване от право да се управлява МПС", коет</w:t>
      </w:r>
      <w:r>
        <w:rPr>
          <w:lang w:val="en-US"/>
        </w:rPr>
        <w:t xml:space="preserve">о законът е предвидил наред с наказанието лишаване от свобода. </w:t>
      </w:r>
      <w:proofErr w:type="gramStart"/>
      <w:r>
        <w:rPr>
          <w:lang w:val="en-US"/>
        </w:rPr>
        <w:t>По силата на специалната разпоредба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то се налага във всички случаи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343в, ал.1 НК.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При извършената служебна проверка на атакувания съдебен акт</w:t>
      </w:r>
      <w:r>
        <w:rPr>
          <w:lang w:val="en-US"/>
        </w:rPr>
        <w:t>, извън възраженията на страните, въззивната инстанция намира, че съобразно изискванията на закона съдът се е разпоредил с веществените доказателства и е възложил направените по делото разноски.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При разглеждането на делото не са допуснати съществени наруше</w:t>
      </w:r>
      <w:r>
        <w:rPr>
          <w:lang w:val="en-US"/>
        </w:rPr>
        <w:t>ния на процесуалните правила, водещи до отмяна на атакуваната присъда, поради което в останалата част същата следва да бъде потвърдена.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Предвид горното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334, т.3 и чл.</w:t>
      </w:r>
      <w:proofErr w:type="gramEnd"/>
      <w:r>
        <w:rPr>
          <w:lang w:val="en-US"/>
        </w:rPr>
        <w:t xml:space="preserve"> 337, ал.1, т.1 от НПК, Пловдивският апелативен съд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Р Е Ш И: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ИЗМЕНЯ При</w:t>
      </w:r>
      <w:r>
        <w:rPr>
          <w:lang w:val="en-US"/>
        </w:rPr>
        <w:t>съда № 57/12.12.2016 г. по нохд № 579/16 г. по описа на Старозагорския окръжен съд като: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- НАМАЛЯВА размера на наложеното на подсъдимия П.П.А. наказание от ДЕСЕТ МЕСЕЦА ЛИШАВАНЕ ОТ СВОБОДА на ЧЕТИРИ МЕСЕЦА ЛИШАВАНЕ ОТ СВОБОДА.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- НАМАЛЯВА размера на наложен</w:t>
      </w:r>
      <w:r>
        <w:rPr>
          <w:lang w:val="en-US"/>
        </w:rPr>
        <w:t>ото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 на подсъдимия П.П.А. наказание "Лишаване от право да управлява МПС" за срок от ДЕСЕТ МЕСЕЦА на ЧЕТИРИ МЕСЕЦА.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ПОТВЪРЖДАВА присъдата в останалата й част.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РЕШЕНИЕТО може да бъде протестирано или обжалвано пред Върховния касационен съд на Република България в петнадесетдневен срок от съобщението до страните, че е изготвено.</w:t>
      </w:r>
      <w:proofErr w:type="gramEnd"/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ПРЕДСЕДАТЕЛ: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ЧЛЕНОВЕ: 1.</w:t>
      </w:r>
    </w:p>
    <w:p w:rsidR="00222200" w:rsidRDefault="00EE426B" w:rsidP="003F3EF5">
      <w:pPr>
        <w:spacing w:before="120" w:line="276" w:lineRule="auto"/>
        <w:ind w:firstLine="990"/>
        <w:jc w:val="both"/>
        <w:rPr>
          <w:lang w:val="en-US"/>
        </w:rPr>
      </w:pPr>
      <w:r>
        <w:rPr>
          <w:lang w:val="en-US"/>
        </w:rPr>
        <w:t>2.</w:t>
      </w:r>
    </w:p>
    <w:sectPr w:rsidR="00222200" w:rsidSect="003F3EF5">
      <w:footerReference w:type="default" r:id="rId7"/>
      <w:pgSz w:w="12241" w:h="15841"/>
      <w:pgMar w:top="1134" w:right="901" w:bottom="1134" w:left="993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6B" w:rsidRDefault="00EE426B">
      <w:r>
        <w:separator/>
      </w:r>
    </w:p>
  </w:endnote>
  <w:endnote w:type="continuationSeparator" w:id="0">
    <w:p w:rsidR="00EE426B" w:rsidRDefault="00EE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222200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22200" w:rsidRDefault="00EE426B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701BAD4" wp14:editId="48694FA6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22200" w:rsidRDefault="00EE426B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222200" w:rsidRDefault="00EE426B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3F3EF5">
      <w:rPr>
        <w:rFonts w:ascii="Arial" w:eastAsia="Arial" w:hAnsi="Arial" w:cs="Arial"/>
        <w:sz w:val="20"/>
        <w:szCs w:val="20"/>
      </w:rPr>
      <w:fldChar w:fldCharType="separate"/>
    </w:r>
    <w:r w:rsidR="003F3EF5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3F3EF5">
      <w:rPr>
        <w:rFonts w:ascii="Arial" w:eastAsia="Arial" w:hAnsi="Arial" w:cs="Arial"/>
        <w:sz w:val="20"/>
        <w:szCs w:val="20"/>
      </w:rPr>
      <w:fldChar w:fldCharType="separate"/>
    </w:r>
    <w:r w:rsidR="003F3EF5">
      <w:rPr>
        <w:rFonts w:ascii="Arial" w:eastAsia="Arial" w:hAnsi="Arial" w:cs="Arial"/>
        <w:noProof/>
        <w:sz w:val="20"/>
        <w:szCs w:val="20"/>
      </w:rPr>
      <w:t>8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6B" w:rsidRDefault="00EE426B">
      <w:r>
        <w:separator/>
      </w:r>
    </w:p>
  </w:footnote>
  <w:footnote w:type="continuationSeparator" w:id="0">
    <w:p w:rsidR="00EE426B" w:rsidRDefault="00EE4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22200"/>
    <w:rsid w:val="00222200"/>
    <w:rsid w:val="003F3EF5"/>
    <w:rsid w:val="00EE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F3EF5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3F3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2022-08-30T07:26:00Z</cp:lastPrinted>
  <dcterms:created xsi:type="dcterms:W3CDTF">2022-08-30T07:25:00Z</dcterms:created>
  <dcterms:modified xsi:type="dcterms:W3CDTF">2022-08-30T07:28:00Z</dcterms:modified>
  <cp:contentStatus>Created by the \'abHTML to RTF .Net\'bb 7.4.4.30</cp:contentStatus>
</cp:coreProperties>
</file>