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6F0" w:rsidRDefault="00334540">
      <w:pPr>
        <w:pStyle w:val="3"/>
        <w:spacing w:after="321"/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Решение № 5 от 20.01.2016 г. на БАС по в. н. о. х. д. № 265/2015 г.</w:t>
      </w:r>
      <w:proofErr w:type="gramEnd"/>
    </w:p>
    <w:tbl>
      <w:tblPr>
        <w:tblW w:w="795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4375"/>
      </w:tblGrid>
      <w:tr w:rsidR="00A146F0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делото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Апелативен съд - Бургас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Вид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ВНОХД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Номер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265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2015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Съдебен състав / Съдия: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Деница Вълкова, Светла Цолова, Пламен Синков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акта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Вид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Решение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Номер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5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20.01.2016 г.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Дата на влизане в сила: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Статус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 на мотива: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изпращане в по-висша инстанция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Изходящ номер: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Тип на документа: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Дата на изпращане: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146F0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> Резултат от обжалване: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146F0" w:rsidRDefault="00334540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</w:tbl>
    <w:p w:rsidR="00A146F0" w:rsidRDefault="00334540">
      <w:pPr>
        <w:spacing w:before="120"/>
        <w:ind w:firstLine="990"/>
        <w:rPr>
          <w:lang w:val="en-US"/>
        </w:rPr>
      </w:pPr>
      <w:r>
        <w:rPr>
          <w:lang w:val="en-US"/>
        </w:rPr>
        <w:t xml:space="preserve">Р Е Ш Е Н И Е </w:t>
      </w:r>
    </w:p>
    <w:p w:rsidR="00A146F0" w:rsidRDefault="00334540">
      <w:pPr>
        <w:rPr>
          <w:lang w:val="en-US"/>
        </w:rPr>
      </w:pPr>
      <w:r>
        <w:rPr>
          <w:lang w:val="en-US"/>
        </w:rPr>
        <w:t xml:space="preserve">№ 5/ 20.01.2016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гр. Бургас</w:t>
      </w:r>
    </w:p>
    <w:p w:rsidR="00A146F0" w:rsidRDefault="00334540">
      <w:pPr>
        <w:rPr>
          <w:lang w:val="en-US"/>
        </w:rPr>
      </w:pPr>
      <w:r>
        <w:rPr>
          <w:lang w:val="en-US"/>
        </w:rPr>
        <w:t>В И М Е Т О Н А Н А Р О Д А</w:t>
      </w:r>
    </w:p>
    <w:p w:rsidR="00A146F0" w:rsidRDefault="00334540">
      <w:pPr>
        <w:rPr>
          <w:lang w:val="en-US"/>
        </w:rPr>
      </w:pPr>
      <w:r>
        <w:rPr>
          <w:lang w:val="en-US"/>
        </w:rPr>
        <w:t>АПЕЛАТИВЕН СЪД - ГРАД БУРГАС, наказателно отделение</w:t>
      </w:r>
    </w:p>
    <w:p w:rsidR="00A146F0" w:rsidRDefault="00334540">
      <w:pPr>
        <w:rPr>
          <w:lang w:val="en-US"/>
        </w:rPr>
      </w:pPr>
      <w:proofErr w:type="gramStart"/>
      <w:r>
        <w:rPr>
          <w:lang w:val="en-US"/>
        </w:rPr>
        <w:t>на</w:t>
      </w:r>
      <w:proofErr w:type="gramEnd"/>
      <w:r>
        <w:rPr>
          <w:lang w:val="en-US"/>
        </w:rPr>
        <w:t xml:space="preserve"> дванадесети януари през две хиляди и шестнадесета година</w:t>
      </w:r>
    </w:p>
    <w:p w:rsidR="00A146F0" w:rsidRDefault="00334540">
      <w:pPr>
        <w:rPr>
          <w:lang w:val="en-US"/>
        </w:rPr>
      </w:pPr>
      <w:proofErr w:type="gramStart"/>
      <w:r>
        <w:rPr>
          <w:lang w:val="en-US"/>
        </w:rPr>
        <w:t>в</w:t>
      </w:r>
      <w:proofErr w:type="gramEnd"/>
      <w:r>
        <w:rPr>
          <w:lang w:val="en-US"/>
        </w:rPr>
        <w:t xml:space="preserve"> публично заседание в следния състав: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r>
        <w:rPr>
          <w:lang w:val="en-US"/>
        </w:rPr>
        <w:t>ПРЕДСЕДАТЕЛ: ДЕНИЦА ВЪЛКОВА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r>
        <w:rPr>
          <w:lang w:val="en-US"/>
        </w:rPr>
        <w:t>ЧЛЕНОВЕ: СВЕТЛА ЦОЛОВА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r>
        <w:rPr>
          <w:lang w:val="en-US"/>
        </w:rPr>
        <w:t>ПЛАМЕН СИНКОВ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</w:t>
      </w:r>
      <w:proofErr w:type="gramEnd"/>
      <w:r>
        <w:rPr>
          <w:lang w:val="en-US"/>
        </w:rPr>
        <w:t xml:space="preserve"> секретаря Елена Павлова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и</w:t>
      </w:r>
      <w:proofErr w:type="gramEnd"/>
      <w:r>
        <w:rPr>
          <w:lang w:val="en-US"/>
        </w:rPr>
        <w:t xml:space="preserve"> с участиет</w:t>
      </w:r>
      <w:r>
        <w:rPr>
          <w:lang w:val="en-US"/>
        </w:rPr>
        <w:t xml:space="preserve">о на прокурора Кремена Стефанова 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разгледа</w:t>
      </w:r>
      <w:proofErr w:type="gramEnd"/>
      <w:r>
        <w:rPr>
          <w:lang w:val="en-US"/>
        </w:rPr>
        <w:t xml:space="preserve"> докладваното от съдия Цолова 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НВОХД № 265 по описа за 2015 г. и за да се произнесе, 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взе</w:t>
      </w:r>
      <w:proofErr w:type="gramEnd"/>
      <w:r>
        <w:rPr>
          <w:lang w:val="en-US"/>
        </w:rPr>
        <w:t xml:space="preserve"> предвид следното: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Производството е образувано по искане на Главния прокурор на Република България за възобновяване на наказа</w:t>
      </w:r>
      <w:r>
        <w:rPr>
          <w:lang w:val="en-US"/>
        </w:rPr>
        <w:t>телно дело.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 подаденото искане за възобновяване на наказателно дело,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422, ал.1, т.5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</w:t>
      </w:r>
      <w:proofErr w:type="gramEnd"/>
      <w:r>
        <w:rPr>
          <w:lang w:val="en-US"/>
        </w:rPr>
        <w:t xml:space="preserve"> чл. </w:t>
      </w:r>
      <w:proofErr w:type="gramStart"/>
      <w:r>
        <w:rPr>
          <w:lang w:val="en-US"/>
        </w:rPr>
        <w:t xml:space="preserve">348, ал.1, т.1, т.2 и т.3 от НПК, Главният прокурор на Република България оспорва законосъобразността на постановеното по НОХД № 425/2015 г. на </w:t>
      </w:r>
      <w:r>
        <w:rPr>
          <w:lang w:val="en-US"/>
        </w:rPr>
        <w:t>Районен съд – гр.</w:t>
      </w:r>
      <w:proofErr w:type="gramEnd"/>
      <w:r>
        <w:rPr>
          <w:lang w:val="en-US"/>
        </w:rPr>
        <w:t xml:space="preserve"> Н. </w:t>
      </w:r>
      <w:proofErr w:type="gramStart"/>
      <w:r>
        <w:rPr>
          <w:lang w:val="en-US"/>
        </w:rPr>
        <w:t>определение</w:t>
      </w:r>
      <w:proofErr w:type="gramEnd"/>
      <w:r>
        <w:rPr>
          <w:lang w:val="en-US"/>
        </w:rPr>
        <w:t xml:space="preserve"> както по приложението на </w:t>
      </w:r>
      <w:r>
        <w:rPr>
          <w:lang w:val="en-US"/>
        </w:rPr>
        <w:lastRenderedPageBreak/>
        <w:t xml:space="preserve">материалния закон, така и относно спазването на процесуалния закон. </w:t>
      </w:r>
      <w:proofErr w:type="gramStart"/>
      <w:r>
        <w:rPr>
          <w:lang w:val="en-US"/>
        </w:rPr>
        <w:t>Релевира довод и за явна несправедливост на определеното наказание пробация.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Твърди, че с определение № 112 от 08.07.2015 г. по НО</w:t>
      </w:r>
      <w:r>
        <w:rPr>
          <w:lang w:val="en-US"/>
        </w:rPr>
        <w:t>ХД № 425/2015 г. Районен съд – гр.</w:t>
      </w:r>
      <w:proofErr w:type="gramEnd"/>
      <w:r>
        <w:rPr>
          <w:lang w:val="en-US"/>
        </w:rPr>
        <w:t xml:space="preserve"> Н. </w:t>
      </w:r>
      <w:proofErr w:type="gramStart"/>
      <w:r>
        <w:rPr>
          <w:lang w:val="en-US"/>
        </w:rPr>
        <w:t>е</w:t>
      </w:r>
      <w:proofErr w:type="gramEnd"/>
      <w:r>
        <w:rPr>
          <w:lang w:val="en-US"/>
        </w:rPr>
        <w:t xml:space="preserve"> одобрил споразумение между прокурор от Районна п. – Н. и обв. В. В. Д. за решаване на наказателното дело, водено срещу обвиняемия за престъпление по чл. </w:t>
      </w:r>
      <w:proofErr w:type="gramStart"/>
      <w:r>
        <w:rPr>
          <w:lang w:val="en-US"/>
        </w:rPr>
        <w:t>343б, ал.2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Твърди също, че с одобреното споразумение обв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Д. </w:t>
      </w:r>
      <w:proofErr w:type="gramStart"/>
      <w:r>
        <w:rPr>
          <w:lang w:val="en-US"/>
        </w:rPr>
        <w:t>се</w:t>
      </w:r>
      <w:proofErr w:type="gramEnd"/>
      <w:r>
        <w:rPr>
          <w:lang w:val="en-US"/>
        </w:rPr>
        <w:t xml:space="preserve"> е признал за виновен в това, че на 16.04.2015 г. в с. О. е управлявал МПС – лек автомобил "Форд" с рег. №* с концентрация на алкохол в кръвта над 0,5 на хиляда – 2,39 на хиляда, установено по надлежния ред, след като е осъден с влязла в сила присъд</w:t>
      </w:r>
      <w:r>
        <w:rPr>
          <w:lang w:val="en-US"/>
        </w:rPr>
        <w:t xml:space="preserve">а за извършено деяние по чл. </w:t>
      </w:r>
      <w:proofErr w:type="gramStart"/>
      <w:r>
        <w:rPr>
          <w:lang w:val="en-US"/>
        </w:rPr>
        <w:t>343б, ал.1 от НК по НОХД № 59/2005 г. на РС –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П.,</w:t>
      </w:r>
      <w:proofErr w:type="gramEnd"/>
      <w:r>
        <w:rPr>
          <w:lang w:val="en-US"/>
        </w:rPr>
        <w:t xml:space="preserve"> влязла в сила на 28.07.2005 г., като описаното деяни</w:t>
      </w:r>
      <w:bookmarkStart w:id="0" w:name="_GoBack"/>
      <w:bookmarkEnd w:id="0"/>
      <w:r>
        <w:rPr>
          <w:lang w:val="en-US"/>
        </w:rPr>
        <w:t xml:space="preserve">е е квалифицирано като престъпление по чл. </w:t>
      </w:r>
      <w:proofErr w:type="gramStart"/>
      <w:r>
        <w:rPr>
          <w:lang w:val="en-US"/>
        </w:rPr>
        <w:t>343в, ал.2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ал.1</w:t>
      </w:r>
      <w:proofErr w:type="gramEnd"/>
      <w:r>
        <w:rPr>
          <w:lang w:val="en-US"/>
        </w:rPr>
        <w:t xml:space="preserve"> от НК. </w:t>
      </w:r>
      <w:proofErr w:type="gramStart"/>
      <w:r>
        <w:rPr>
          <w:lang w:val="en-US"/>
        </w:rPr>
        <w:t>Отбелязва, че с одобреното споразумение на осъдения</w:t>
      </w:r>
      <w:r>
        <w:rPr>
          <w:lang w:val="en-US"/>
        </w:rPr>
        <w:t xml:space="preserve"> Д. било определено при условията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ал.1, т.2, б."</w:t>
      </w:r>
      <w:proofErr w:type="gramEnd"/>
      <w:r>
        <w:rPr>
          <w:lang w:val="en-US"/>
        </w:rPr>
        <w:t>б" от НК наказание пробация със следните пробационни мерки – задължителна регистрация по настоящ адрес за срок от една година, задължителни периодични срещи с пробационен служител за срок от една г</w:t>
      </w:r>
      <w:r>
        <w:rPr>
          <w:lang w:val="en-US"/>
        </w:rPr>
        <w:t xml:space="preserve">одина и безвъзмезден труд в полза на обществото в размер на 150 часа за срок от една година. </w:t>
      </w:r>
      <w:proofErr w:type="gramStart"/>
      <w:r>
        <w:rPr>
          <w:lang w:val="en-US"/>
        </w:rPr>
        <w:t>Изтъква, че поради противоречие между текстовото и цифровото изписване на състава на престъплението, на основание чл.</w:t>
      </w:r>
      <w:proofErr w:type="gramEnd"/>
      <w:r>
        <w:rPr>
          <w:lang w:val="en-US"/>
        </w:rPr>
        <w:t xml:space="preserve"> 414, ал.1, т.1 от НПК, с определение от 12.08</w:t>
      </w:r>
      <w:r>
        <w:rPr>
          <w:lang w:val="en-US"/>
        </w:rPr>
        <w:t xml:space="preserve">.2015 г. по НОХД № 425/2015 г. РС – Н. е допуснал тълкуване на определение № 112 от 08.07.2015 г., като е постановил, че посочената правна квалификация на деянието по чл. </w:t>
      </w:r>
      <w:proofErr w:type="gramStart"/>
      <w:r>
        <w:rPr>
          <w:lang w:val="en-US"/>
        </w:rPr>
        <w:t>343в, ал.2 от НК следва да се чете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343б, ал.2 от НК и наред с това допълнил тълку</w:t>
      </w:r>
      <w:r>
        <w:rPr>
          <w:lang w:val="en-US"/>
        </w:rPr>
        <w:t>вания съдебен акт, като не е наложил на обв.</w:t>
      </w:r>
      <w:proofErr w:type="gramEnd"/>
      <w:r>
        <w:rPr>
          <w:lang w:val="en-US"/>
        </w:rPr>
        <w:t xml:space="preserve"> Д. </w:t>
      </w:r>
      <w:proofErr w:type="gramStart"/>
      <w:r>
        <w:rPr>
          <w:lang w:val="en-US"/>
        </w:rPr>
        <w:t>предвиденото</w:t>
      </w:r>
      <w:proofErr w:type="gramEnd"/>
      <w:r>
        <w:rPr>
          <w:lang w:val="en-US"/>
        </w:rPr>
        <w:t xml:space="preserve"> в чл. </w:t>
      </w:r>
      <w:proofErr w:type="gramStart"/>
      <w:r>
        <w:rPr>
          <w:lang w:val="en-US"/>
        </w:rPr>
        <w:t>34б от НК наказание глоба.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Заявява, че е бил нарушен материалния закон, който е трябвало да бъде приложен, тъй като съдът не е наложил на обв.</w:t>
      </w:r>
      <w:proofErr w:type="gramEnd"/>
      <w:r>
        <w:rPr>
          <w:lang w:val="en-US"/>
        </w:rPr>
        <w:t xml:space="preserve"> Д. </w:t>
      </w:r>
      <w:proofErr w:type="gramStart"/>
      <w:r>
        <w:rPr>
          <w:lang w:val="en-US"/>
        </w:rPr>
        <w:t>кумулативното</w:t>
      </w:r>
      <w:proofErr w:type="gramEnd"/>
      <w:r>
        <w:rPr>
          <w:lang w:val="en-US"/>
        </w:rPr>
        <w:t xml:space="preserve"> наказание по чл. </w:t>
      </w:r>
      <w:proofErr w:type="gramStart"/>
      <w:r>
        <w:rPr>
          <w:lang w:val="en-US"/>
        </w:rPr>
        <w:t>343г от НК л</w:t>
      </w:r>
      <w:r>
        <w:rPr>
          <w:lang w:val="en-US"/>
        </w:rPr>
        <w:t>ишаване от право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ал.1, т.7 от НК, което се налага във всички случаи на извършени престъпления по транспорта.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Сезира съществено нарушение на процесуалната норма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382, ал.7 от НПК, на която се е позовал първостепенният съд и е одобрил постиг</w:t>
      </w:r>
      <w:r>
        <w:rPr>
          <w:lang w:val="en-US"/>
        </w:rPr>
        <w:t>натото между страните споразумение, вместо да предложи промяна в споразумението за налагане и на наказание лишаване от право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ал.1, т.7 от НК и ако тази промяна не бъде приета от страните, да върне делото на прокурора.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Мотивира явна несправедливо</w:t>
      </w:r>
      <w:r>
        <w:rPr>
          <w:lang w:val="en-US"/>
        </w:rPr>
        <w:t>ст на наложеното наказание пробация, което намира за несъответно на обществената опасност на деянието и дееца, на отегчаващите вината обстоятелства и на целите на специалната и генералната превенция.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Като преценява допуснатите нарушения като съществени по </w:t>
      </w:r>
      <w:r>
        <w:rPr>
          <w:lang w:val="en-US"/>
        </w:rPr>
        <w:t>смисъла на чл.</w:t>
      </w:r>
      <w:proofErr w:type="gramEnd"/>
      <w:r>
        <w:rPr>
          <w:lang w:val="en-US"/>
        </w:rPr>
        <w:t xml:space="preserve"> 348, ал.1, т.1, т.2 и т.3 от НПК, Главният прокурор претендира апелативният съд да възобнови производство по НОХД № 425/2015 г. на РС – Н., да отмени постановеното по него определение № 112 от 08.07.2015 г., с което е одобрено споразумение з</w:t>
      </w:r>
      <w:r>
        <w:rPr>
          <w:lang w:val="en-US"/>
        </w:rPr>
        <w:t>а решаване на делото и да върне същото за ново разглеждане от друг състав на първоинстанционния съд.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 съдебно заседание пред настоящата инстанция представителят на А. п. – Б. заяви, че поддържа изцяло искането на Главния прокурор, което счита за основател</w:t>
      </w:r>
      <w:r>
        <w:rPr>
          <w:lang w:val="en-US"/>
        </w:rPr>
        <w:t>но и моли за неговото уважаване.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Твърди, че е допуснато нарушение на материалния закон, като с одобреното споразумение не е било наложено за разгледаното престъпление по транспорта кумулативно предвиденото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 наказание лишаване от право по чл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ал.1, т.7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Твърди също и допуснато съществено процесуално нарушение, изразяващо се в несъблюдаване на процесуалната разпоредба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382, ал.7 от НПК, тъй като съдът е одобрил споразумението, което противоречи на закона и морала.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Аргументира и</w:t>
      </w:r>
      <w:r>
        <w:rPr>
          <w:lang w:val="en-US"/>
        </w:rPr>
        <w:t xml:space="preserve"> явна несправедливост на наложеното наказание пробация, за което преценява, че не е съобразено с високата степен на обществена опасност на деянието и на личността на обв.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Д..</w:t>
      </w:r>
      <w:proofErr w:type="gramEnd"/>
      <w:r>
        <w:rPr>
          <w:lang w:val="en-US"/>
        </w:rPr>
        <w:t xml:space="preserve"> Претендира апелативният съд да </w:t>
      </w:r>
      <w:r>
        <w:rPr>
          <w:lang w:val="en-US"/>
        </w:rPr>
        <w:lastRenderedPageBreak/>
        <w:t xml:space="preserve">възобнови производството по НОХД № 425/2015 г. на </w:t>
      </w:r>
      <w:r>
        <w:rPr>
          <w:lang w:val="en-US"/>
        </w:rPr>
        <w:t>РС – Н., да отмени определението за одобряване на споразумението по посоченото дело и да върне същото за ново разглеждане от друг състав на първоинстанционния съд.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Осъденият В. Д. изрази съгласие със становището на прокуратурата и заяви, че предоставя на с</w:t>
      </w:r>
      <w:r>
        <w:rPr>
          <w:lang w:val="en-US"/>
        </w:rPr>
        <w:t>ъда да реши спора.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r>
        <w:rPr>
          <w:lang w:val="en-US"/>
        </w:rPr>
        <w:t>Бургаският апелативен съд, след като обсъди доводите в искането на Главния прокурор, съобрази устно изразените становища на прокурора и осъдения и провери материалите по делото, направи следните констатации: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Искането за възобновяване на </w:t>
      </w:r>
      <w:r>
        <w:rPr>
          <w:lang w:val="en-US"/>
        </w:rPr>
        <w:t>наказателното дело е допустимо, тъй като е направено от компетентен орган – Главният прокурор на Р България и в изискуемия от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421, ал.1 от НПК шестмесечен срок, считано от влизане в сила на определението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382, ал.7 от НПК и има за предмет на прет</w:t>
      </w:r>
      <w:r>
        <w:rPr>
          <w:lang w:val="en-US"/>
        </w:rPr>
        <w:t>ендираната проверка съдебен акт от категорията на визираните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419, ал.1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422, ал.1, т.5 от НПК - определение за одобряване на споразумение, което не подлежи на проверка по касационен ред.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Разгледано по същество, искането за възобновяване на наказ</w:t>
      </w:r>
      <w:r>
        <w:rPr>
          <w:lang w:val="en-US"/>
        </w:rPr>
        <w:t>ателното дело е основателно.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 определение № 112 от 08.07.2015 г. по НОХД № 425/2015 г. РС - Н. е одобрил постигнато между обв.</w:t>
      </w:r>
      <w:proofErr w:type="gramEnd"/>
      <w:r>
        <w:rPr>
          <w:lang w:val="en-US"/>
        </w:rPr>
        <w:t xml:space="preserve"> Д. /осъдено лице в настоящото производство/, неговия защитник и представителя на Районна п. – Н. споразумение, с което обв. Д. </w:t>
      </w:r>
      <w:proofErr w:type="gramStart"/>
      <w:r>
        <w:rPr>
          <w:lang w:val="en-US"/>
        </w:rPr>
        <w:t>с</w:t>
      </w:r>
      <w:r>
        <w:rPr>
          <w:lang w:val="en-US"/>
        </w:rPr>
        <w:t>е</w:t>
      </w:r>
      <w:proofErr w:type="gramEnd"/>
      <w:r>
        <w:rPr>
          <w:lang w:val="en-US"/>
        </w:rPr>
        <w:t xml:space="preserve"> признавал за виновен в извършване на 16.04.2015 г. в с. О., община Н., обл. </w:t>
      </w:r>
      <w:proofErr w:type="gramStart"/>
      <w:r>
        <w:rPr>
          <w:lang w:val="en-US"/>
        </w:rPr>
        <w:t>Б.,</w:t>
      </w:r>
      <w:proofErr w:type="gramEnd"/>
      <w:r>
        <w:rPr>
          <w:lang w:val="en-US"/>
        </w:rPr>
        <w:t xml:space="preserve"> на престъпление по чл. </w:t>
      </w:r>
      <w:proofErr w:type="gramStart"/>
      <w:r>
        <w:rPr>
          <w:lang w:val="en-US"/>
        </w:rPr>
        <w:t>343в, ал.2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</w:t>
      </w:r>
      <w:proofErr w:type="gramEnd"/>
      <w:r>
        <w:rPr>
          <w:lang w:val="en-US"/>
        </w:rPr>
        <w:t xml:space="preserve"> ал.1 от НК и му се налагало при условията на чл. </w:t>
      </w:r>
      <w:proofErr w:type="gramStart"/>
      <w:r>
        <w:rPr>
          <w:lang w:val="en-US"/>
        </w:rPr>
        <w:t>55, ал.1, т.2 б."</w:t>
      </w:r>
      <w:proofErr w:type="gramEnd"/>
      <w:r>
        <w:rPr>
          <w:lang w:val="en-US"/>
        </w:rPr>
        <w:t>б" от НК наказание пробация, включващо следните пробационни мерки: з</w:t>
      </w:r>
      <w:r>
        <w:rPr>
          <w:lang w:val="en-US"/>
        </w:rPr>
        <w:t>адължителна регистрация по настоящ адрес за срок от една година с явяване и подписване пред пробационен служител два пъти седмично, задължителни периодични срещи с пробационен служител за срок от една година и безвъзмезден труд в полза на обществото в разм</w:t>
      </w:r>
      <w:r>
        <w:rPr>
          <w:lang w:val="en-US"/>
        </w:rPr>
        <w:t>ер на 150 часа за срок от една година.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 повод искане на прокурора от РП – Н. и на основание чл.</w:t>
      </w:r>
      <w:proofErr w:type="gramEnd"/>
      <w:r>
        <w:rPr>
          <w:lang w:val="en-US"/>
        </w:rPr>
        <w:t xml:space="preserve"> 414, ал.1 от НПК, с определение от съдебно заседание на 12.08.2015 г. по НОХД № 425/2015 г. РС – Н. допуснал тълкуване на определение № 112 от 08.07.2015 г. п</w:t>
      </w:r>
      <w:r>
        <w:rPr>
          <w:lang w:val="en-US"/>
        </w:rPr>
        <w:t xml:space="preserve">о същото дело, като постановил правната квалификация на деянието вместо чл. </w:t>
      </w:r>
      <w:proofErr w:type="gramStart"/>
      <w:r>
        <w:rPr>
          <w:lang w:val="en-US"/>
        </w:rPr>
        <w:t>343в, ал.2 от НК да се чете чл.</w:t>
      </w:r>
      <w:proofErr w:type="gramEnd"/>
      <w:r>
        <w:rPr>
          <w:lang w:val="en-US"/>
        </w:rPr>
        <w:t xml:space="preserve"> 343б, ал.2 от НК и да се счита допълнен диспозитива на определението с изречението: "Не се налага, на основание чл. </w:t>
      </w:r>
      <w:proofErr w:type="gramStart"/>
      <w:r>
        <w:rPr>
          <w:lang w:val="en-US"/>
        </w:rPr>
        <w:t>55, ал.3 от НК, кумулативно пред</w:t>
      </w:r>
      <w:r>
        <w:rPr>
          <w:lang w:val="en-US"/>
        </w:rPr>
        <w:t>виденото наказание глоба".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Събраните на досъдебното производство доказателства безспорно установяват, че на 16.04.2015 г. в с. </w:t>
      </w:r>
      <w:proofErr w:type="gramStart"/>
      <w:r>
        <w:rPr>
          <w:lang w:val="en-US"/>
        </w:rPr>
        <w:t>О.,</w:t>
      </w:r>
      <w:proofErr w:type="gramEnd"/>
      <w:r>
        <w:rPr>
          <w:lang w:val="en-US"/>
        </w:rPr>
        <w:t xml:space="preserve"> община Н., обл. Б., осъденият Д. е управлявал МПС – лек автомобил "Форд", модел "Куриер" с рег. №* с концентрация на алкохол </w:t>
      </w:r>
      <w:r>
        <w:rPr>
          <w:lang w:val="en-US"/>
        </w:rPr>
        <w:t xml:space="preserve">в кръвта от 2,39 промила, установена по надлежния ред с техническо средство алкотест "Дрегер", след като е бил осъден за престъпление по чл. </w:t>
      </w:r>
      <w:proofErr w:type="gramStart"/>
      <w:r>
        <w:rPr>
          <w:lang w:val="en-US"/>
        </w:rPr>
        <w:t>343б, ал.1 от НК с одобрено от съда споразумение от 28.07.2005 г. по НОХД № 59/2005 г. на РС – П.</w:t>
      </w:r>
      <w:proofErr w:type="gramEnd"/>
      <w:r>
        <w:rPr>
          <w:lang w:val="en-US"/>
        </w:rPr>
        <w:t xml:space="preserve"> 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За предходното с</w:t>
      </w:r>
      <w:r>
        <w:rPr>
          <w:lang w:val="en-US"/>
        </w:rPr>
        <w:t>и осъждане за престъпление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343б, ал.1 от НК осъденият Д. не е реабилитиран.</w:t>
      </w:r>
      <w:proofErr w:type="gramEnd"/>
      <w:r>
        <w:rPr>
          <w:lang w:val="en-US"/>
        </w:rPr>
        <w:t xml:space="preserve"> С въпросното определение по цитираното наказателно дело на Д. е било наложено наказание пробация, включващо като пробационни мерки: задължителна регистрация по настоящ адрес</w:t>
      </w:r>
      <w:r>
        <w:rPr>
          <w:lang w:val="en-US"/>
        </w:rPr>
        <w:t xml:space="preserve"> за срок от шест месеца, задължителни периодични срещи с пробационен служител за срок от шест месеца и безвъзмезден труд в полза на обществото в размер на 100 часа за срок от една година, като на основание чл. </w:t>
      </w:r>
      <w:proofErr w:type="gramStart"/>
      <w:r>
        <w:rPr>
          <w:lang w:val="en-US"/>
        </w:rPr>
        <w:t>343г от НК Д. е бил лишен от право да управляв</w:t>
      </w:r>
      <w:r>
        <w:rPr>
          <w:lang w:val="en-US"/>
        </w:rPr>
        <w:t>а МПС за срок от шест месеца.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Посоченото наказание пробация е било кумулирано, на основание чл.</w:t>
      </w:r>
      <w:proofErr w:type="gramEnd"/>
      <w:r>
        <w:rPr>
          <w:lang w:val="en-US"/>
        </w:rPr>
        <w:t xml:space="preserve"> 25, ал.1 от НК, с наказанието от три месеца лишаване от свобода, наложено на осъдения Д. с влязла в сила на 04.04.2007 г. присъда № 154 от 19.03.2007 г. по НОХД</w:t>
      </w:r>
      <w:r>
        <w:rPr>
          <w:lang w:val="en-US"/>
        </w:rPr>
        <w:t xml:space="preserve"> № 182/2006 г. на РС – Н., като определеното общо наказание от три месеца лишаване от свобода е било </w:t>
      </w:r>
      <w:r>
        <w:rPr>
          <w:lang w:val="en-US"/>
        </w:rPr>
        <w:lastRenderedPageBreak/>
        <w:t xml:space="preserve">изтърпяно ефективно. Последвали са две осъждания на Д. – през 2008 г. на наказание пробация с пробационни мерки за осем месеца и през 2012 г. на наказание </w:t>
      </w:r>
      <w:r>
        <w:rPr>
          <w:lang w:val="en-US"/>
        </w:rPr>
        <w:t xml:space="preserve">лишаване от свобода за срок от три месеца, което е изтърпяно при строг режим на 27.05.2012 г. Към деня на извършване на разгледаното деяние – 16.04.2015 г. не е изтекъл предвиденият в чл. </w:t>
      </w:r>
      <w:proofErr w:type="gramStart"/>
      <w:r>
        <w:rPr>
          <w:lang w:val="en-US"/>
        </w:rPr>
        <w:t>88а, ал.1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ал.4</w:t>
      </w:r>
      <w:proofErr w:type="gramEnd"/>
      <w:r>
        <w:rPr>
          <w:lang w:val="en-US"/>
        </w:rPr>
        <w:t xml:space="preserve"> вр.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>. 82, ал.1, т.4 от НК петгодишен срок за аб</w:t>
      </w:r>
      <w:r>
        <w:rPr>
          <w:lang w:val="en-US"/>
        </w:rPr>
        <w:t xml:space="preserve">солютна реабилитация на </w:t>
      </w:r>
      <w:proofErr w:type="gramStart"/>
      <w:r>
        <w:rPr>
          <w:lang w:val="en-US"/>
        </w:rPr>
        <w:t>Д.,</w:t>
      </w:r>
      <w:proofErr w:type="gramEnd"/>
      <w:r>
        <w:rPr>
          <w:lang w:val="en-US"/>
        </w:rPr>
        <w:t xml:space="preserve"> нито са били налице изискванията на чл. 87, ал.1 от НК за допускане на съдебна реабилитация спрямо него.становеният статут на съдимост на осъдения </w:t>
      </w:r>
      <w:proofErr w:type="gramStart"/>
      <w:r>
        <w:rPr>
          <w:lang w:val="en-US"/>
        </w:rPr>
        <w:t>Д.,</w:t>
      </w:r>
      <w:proofErr w:type="gramEnd"/>
      <w:r>
        <w:rPr>
          <w:lang w:val="en-US"/>
        </w:rPr>
        <w:t xml:space="preserve"> включващ и осъждане за престъпление по чл. </w:t>
      </w:r>
      <w:proofErr w:type="gramStart"/>
      <w:r>
        <w:rPr>
          <w:lang w:val="en-US"/>
        </w:rPr>
        <w:t>343б, ал.1 от НК, обосновава правн</w:t>
      </w:r>
      <w:r>
        <w:rPr>
          <w:lang w:val="en-US"/>
        </w:rPr>
        <w:t>ата квалификация на разгледаното престъпление по по-тежко наказуемия състав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343б, ал.2 от НК.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 оглед горните съображения, правилен и законосъобразен е изводът, че описаното деяние на осъдения Д. изпълва обективните и субективните признаци на престъ</w:t>
      </w:r>
      <w:r>
        <w:rPr>
          <w:lang w:val="en-US"/>
        </w:rPr>
        <w:t>плението, регламентирано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343б, ал.2 вр.</w:t>
      </w:r>
      <w:proofErr w:type="gramEnd"/>
      <w:r>
        <w:rPr>
          <w:lang w:val="en-US"/>
        </w:rPr>
        <w:t xml:space="preserve"> ал.1 от НК, за което се предвижда наказание лишаване от свобода до две години и глоба от 100 до 300 лева, съгласно редакцията в ДВ, бр.92/2002 г., която е била в сила към момента на извършване на престъплението</w:t>
      </w:r>
      <w:r>
        <w:rPr>
          <w:lang w:val="en-US"/>
        </w:rPr>
        <w:t xml:space="preserve">. </w:t>
      </w:r>
      <w:proofErr w:type="gramStart"/>
      <w:r>
        <w:rPr>
          <w:lang w:val="en-US"/>
        </w:rPr>
        <w:t>Неправилно обаче с одобреното споразумение не е било наложено на обв.</w:t>
      </w:r>
      <w:proofErr w:type="gramEnd"/>
      <w:r>
        <w:rPr>
          <w:lang w:val="en-US"/>
        </w:rPr>
        <w:t xml:space="preserve"> Д. </w:t>
      </w:r>
      <w:proofErr w:type="gramStart"/>
      <w:r>
        <w:rPr>
          <w:lang w:val="en-US"/>
        </w:rPr>
        <w:t>наказание</w:t>
      </w:r>
      <w:proofErr w:type="gramEnd"/>
      <w:r>
        <w:rPr>
          <w:lang w:val="en-US"/>
        </w:rPr>
        <w:t xml:space="preserve"> лишаване от право по чл. </w:t>
      </w:r>
      <w:proofErr w:type="gramStart"/>
      <w:r>
        <w:rPr>
          <w:lang w:val="en-US"/>
        </w:rPr>
        <w:t>37, ал.1, т.1 от НК – лишаване от право да управлява МПС, което кумулативно е предвидено с текста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 за всички престъпления по тран</w:t>
      </w:r>
      <w:r>
        <w:rPr>
          <w:lang w:val="en-US"/>
        </w:rPr>
        <w:t>спорта, включително и за това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343б, ал.2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такава хипотеза съдът няма законова възможност за преценка дали да наложи или не въпросното наказание, а задължително го налага наред с основното наказание лишаване от свобода.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r>
        <w:rPr>
          <w:lang w:val="en-US"/>
        </w:rPr>
        <w:t>Горните съображения мо</w:t>
      </w:r>
      <w:r>
        <w:rPr>
          <w:lang w:val="en-US"/>
        </w:rPr>
        <w:t xml:space="preserve">тивираха апелативният съд да приеме, че определението от 08.07.2015 г. по НОХД № 425/2015 г. на РС – </w:t>
      </w:r>
      <w:proofErr w:type="gramStart"/>
      <w:r>
        <w:rPr>
          <w:lang w:val="en-US"/>
        </w:rPr>
        <w:t>Н.,</w:t>
      </w:r>
      <w:proofErr w:type="gramEnd"/>
      <w:r>
        <w:rPr>
          <w:lang w:val="en-US"/>
        </w:rPr>
        <w:t xml:space="preserve"> с което е било одобрено постигнатото между обв. </w:t>
      </w:r>
      <w:proofErr w:type="gramStart"/>
      <w:r>
        <w:rPr>
          <w:lang w:val="en-US"/>
        </w:rPr>
        <w:t>Д.,</w:t>
      </w:r>
      <w:proofErr w:type="gramEnd"/>
      <w:r>
        <w:rPr>
          <w:lang w:val="en-US"/>
        </w:rPr>
        <w:t xml:space="preserve"> неговия защитник и представителя на РП – Н. споразумение за решаване делото, е постановено при нару</w:t>
      </w:r>
      <w:r>
        <w:rPr>
          <w:lang w:val="en-US"/>
        </w:rPr>
        <w:t xml:space="preserve">шение на материалния закон, защото не е била приложена онази правна норма от Особената част на Наказателния кодекс, която в случая е следвало да бъде приложена – чл. </w:t>
      </w:r>
      <w:proofErr w:type="gramStart"/>
      <w:r>
        <w:rPr>
          <w:lang w:val="en-US"/>
        </w:rPr>
        <w:t>343г от НК.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Посоченото нарушение на материалния закон е представлявало основание за отказ </w:t>
      </w:r>
      <w:r>
        <w:rPr>
          <w:lang w:val="en-US"/>
        </w:rPr>
        <w:t>да се одобри от съда постигнатото между страните в наказателния процес споразумение за решаване на делото.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явно нарушение с процесуалната разпоредба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382, ал.7 от НПК, съдът е одобрил споразумението, въпреки, че същото противоречи на закона, в част</w:t>
      </w:r>
      <w:r>
        <w:rPr>
          <w:lang w:val="en-US"/>
        </w:rPr>
        <w:t>ност на приложимата за казуса материалноправна норма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Изпълнявайки задължението си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382, ал.7 от НПК да следи за съответствие на внесеното споразумение със закона и морала, съдът е следвало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382, ал.5 от НПК да предл</w:t>
      </w:r>
      <w:r>
        <w:rPr>
          <w:lang w:val="en-US"/>
        </w:rPr>
        <w:t>ожи на страните промяна на споразумението, съгласно която на обвиняемия да се наложи и кумулативно предвиденото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 наказание лишаване от право да управлява МПС и ако страните не възприемат предложението, да откаже да одобри процесното споразу</w:t>
      </w:r>
      <w:r>
        <w:rPr>
          <w:lang w:val="en-US"/>
        </w:rPr>
        <w:t>мение и да върне делото на прокурора за изготвяне и внасяне на обвинителен акт.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С определението по НОХД № 425/2015 г. на РС – </w:t>
      </w:r>
      <w:proofErr w:type="gramStart"/>
      <w:r>
        <w:rPr>
          <w:lang w:val="en-US"/>
        </w:rPr>
        <w:t>Н.,</w:t>
      </w:r>
      <w:proofErr w:type="gramEnd"/>
      <w:r>
        <w:rPr>
          <w:lang w:val="en-US"/>
        </w:rPr>
        <w:t xml:space="preserve"> одобряващо постигнатото между страните споразумение за решаване на наказателното дело, на осъдения Д. е било наложено явно нес</w:t>
      </w:r>
      <w:r>
        <w:rPr>
          <w:lang w:val="en-US"/>
        </w:rPr>
        <w:t xml:space="preserve">праведливо наказание, защото макар и в съгласие с текста на чл. </w:t>
      </w:r>
      <w:proofErr w:type="gramStart"/>
      <w:r>
        <w:rPr>
          <w:lang w:val="en-US"/>
        </w:rPr>
        <w:t>381, ал.4 от НПК правилно да е било определено основното наказание при условията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ал.1, т.2, б."б</w:t>
      </w:r>
      <w:proofErr w:type="gramEnd"/>
      <w:r>
        <w:rPr>
          <w:lang w:val="en-US"/>
        </w:rPr>
        <w:t>" от НК, като независимо от липсата на многобройни или изключителни смекчаващи вината</w:t>
      </w:r>
      <w:r>
        <w:rPr>
          <w:lang w:val="en-US"/>
        </w:rPr>
        <w:t xml:space="preserve"> обстоятелства е наложено по-лекото от лишаването от свобода без предвиден минимален размер наказание пробация, то конкретно определените пробационни мерки са снизходителни и занижени по размер. Същите не съответстват на високата тежест на извършеното прес</w:t>
      </w:r>
      <w:r>
        <w:rPr>
          <w:lang w:val="en-US"/>
        </w:rPr>
        <w:t>тъпление, предвид много високата концентрация на алкохол в кръвта на водача Д. – 2</w:t>
      </w:r>
      <w:proofErr w:type="gramStart"/>
      <w:r>
        <w:rPr>
          <w:lang w:val="en-US"/>
        </w:rPr>
        <w:t>,39</w:t>
      </w:r>
      <w:proofErr w:type="gramEnd"/>
      <w:r>
        <w:rPr>
          <w:lang w:val="en-US"/>
        </w:rPr>
        <w:t xml:space="preserve"> промила, надвишаваща повече от четири пъти изискуемата се от закона - 0,5 промила за </w:t>
      </w:r>
      <w:r>
        <w:rPr>
          <w:lang w:val="en-US"/>
        </w:rPr>
        <w:lastRenderedPageBreak/>
        <w:t xml:space="preserve">съставомерност на деянието по чл. </w:t>
      </w:r>
      <w:proofErr w:type="gramStart"/>
      <w:r>
        <w:rPr>
          <w:lang w:val="en-US"/>
        </w:rPr>
        <w:t>343б, ал.2 от НК.</w:t>
      </w:r>
      <w:proofErr w:type="gramEnd"/>
      <w:r>
        <w:rPr>
          <w:lang w:val="en-US"/>
        </w:rPr>
        <w:t xml:space="preserve"> Наложените пробационни мерки не с</w:t>
      </w:r>
      <w:r>
        <w:rPr>
          <w:lang w:val="en-US"/>
        </w:rPr>
        <w:t xml:space="preserve">а съобразени и с високата степен на обществена опасност на осъдения </w:t>
      </w:r>
      <w:proofErr w:type="gramStart"/>
      <w:r>
        <w:rPr>
          <w:lang w:val="en-US"/>
        </w:rPr>
        <w:t>Д.,</w:t>
      </w:r>
      <w:proofErr w:type="gramEnd"/>
      <w:r>
        <w:rPr>
          <w:lang w:val="en-US"/>
        </w:rPr>
        <w:t xml:space="preserve"> който е неколкократно осъждан за престъпления от общ характер – кражби по чл. </w:t>
      </w:r>
      <w:proofErr w:type="gramStart"/>
      <w:r>
        <w:rPr>
          <w:lang w:val="en-US"/>
        </w:rPr>
        <w:t>195, ал.1 от НК и повреждане на чужди вещи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216, ал.1 от НК, изтърпявал е както наказание пробация, </w:t>
      </w:r>
      <w:r>
        <w:rPr>
          <w:lang w:val="en-US"/>
        </w:rPr>
        <w:t>така и лишаване от свобода ефективно, но без да е бил постигнат необходимия поправителен и превъзпитателен ефект.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 осъществяване на предписаните с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36, ал.1 от НК цели спрямо осъдения Д. е нужна наказателна репресия с по-висок интензитет от уговорения</w:t>
      </w:r>
      <w:r>
        <w:rPr>
          <w:lang w:val="en-US"/>
        </w:rPr>
        <w:t xml:space="preserve"> между прокурора и обв.</w:t>
      </w:r>
      <w:proofErr w:type="gramEnd"/>
      <w:r>
        <w:rPr>
          <w:lang w:val="en-US"/>
        </w:rPr>
        <w:t xml:space="preserve"> Д. </w:t>
      </w:r>
      <w:proofErr w:type="gramStart"/>
      <w:r>
        <w:rPr>
          <w:lang w:val="en-US"/>
        </w:rPr>
        <w:t>с</w:t>
      </w:r>
      <w:proofErr w:type="gramEnd"/>
      <w:r>
        <w:rPr>
          <w:lang w:val="en-US"/>
        </w:rPr>
        <w:t xml:space="preserve"> процесното одобрено от първостепенния съд споразумение. </w:t>
      </w:r>
      <w:proofErr w:type="gramStart"/>
      <w:r>
        <w:rPr>
          <w:lang w:val="en-US"/>
        </w:rPr>
        <w:t>В подкрепа на извода, че извършителите на престъпления по чл.</w:t>
      </w:r>
      <w:proofErr w:type="gramEnd"/>
      <w:r>
        <w:rPr>
          <w:lang w:val="en-US"/>
        </w:rPr>
        <w:t xml:space="preserve"> 343б, ал.2 от НК, каквото е коментираното, следва да се наказват с по-тежки санкции, е и последното изменение</w:t>
      </w:r>
      <w:r>
        <w:rPr>
          <w:lang w:val="en-US"/>
        </w:rPr>
        <w:t xml:space="preserve"> на цитираната норма в ДВ бр.74 от 26.09.2015 г., съгласно което това престъпление по транспорта се наказва с лишаване от свобода от една до пет години и с глоба от 500 до 1500 лева, като така завишената санкционна част на разпоредбата с предвиден минимале</w:t>
      </w:r>
      <w:r>
        <w:rPr>
          <w:lang w:val="en-US"/>
        </w:rPr>
        <w:t xml:space="preserve">н размер на наказанието лишаване от свобода изключва за в бъдеще налагането на по-лекото наказание пробация, дори в хипотезата на чл. </w:t>
      </w:r>
      <w:proofErr w:type="gramStart"/>
      <w:r>
        <w:rPr>
          <w:lang w:val="en-US"/>
        </w:rPr>
        <w:t>55 от НК, за престъпления от вида на разгледаното по настоящото дело.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r>
        <w:rPr>
          <w:lang w:val="en-US"/>
        </w:rPr>
        <w:t>В заключение, апелативният съд установи, че определе</w:t>
      </w:r>
      <w:r>
        <w:rPr>
          <w:lang w:val="en-US"/>
        </w:rPr>
        <w:t>нието по НОХД № 425/2015 г. на РС – Н., с което е одобрено постигнатото между страните в процеса споразумение за решаване на делото и чиято отмяна се претендира по реда на възобновяване на делото, е постановено в нарушение на материалния закон и при допусн</w:t>
      </w:r>
      <w:r>
        <w:rPr>
          <w:lang w:val="en-US"/>
        </w:rPr>
        <w:t xml:space="preserve">ато съществено нарушение на процесуалните правила, а определеното на осъдения Д. наказание пробация с конкретно включените в него пробационни мерки е явно несправедливо. </w:t>
      </w:r>
      <w:proofErr w:type="gramStart"/>
      <w:r>
        <w:rPr>
          <w:lang w:val="en-US"/>
        </w:rPr>
        <w:t>Разгледаното искане на Главния прокурор за възобновяване на посоченото наказателно дел</w:t>
      </w:r>
      <w:r>
        <w:rPr>
          <w:lang w:val="en-US"/>
        </w:rPr>
        <w:t>о,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422, ал.1, т.5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348, ал.1, т.1-3 от НПК, поради допуснати нарушения на материалния и процесуалния закон и явна несправедливост на наложеното наказание, е основателно и следва да се уважи.</w:t>
      </w:r>
      <w:proofErr w:type="gramEnd"/>
      <w:r>
        <w:rPr>
          <w:lang w:val="en-US"/>
        </w:rPr>
        <w:t xml:space="preserve"> При наличието на посочените основания, ап</w:t>
      </w:r>
      <w:r>
        <w:rPr>
          <w:lang w:val="en-US"/>
        </w:rPr>
        <w:t>елативният съд следва да възобнови производството по НОХД № 425/2015 г. на РС – Н., да отмени постановеното по него определение, с което е одобрено постигнатото между страните в процеса споразумение за решаване на делото и да върне същото на първоинстанцио</w:t>
      </w:r>
      <w:r>
        <w:rPr>
          <w:lang w:val="en-US"/>
        </w:rPr>
        <w:t xml:space="preserve">нния съд за ново разглеждане от друг състав, който да упражни правомощията на съда по чл. </w:t>
      </w:r>
      <w:proofErr w:type="gramStart"/>
      <w:r>
        <w:rPr>
          <w:lang w:val="en-US"/>
        </w:rPr>
        <w:t>382, ал.5 от НПК.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Ръководен от изложените съображения и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425, ал.1, т.1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422, ал.1, т.5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>. 348, ал.1, т.1 - 3 от НПК, Бургаският апелативен съд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Р Е Ш И: 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ВЪЗОБНОВЯВА приключилото наказателно производство по НОХД № 425/2015 г. на Районен съд –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Н..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ОТМЕНЯ определение № 112 от 08.07.2015 г. по НОХД № 425/2015 г. на Районен съд –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Н..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ВРЪЩА делото за ново разглеждане от друг състав на Районен съд – гр.</w:t>
      </w:r>
      <w:proofErr w:type="gramEnd"/>
      <w:r>
        <w:rPr>
          <w:lang w:val="en-US"/>
        </w:rPr>
        <w:t xml:space="preserve"> Н</w:t>
      </w:r>
      <w:r>
        <w:rPr>
          <w:lang w:val="en-US"/>
        </w:rPr>
        <w:t>.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Решението не подлежи на обжалване.</w:t>
      </w:r>
      <w:proofErr w:type="gramEnd"/>
    </w:p>
    <w:p w:rsidR="00A146F0" w:rsidRDefault="00334540" w:rsidP="004B6A9A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ПРЕДСЕДАТЕЛ: </w:t>
      </w:r>
    </w:p>
    <w:p w:rsidR="00A146F0" w:rsidRDefault="00334540" w:rsidP="004B6A9A">
      <w:pPr>
        <w:spacing w:line="276" w:lineRule="auto"/>
        <w:jc w:val="both"/>
        <w:rPr>
          <w:lang w:val="en-US"/>
        </w:rPr>
      </w:pPr>
      <w:r>
        <w:rPr>
          <w:lang w:val="en-US"/>
        </w:rPr>
        <w:t>ЧЛЕНОВЕ:</w:t>
      </w:r>
    </w:p>
    <w:sectPr w:rsidR="00A146F0" w:rsidSect="004B6A9A">
      <w:footerReference w:type="default" r:id="rId7"/>
      <w:pgSz w:w="12241" w:h="15841"/>
      <w:pgMar w:top="1134" w:right="617" w:bottom="1134" w:left="709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540" w:rsidRDefault="00334540">
      <w:r>
        <w:separator/>
      </w:r>
    </w:p>
  </w:endnote>
  <w:endnote w:type="continuationSeparator" w:id="0">
    <w:p w:rsidR="00334540" w:rsidRDefault="0033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"/>
      <w:gridCol w:w="9425"/>
    </w:tblGrid>
    <w:tr w:rsidR="00A146F0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A146F0" w:rsidRDefault="00334540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6134A36E" wp14:editId="3B6EAE38">
                    <wp:extent cx="290830" cy="207645"/>
                    <wp:effectExtent l="0" t="0" r="0" b="0"/>
                    <wp:docPr id="1" name="drawingObject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A146F0" w:rsidRDefault="00334540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Информационна система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A146F0" w:rsidRDefault="00334540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4B6A9A">
      <w:rPr>
        <w:rFonts w:ascii="Arial" w:eastAsia="Arial" w:hAnsi="Arial" w:cs="Arial"/>
        <w:sz w:val="20"/>
        <w:szCs w:val="20"/>
      </w:rPr>
      <w:fldChar w:fldCharType="separate"/>
    </w:r>
    <w:r w:rsidR="004B6A9A">
      <w:rPr>
        <w:rFonts w:ascii="Arial" w:eastAsia="Arial" w:hAnsi="Arial" w:cs="Arial"/>
        <w:noProof/>
        <w:sz w:val="20"/>
        <w:szCs w:val="20"/>
      </w:rPr>
      <w:t>2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4B6A9A">
      <w:rPr>
        <w:rFonts w:ascii="Arial" w:eastAsia="Arial" w:hAnsi="Arial" w:cs="Arial"/>
        <w:sz w:val="20"/>
        <w:szCs w:val="20"/>
      </w:rPr>
      <w:fldChar w:fldCharType="separate"/>
    </w:r>
    <w:r w:rsidR="004B6A9A">
      <w:rPr>
        <w:rFonts w:ascii="Arial" w:eastAsia="Arial" w:hAnsi="Arial" w:cs="Arial"/>
        <w:noProof/>
        <w:sz w:val="20"/>
        <w:szCs w:val="20"/>
      </w:rPr>
      <w:t>5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540" w:rsidRDefault="00334540">
      <w:r>
        <w:separator/>
      </w:r>
    </w:p>
  </w:footnote>
  <w:footnote w:type="continuationSeparator" w:id="0">
    <w:p w:rsidR="00334540" w:rsidRDefault="003345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A146F0"/>
    <w:rsid w:val="00334540"/>
    <w:rsid w:val="004B6A9A"/>
    <w:rsid w:val="00A1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B6A9A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B6A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2407</Words>
  <Characters>13721</Characters>
  <Application>Microsoft Office Word</Application>
  <DocSecurity>0</DocSecurity>
  <Lines>114</Lines>
  <Paragraphs>32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2022-08-30T07:34:00Z</cp:lastPrinted>
  <dcterms:created xsi:type="dcterms:W3CDTF">2022-08-30T07:32:00Z</dcterms:created>
  <dcterms:modified xsi:type="dcterms:W3CDTF">2022-08-30T07:34:00Z</dcterms:modified>
  <cp:contentStatus>Created by the \'abHTML to RTF .Net\'bb 7.4.4.30</cp:contentStatus>
</cp:coreProperties>
</file>