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7D" w:rsidRDefault="005E06DC">
      <w:pPr>
        <w:pStyle w:val="3"/>
        <w:spacing w:after="321"/>
        <w:jc w:val="center"/>
        <w:rPr>
          <w:b/>
          <w:bCs/>
          <w:sz w:val="36"/>
          <w:szCs w:val="36"/>
        </w:rPr>
      </w:pPr>
      <w:bookmarkStart w:id="0" w:name="_GoBack"/>
      <w:bookmarkEnd w:id="0"/>
      <w:proofErr w:type="gramStart"/>
      <w:r>
        <w:rPr>
          <w:b/>
          <w:bCs/>
          <w:sz w:val="36"/>
          <w:szCs w:val="36"/>
        </w:rPr>
        <w:t>Присъда № 260005 от 15.01.2021 г. на СГС по н. о. х. д. № 3867/2020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0E507D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Софийски градски съд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НОХД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3867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2020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НО 7 състав, МИЛЕН С. МИХАЙЛОВ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Присъда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260005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15.01.2021 г.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02.02.2021 г.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E507D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E507D" w:rsidRDefault="005E06DC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0E507D" w:rsidRDefault="005E06DC">
      <w:pPr>
        <w:spacing w:before="120"/>
        <w:ind w:firstLine="990"/>
        <w:rPr>
          <w:lang w:val="en-US"/>
        </w:rPr>
      </w:pPr>
      <w:r>
        <w:rPr>
          <w:lang w:val="en-US"/>
        </w:rPr>
        <w:t>Присъда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Гр. София, 15.01.2021 г.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>В ИМЕТО НА НАРОДА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СОФИЙСКИ ГРАДСКИ СЪД, НАКАЗАТЕЛНО ОТДЕЛЕНИЕ, 7-ми състав на петнадесети януари две хиляди двадесет и първа година в открито съдебно заседание в следния състав: </w:t>
      </w:r>
    </w:p>
    <w:p w:rsidR="000E507D" w:rsidRDefault="005E06DC">
      <w:pPr>
        <w:rPr>
          <w:lang w:val="en-US"/>
        </w:rPr>
      </w:pPr>
      <w:r>
        <w:rPr>
          <w:lang w:val="en-US"/>
        </w:rPr>
        <w:t>ПРЕДСЕДАТЕЛ: МИЛЕН МИХАЙЛОВ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СЪДЕБНИ ЗАСЕДАТЕЛИ: 1. С. С. </w:t>
      </w:r>
    </w:p>
    <w:p w:rsidR="000E507D" w:rsidRDefault="005E06DC">
      <w:pPr>
        <w:rPr>
          <w:lang w:val="en-US"/>
        </w:rPr>
      </w:pPr>
      <w:r>
        <w:rPr>
          <w:lang w:val="en-US"/>
        </w:rPr>
        <w:t>2. В. К.</w:t>
      </w:r>
    </w:p>
    <w:p w:rsidR="000E507D" w:rsidRDefault="005E06DC">
      <w:pPr>
        <w:rPr>
          <w:lang w:val="en-US"/>
        </w:rPr>
      </w:pPr>
      <w:r>
        <w:rPr>
          <w:lang w:val="en-US"/>
        </w:rPr>
        <w:t>при секретаря Камелия Стояно</w:t>
      </w:r>
      <w:r>
        <w:rPr>
          <w:lang w:val="en-US"/>
        </w:rPr>
        <w:t>ва и с участието на прокурора Л. Русев разгледа докладваното от председателя на състава НОХД № 3867 по описа за 2020 г. и въз основа на закона и доказателствата по делото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ПРИСЪДИ: 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ПРИЗНАВА подсъдимия Д. З.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ЕГН: **********, роден на ***г***, българин е</w:t>
      </w:r>
      <w:r>
        <w:rPr>
          <w:lang w:val="en-US"/>
        </w:rPr>
        <w:t xml:space="preserve"> българско гражданство, със средно образование, женен, работи като ватман към "С. Е. АД, неосъждан, жив. </w:t>
      </w:r>
      <w:proofErr w:type="gramStart"/>
      <w:r>
        <w:rPr>
          <w:lang w:val="en-US"/>
        </w:rPr>
        <w:t>Гр. Годеч,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"*****ЗА ВИНОВЕН в това, че на 19.08.2019 г.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София, ж. к. "Бъкстон" бул.</w:t>
      </w:r>
      <w:proofErr w:type="gramEnd"/>
      <w:r>
        <w:rPr>
          <w:lang w:val="en-US"/>
        </w:rPr>
        <w:t xml:space="preserve"> "Цар Борис III" в района на СМГТ № 0583 при управление на</w:t>
      </w:r>
      <w:r>
        <w:rPr>
          <w:lang w:val="en-US"/>
        </w:rPr>
        <w:t xml:space="preserve"> подвижен железопътен състав трамваен състав "TRAMWAI", модел "Т6М-700" с инв. № TR701, а именно извършването на маневра "потегляне" нарушил правилата за движение по пътищата: чл.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ЗДвП "Водачите са длъжни да контролират непрекъснато пътните прево</w:t>
      </w:r>
      <w:r>
        <w:rPr>
          <w:lang w:val="en-US"/>
        </w:rPr>
        <w:t>зни средства, които управляват"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77, ал.</w:t>
      </w:r>
      <w:proofErr w:type="gramEnd"/>
      <w:r>
        <w:rPr>
          <w:lang w:val="en-US"/>
        </w:rPr>
        <w:t xml:space="preserve"> 1 ППЗДвП "Водач, който има намерение да извърши маневра, е длъжен да се убеди, че няма забрана за маневрата, че няма да </w:t>
      </w:r>
      <w:r>
        <w:rPr>
          <w:lang w:val="en-US"/>
        </w:rPr>
        <w:lastRenderedPageBreak/>
        <w:t>застраши останалите участници в движението и преди да започне маневрата - да подаде своевр</w:t>
      </w:r>
      <w:r>
        <w:rPr>
          <w:lang w:val="en-US"/>
        </w:rPr>
        <w:t xml:space="preserve">еменно ясен и достатъчен за възприемане сигнал" и </w:t>
      </w:r>
      <w:proofErr w:type="gramStart"/>
      <w:r>
        <w:rPr>
          <w:lang w:val="en-US"/>
        </w:rPr>
        <w:t>причинил</w:t>
      </w:r>
      <w:proofErr w:type="gramEnd"/>
      <w:r>
        <w:rPr>
          <w:lang w:val="en-US"/>
        </w:rPr>
        <w:t xml:space="preserve"> пътнотранспортно произшествие с намиращия се пред трамвайната мотриса - Г. С. С., като придвижил напред мотрисата си, която притиснала Г. С. С. към аварирал подвижен трамваен състав марка "TRAMWAI"</w:t>
      </w:r>
      <w:r>
        <w:rPr>
          <w:lang w:val="en-US"/>
        </w:rPr>
        <w:t xml:space="preserve">, модел "Т8М-700 М IT" с инв. </w:t>
      </w:r>
      <w:proofErr w:type="gramStart"/>
      <w:r>
        <w:rPr>
          <w:lang w:val="en-US"/>
        </w:rPr>
        <w:t>№ TR2406 и следствие на което по непредпазливост причинил неговата смърт -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НК, поради което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НК </w:t>
      </w:r>
      <w:r>
        <w:rPr>
          <w:lang w:val="en-US"/>
        </w:rPr>
        <w:t>и във връзка с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НПК,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58а,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 ГО ОСЪЖДА на ЕДНА ГОДИНА ЛИШАВАНЕ ОТ СВОБОДА.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ОТЛАГА изтърпяването на определеното наказание ЛИШАВАНЕ ОТ СВОБОДА за срок от ТРИ години.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ОС</w:t>
      </w:r>
      <w:r>
        <w:rPr>
          <w:lang w:val="en-US"/>
        </w:rPr>
        <w:t>ЪЖДА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 подсъдимия Д. З. Д. със снета по-горе самоличност/ да заплати направените по делото разноски в досъдебното производство в размер на 636, 80 лв.</w:t>
      </w:r>
      <w:proofErr w:type="gramEnd"/>
      <w:r>
        <w:rPr>
          <w:lang w:val="en-US"/>
        </w:rPr>
        <w:t xml:space="preserve"> /шестстотин тридесет и шест лева и осемдесет стотинки/ в полза на държав</w:t>
      </w:r>
      <w:r>
        <w:rPr>
          <w:lang w:val="en-US"/>
        </w:rPr>
        <w:t xml:space="preserve">ата, по сметка на МВР, както и 5 лв. </w:t>
      </w:r>
      <w:proofErr w:type="gramStart"/>
      <w:r>
        <w:rPr>
          <w:lang w:val="en-US"/>
        </w:rPr>
        <w:t>държавна</w:t>
      </w:r>
      <w:proofErr w:type="gramEnd"/>
      <w:r>
        <w:rPr>
          <w:lang w:val="en-US"/>
        </w:rPr>
        <w:t xml:space="preserve"> такса за служебно издаване на изпълнителен лист на основание Тарифа № 1 на МП по сметка на СГС.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Присъдата може да се обжалва и протестира в 15 – дневен срок от днес пред Софийски апелативен съд.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ПРЕДСЕДАТЕЛ: </w:t>
      </w:r>
    </w:p>
    <w:p w:rsidR="000E507D" w:rsidRDefault="005E06DC">
      <w:pPr>
        <w:rPr>
          <w:lang w:val="en-US"/>
        </w:rPr>
      </w:pPr>
      <w:r>
        <w:rPr>
          <w:lang w:val="en-US"/>
        </w:rPr>
        <w:t>С</w:t>
      </w:r>
      <w:r>
        <w:rPr>
          <w:lang w:val="en-US"/>
        </w:rPr>
        <w:t>ЪДЕБНИ ЗАСЕДАТЕЛИ: 1.</w:t>
      </w:r>
    </w:p>
    <w:p w:rsidR="000E507D" w:rsidRDefault="005E06DC">
      <w:pPr>
        <w:rPr>
          <w:lang w:val="en-US"/>
        </w:rPr>
      </w:pPr>
      <w:r>
        <w:rPr>
          <w:lang w:val="en-US"/>
        </w:rPr>
        <w:t>2.</w:t>
      </w:r>
    </w:p>
    <w:p w:rsidR="000E507D" w:rsidRDefault="005E06DC">
      <w:pPr>
        <w:rPr>
          <w:lang w:val="en-US"/>
        </w:rPr>
      </w:pPr>
      <w:r>
        <w:rPr>
          <w:lang w:val="en-US"/>
        </w:rPr>
        <w:t>МОТИВИ по НОХД № 3867/2020 г. на СГС, НО, 7 - ми състав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Софийска градска прокуратура е повдигнала обвинение по ДП 3M № 513 ЗМТ 11284/2019 г. по описа на Сектор "РТП" - Отдел "Разследване" - СДВР,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№ 18783/19 г. по описа на С</w:t>
      </w:r>
      <w:r>
        <w:rPr>
          <w:lang w:val="en-US"/>
        </w:rPr>
        <w:t>ГП срещу Д. З. Д. за извършено от него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за това, че на 19.08.2019 г.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София, ж. к. "Бъкстон"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"Цар Борис III" в района на СМГТ № *** при управление на подвижен железопътен съст</w:t>
      </w:r>
      <w:r>
        <w:rPr>
          <w:lang w:val="en-US"/>
        </w:rPr>
        <w:t>ав трамваен състав "TRAMWAI", модел "Т6М-700" с инв.</w:t>
      </w:r>
      <w:proofErr w:type="gramEnd"/>
      <w:r>
        <w:rPr>
          <w:lang w:val="en-US"/>
        </w:rPr>
        <w:t xml:space="preserve"> № **** а именно извършването на маневра "потегляне" нарушил правилата за движение по пътищата: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1 ЗДвП: "Водачите са длъжни да контролират непрекъснато пътните превозни средства, които управл</w:t>
      </w:r>
      <w:r>
        <w:rPr>
          <w:lang w:val="en-US"/>
        </w:rPr>
        <w:t>яват" и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77, ал.</w:t>
      </w:r>
      <w:proofErr w:type="gramEnd"/>
      <w:r>
        <w:rPr>
          <w:lang w:val="en-US"/>
        </w:rPr>
        <w:t xml:space="preserve"> 1 ППЗДвП: "Водач, който има намерение да извърши маневра, е длъжен да се убеди, че няма забрана за маневрата, че няма да застраши останалите участници в движението и преди да започне маневрата - да подаде своевременно ясен и достатъчен </w:t>
      </w:r>
      <w:r>
        <w:rPr>
          <w:lang w:val="en-US"/>
        </w:rPr>
        <w:t xml:space="preserve">за възприемане сигнал" и причинил пътнотранспортно произшествие с намиращия се пред трамвайната мотриса Г. С. С., като придвижил напред мотрисата си, която притиснала Г. С. С. към аварирал подвижен трамваен състав марка "TRAMWAI", модел "Т*****" с инв. </w:t>
      </w:r>
      <w:proofErr w:type="gramStart"/>
      <w:r>
        <w:rPr>
          <w:lang w:val="en-US"/>
        </w:rPr>
        <w:t>№ *</w:t>
      </w:r>
      <w:r>
        <w:rPr>
          <w:lang w:val="en-US"/>
        </w:rPr>
        <w:t>**** и в следствие на което по непредпазливост причинил неговата смърт.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В разпоредителното заседание по искане на пострадалите лица, направено чрез техния повереник адв.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съдът е конституирал М. А. К. и К. Г. С. като частни обвинители по делото.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В прове</w:t>
      </w:r>
      <w:r>
        <w:rPr>
          <w:lang w:val="en-US"/>
        </w:rPr>
        <w:t>деното от съда разпоредително заседание подсъдимият Д. и неговият защитник изразяват желание делото да бъде разгледано по реда на глава 27 от НПК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от НПК, поради което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252,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НПК делото е разгледано п</w:t>
      </w:r>
      <w:r>
        <w:rPr>
          <w:lang w:val="en-US"/>
        </w:rPr>
        <w:t>о този ред, след изтичане на срока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249,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В проведеното заседание на 15.01.2021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подсъдимият Д. признава изцяло фактите, изложени в обстоятелствената част на обвинителния акт и се признава за виновен, като изразява и съжаление за стан</w:t>
      </w:r>
      <w:r>
        <w:rPr>
          <w:lang w:val="en-US"/>
        </w:rPr>
        <w:t xml:space="preserve">алото, а с определение по реда на чл. </w:t>
      </w:r>
      <w:proofErr w:type="gramStart"/>
      <w:r>
        <w:rPr>
          <w:lang w:val="en-US"/>
        </w:rPr>
        <w:t>372, ал.</w:t>
      </w:r>
      <w:proofErr w:type="gramEnd"/>
      <w:r>
        <w:rPr>
          <w:lang w:val="en-US"/>
        </w:rPr>
        <w:t xml:space="preserve"> 4 от НПК, като e намерил, че направеното от подсъдимия Д. самопризнание се подкрепя от всички събрани на досъдебното производство доказателства, съдът е обявил, че при постановяване на настоящата присъда ще по</w:t>
      </w:r>
      <w:r>
        <w:rPr>
          <w:lang w:val="en-US"/>
        </w:rPr>
        <w:t xml:space="preserve">лзва </w:t>
      </w:r>
      <w:r>
        <w:rPr>
          <w:lang w:val="en-US"/>
        </w:rPr>
        <w:lastRenderedPageBreak/>
        <w:t>самопризнанието на подсъдимия Д., без да събира доказателства за фактите, изложени в обвинителния акт.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Подсъдимият Д. изразява своето голямо съжаление за станалото.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В хода по същество прокурорът поддържа повдигнатото обвинение, счита, че то е доказано</w:t>
      </w:r>
      <w:r>
        <w:rPr>
          <w:lang w:val="en-US"/>
        </w:rPr>
        <w:t xml:space="preserve">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НПК, и пледира на подсъдимия Д. да бъде наложено наказание при условията на чл.</w:t>
      </w:r>
      <w:proofErr w:type="gramEnd"/>
      <w:r>
        <w:rPr>
          <w:lang w:val="en-US"/>
        </w:rPr>
        <w:t xml:space="preserve"> 55 от НК в размер на 1 година ЛИШАВАНЕ ОТ СВОБОДА, като сочи наличието на множество смекчаващи вината обстоятелства, като прави искане съдът да не</w:t>
      </w:r>
      <w:r>
        <w:rPr>
          <w:lang w:val="en-US"/>
        </w:rPr>
        <w:t xml:space="preserve"> налага наказанието "Лишаване от права", а в случай, че намери основание за преквалификация на деянието, същото да бъде квалифицирано по чл. </w:t>
      </w:r>
      <w:proofErr w:type="gramStart"/>
      <w:r>
        <w:rPr>
          <w:lang w:val="en-US"/>
        </w:rPr>
        <w:t>123,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като бъде наложено наказание от 6 месеца ЛИШАВАНЕ ОТ СВОБОДА, както и да бъде приложен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66 от </w:t>
      </w:r>
      <w:r>
        <w:rPr>
          <w:lang w:val="en-US"/>
        </w:rPr>
        <w:t>НК.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Повереникът на частните обвинители заявява, че счита обвинението за безспорно доказано, акцентира върху тежкия вредоносен резултат, като сочи, че наказанието следва да бъде между 3 и 4 години ЛИШАВАНЕ ОТ СВОБОДА. </w:t>
      </w:r>
      <w:proofErr w:type="gramStart"/>
      <w:r>
        <w:rPr>
          <w:lang w:val="en-US"/>
        </w:rPr>
        <w:t>Счита, че от страна на пострадалото лиц</w:t>
      </w:r>
      <w:r>
        <w:rPr>
          <w:lang w:val="en-US"/>
        </w:rPr>
        <w:t>е Г. С. С. не е имало съпричиняване на резултата.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ЧО К. Славчев заявява, че няма какво да добави към казаното от повереника.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ЧО М. К. заявява, че няма какво да добави към казаното.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>Защитникът на подсъдимия Д. счита обвинението за доказано, като акцентира о</w:t>
      </w:r>
      <w:r>
        <w:rPr>
          <w:lang w:val="en-US"/>
        </w:rPr>
        <w:t>т една страна върху това, че двамата ватмани – подсъдимия и пострадалия не са били запознати с правилата за извършване на тази дейност, нито с инструкциите и ръководствата, като не е дошъл и авариен екип, при която ситуация злополуката е могло да бъде избе</w:t>
      </w:r>
      <w:r>
        <w:rPr>
          <w:lang w:val="en-US"/>
        </w:rPr>
        <w:t xml:space="preserve">гната. </w:t>
      </w:r>
      <w:proofErr w:type="gramStart"/>
      <w:r>
        <w:rPr>
          <w:lang w:val="en-US"/>
        </w:rPr>
        <w:t>Защитата сочи и че неправилно бланкетната правна норма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е запълнена с други две бланкетни норми –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ЗДвП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77,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 ППЗДвП, като реално се касае за нарушение на специални правила за аварийна</w:t>
      </w:r>
      <w:r>
        <w:rPr>
          <w:lang w:val="en-US"/>
        </w:rPr>
        <w:t xml:space="preserve"> дейност.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Защитата сочи, че са налице действително многобройни смекчаващи вината обстоятелства, като моли да бъде наложено едно справедливо наказание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Подсъдимият лично в своя защита поддържа казаното от неговия адвокат</w:t>
      </w:r>
      <w:r>
        <w:rPr>
          <w:lang w:val="en-US"/>
        </w:rPr>
        <w:t xml:space="preserve"> и изразява съжаление за станалото.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В последната си дума подсъдимият моли за справедлива присъда.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Съдът, като прецени събраните по делото доказателства, доводите на страните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14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 от НПК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</w:t>
      </w:r>
      <w:proofErr w:type="gramEnd"/>
      <w:r>
        <w:rPr>
          <w:lang w:val="en-US"/>
        </w:rPr>
        <w:t xml:space="preserve"> 3 от НПК, намира за установено следното: 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От фактическа страна: </w:t>
      </w:r>
    </w:p>
    <w:p w:rsidR="000E507D" w:rsidRDefault="005E06DC">
      <w:pPr>
        <w:rPr>
          <w:lang w:val="en-US"/>
        </w:rPr>
      </w:pPr>
      <w:r>
        <w:rPr>
          <w:lang w:val="en-US"/>
        </w:rPr>
        <w:t>Д. З. Д. е с ЕГН: **********, роден на ***г***, българин е българс</w:t>
      </w:r>
      <w:r>
        <w:rPr>
          <w:lang w:val="en-US"/>
        </w:rPr>
        <w:t xml:space="preserve">ко гражданство, със средно образование, женен, работи като ватман към "С. Е. АД, неосъждан, жив. </w:t>
      </w:r>
      <w:proofErr w:type="gramStart"/>
      <w:r>
        <w:rPr>
          <w:lang w:val="en-US"/>
        </w:rPr>
        <w:t>Гр. Годеч,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"*******, неосъждан, с наложено административно наказание през 2007 г.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Подсъдимият Д. работел като "ватман" към дружеството "С. Е. ЕАД, назначен</w:t>
      </w:r>
      <w:r>
        <w:rPr>
          <w:lang w:val="en-US"/>
        </w:rPr>
        <w:t xml:space="preserve"> по трудов договор е трудов договор № 12/04.09.2018 г.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>Пострадалото лице Г. С. С. също работел като "ватман" към същото дружество, тогава "СКГТ- Електротранспорт" АД, назначен по трудов договор № 381/10.07.2002 г.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На 19.08.2019 г. подсъдимият изпълнявал за</w:t>
      </w:r>
      <w:r>
        <w:rPr>
          <w:lang w:val="en-US"/>
        </w:rPr>
        <w:t>дълженията си управлявайки трамвайна мотриса "TRAMWAI", модел "Т6М-700" е инв.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№ TR701 с посока на движение от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"Иван Гешов" към ж. к. "Овча купел"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София. В района на СМГТ № *** в ж. к. "Бъкстон",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"Цар Борис III" видял спряла друга трамвайна</w:t>
      </w:r>
      <w:r>
        <w:rPr>
          <w:lang w:val="en-US"/>
        </w:rPr>
        <w:t xml:space="preserve"> мотриса по линия № 5, която въпреки разрешителния сигнал на семафора не потеглила.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 нея слязъл ватман Г. С. С. отишъл при подсъдимия и му обяснил, че управляваната от него мотриса "TRAMWAI", модел "Т*****" с инв.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№ ***** е аварирала.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И подсъдимият Д. и </w:t>
      </w:r>
      <w:r>
        <w:rPr>
          <w:lang w:val="en-US"/>
        </w:rPr>
        <w:t>пострадалият С. се свързали последователно с дежурния диспечер, обяснили ситуацията и се уточнили двамата ватмани да предприемат обичайните в такива случаи действия по т. нар.</w:t>
      </w:r>
      <w:proofErr w:type="gramEnd"/>
      <w:r>
        <w:rPr>
          <w:lang w:val="en-US"/>
        </w:rPr>
        <w:t xml:space="preserve"> "</w:t>
      </w:r>
      <w:proofErr w:type="gramStart"/>
      <w:r>
        <w:rPr>
          <w:lang w:val="en-US"/>
        </w:rPr>
        <w:t>прикачване</w:t>
      </w:r>
      <w:proofErr w:type="gramEnd"/>
      <w:r>
        <w:rPr>
          <w:lang w:val="en-US"/>
        </w:rPr>
        <w:t xml:space="preserve"> и придвижване на трамвайни мотриси на линия" с оглед "изтегляне" на </w:t>
      </w:r>
      <w:r>
        <w:rPr>
          <w:lang w:val="en-US"/>
        </w:rPr>
        <w:t xml:space="preserve">авариралата мотриса от релсовия </w:t>
      </w:r>
      <w:r>
        <w:rPr>
          <w:lang w:val="en-US"/>
        </w:rPr>
        <w:lastRenderedPageBreak/>
        <w:t>път, като преди това подсъдимият Д. уведомил останалите пътници, че трябва да напуснат превозното средство.</w:t>
      </w:r>
    </w:p>
    <w:p w:rsidR="000E507D" w:rsidRDefault="005E06DC">
      <w:pPr>
        <w:rPr>
          <w:lang w:val="en-US"/>
        </w:rPr>
      </w:pPr>
      <w:r>
        <w:rPr>
          <w:lang w:val="en-US"/>
        </w:rPr>
        <w:t>Ватманът на авариралата мотриса, пострадалият Г. С. извадил от своята мотриса използваната в такива случаи специална</w:t>
      </w:r>
      <w:r>
        <w:rPr>
          <w:lang w:val="en-US"/>
        </w:rPr>
        <w:t xml:space="preserve"> прикачна щанга, която се състои от две тела е правоъгълно сечение условно наричани "горна щанга" и "долна щанга" свързани неразделно с неразглобяема шарнирна връзка, чрез болт и гайка. </w:t>
      </w:r>
      <w:proofErr w:type="gramStart"/>
      <w:r>
        <w:rPr>
          <w:lang w:val="en-US"/>
        </w:rPr>
        <w:t>В единият им край имало изкована глава с отвор, а в другия имали отвор</w:t>
      </w:r>
      <w:r>
        <w:rPr>
          <w:lang w:val="en-US"/>
        </w:rPr>
        <w:t>и - два на долната щанга и три на горната.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Постоянната им връзка се осъществявала през крайния отвор на долната и средният отвор на горната щанги.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Пострадалият С. прикачил единия край на прикачната щанга към неговата мотриса без да я разгъва, като по този </w:t>
      </w:r>
      <w:r>
        <w:rPr>
          <w:lang w:val="en-US"/>
        </w:rPr>
        <w:t>начин прикачната щанга останала по-къса /един метър/, респ.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разстоянието между двата трамвая по-малко.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Тогава подсъдимият Д. го попитал защо не разпъват щангата, на което С. отговорил, че и така ще се получи твърдата връзка между двата трамвая.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Уточнили</w:t>
      </w:r>
      <w:r>
        <w:rPr>
          <w:lang w:val="en-US"/>
        </w:rPr>
        <w:t xml:space="preserve"> се подсъдимият да се качи в своята мотриса и да я премества бавно на ход за да може С. да закачи другия край на щангата.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Пострадалият С. останал между двете мотриси държейки единият край на прикачната щанга като при първият опит С. не успял да закачи щанг</w:t>
      </w:r>
      <w:r>
        <w:rPr>
          <w:lang w:val="en-US"/>
        </w:rPr>
        <w:t>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се изправил за да има по-добра видимост и да маневрира плавно.</w:t>
      </w:r>
      <w:proofErr w:type="gramEnd"/>
      <w:r>
        <w:rPr>
          <w:lang w:val="en-US"/>
        </w:rPr>
        <w:t xml:space="preserve"> В един момент обаче без да се убеди, че С. е на безопасно място, въпреки че е възприемал визуално С. през цялото време и е виждал, че пострадалия стоял между двете мотриси, под</w:t>
      </w:r>
      <w:r>
        <w:rPr>
          <w:lang w:val="en-US"/>
        </w:rPr>
        <w:t xml:space="preserve">съдимият Д. придвижил рязко мотрисата си в посока напред и към авариралата мотриса, като неговата мотриса увлякла тялото на С. и го притиснала в намиращата се отпред неподвижна мотриса. </w:t>
      </w:r>
      <w:proofErr w:type="gramStart"/>
      <w:r>
        <w:rPr>
          <w:lang w:val="en-US"/>
        </w:rPr>
        <w:t>Непосредствено след удара, мотрисата на подсъдимия се върнала назад, а</w:t>
      </w:r>
      <w:r>
        <w:rPr>
          <w:lang w:val="en-US"/>
        </w:rPr>
        <w:t xml:space="preserve"> пострадалия С. паднал между двете мотриси на трамвайното трасе.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веднага отишъл при С. и виждайки, че състоянието му е тежко, сигнализирал бърза помощ и диспечерския пункт за възникналия инцидент.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С. </w:t>
      </w:r>
      <w:proofErr w:type="gramStart"/>
      <w:r>
        <w:rPr>
          <w:lang w:val="en-US"/>
        </w:rPr>
        <w:t>бил</w:t>
      </w:r>
      <w:proofErr w:type="gramEnd"/>
      <w:r>
        <w:rPr>
          <w:lang w:val="en-US"/>
        </w:rPr>
        <w:t xml:space="preserve"> откаран в болница "Н. И. Пирогов" къдет</w:t>
      </w:r>
      <w:r>
        <w:rPr>
          <w:lang w:val="en-US"/>
        </w:rPr>
        <w:t xml:space="preserve">о по-късно на 31.08.2019 г. починал от причинените му травми. </w:t>
      </w:r>
      <w:proofErr w:type="gramStart"/>
      <w:r>
        <w:rPr>
          <w:lang w:val="en-US"/>
        </w:rPr>
        <w:t>Непосредствената причина за настъпилата смърт е тежката гръдна травма получена по описания механизъм – при притискане на тялото на пострадалия между двете трамвайни мотриси и която е в пряка неп</w:t>
      </w:r>
      <w:r>
        <w:rPr>
          <w:lang w:val="en-US"/>
        </w:rPr>
        <w:t>рекъсната причинно-следствена връзка с настъпилата смърт.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По доказателствата: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Съдът прие изложената фактическа обстановка по силата на императивната норма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НПК, която го задължава да приеме за установена фактическите обстоятелства, изл</w:t>
      </w:r>
      <w:r>
        <w:rPr>
          <w:lang w:val="en-US"/>
        </w:rPr>
        <w:t>ожени в обвинителния акт.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Съгласно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372, ал.</w:t>
      </w:r>
      <w:proofErr w:type="gramEnd"/>
      <w:r>
        <w:rPr>
          <w:lang w:val="en-US"/>
        </w:rPr>
        <w:t xml:space="preserve"> 4 от НПК съдът прецени, че направеното от подсъдимия признание на фактите, изложени от прокурора в обстоятелствената част на обвинителния акт, се подкрепя от събраните на досъдебното производство и в съдебнот</w:t>
      </w:r>
      <w:r>
        <w:rPr>
          <w:lang w:val="en-US"/>
        </w:rPr>
        <w:t xml:space="preserve">о следствие доказателства и доказателствени средства, които са следните: 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Гласни: 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Самопризнанията на подсъдимия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направени в съдебно заседание, показанията на свидетелите К. Г. С., М. А. К., Р. С. С., И. П. И., Д. А. Б. - Я..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От свидетелските показания</w:t>
      </w:r>
      <w:r>
        <w:rPr>
          <w:lang w:val="en-US"/>
        </w:rPr>
        <w:t xml:space="preserve"> съдът изключи Протокол за разпит на подсъдимия Д. като свидетел – стр.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 от ДП, доколкото същият има качеството на подсъдим по настоящото дело.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Писмени: 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1. Констативен протокол № К – 474 – стр. 4 </w:t>
      </w:r>
    </w:p>
    <w:p w:rsidR="000E507D" w:rsidRDefault="005E06DC">
      <w:pPr>
        <w:rPr>
          <w:lang w:val="en-US"/>
        </w:rPr>
      </w:pPr>
      <w:r>
        <w:rPr>
          <w:lang w:val="en-US"/>
        </w:rPr>
        <w:t>2. Протокол за оглед на местопроизшествие – стр. 5</w:t>
      </w:r>
    </w:p>
    <w:p w:rsidR="000E507D" w:rsidRDefault="005E06DC">
      <w:pPr>
        <w:rPr>
          <w:lang w:val="en-US"/>
        </w:rPr>
      </w:pPr>
      <w:r>
        <w:rPr>
          <w:lang w:val="en-US"/>
        </w:rPr>
        <w:t>3. Тр</w:t>
      </w:r>
      <w:r>
        <w:rPr>
          <w:lang w:val="en-US"/>
        </w:rPr>
        <w:t>удов договор на Г. С. – стр. 36</w:t>
      </w:r>
    </w:p>
    <w:p w:rsidR="000E507D" w:rsidRDefault="005E06DC">
      <w:pPr>
        <w:rPr>
          <w:lang w:val="en-US"/>
        </w:rPr>
      </w:pPr>
      <w:r>
        <w:rPr>
          <w:lang w:val="en-US"/>
        </w:rPr>
        <w:t>4. Длъжностна характеристика на Ватман на трамвайна мотриса – стр. 37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5. ТРУДОВ ДОГОВОР на Д. З. Д. – стр. 40 </w:t>
      </w:r>
    </w:p>
    <w:p w:rsidR="000E507D" w:rsidRDefault="005E06DC">
      <w:pPr>
        <w:rPr>
          <w:lang w:val="en-US"/>
        </w:rPr>
      </w:pPr>
      <w:r>
        <w:rPr>
          <w:lang w:val="en-US"/>
        </w:rPr>
        <w:t>6. Длъжностна характеристика на Ватман на трамвайна мотриса – стр. 41</w:t>
      </w:r>
    </w:p>
    <w:p w:rsidR="000E507D" w:rsidRDefault="005E06DC">
      <w:pPr>
        <w:rPr>
          <w:lang w:val="en-US"/>
        </w:rPr>
      </w:pPr>
      <w:r>
        <w:rPr>
          <w:lang w:val="en-US"/>
        </w:rPr>
        <w:t>7. Доклад на Столичен електротранспорт – ст</w:t>
      </w:r>
      <w:r>
        <w:rPr>
          <w:lang w:val="en-US"/>
        </w:rPr>
        <w:t>р. 44</w:t>
      </w:r>
    </w:p>
    <w:p w:rsidR="000E507D" w:rsidRDefault="005E06DC">
      <w:pPr>
        <w:rPr>
          <w:lang w:val="en-US"/>
        </w:rPr>
      </w:pPr>
      <w:r>
        <w:rPr>
          <w:lang w:val="en-US"/>
        </w:rPr>
        <w:t>8. Столичен Електротранспорт ЕАД – КНИГА за периодичен инструктаж - стр. 44</w:t>
      </w:r>
    </w:p>
    <w:p w:rsidR="000E507D" w:rsidRDefault="005E06DC">
      <w:pPr>
        <w:rPr>
          <w:lang w:val="en-US"/>
        </w:rPr>
      </w:pPr>
      <w:r>
        <w:rPr>
          <w:lang w:val="en-US"/>
        </w:rPr>
        <w:lastRenderedPageBreak/>
        <w:t>9. Столичен Електротранспорт ЕАД – КНИГА за ежедневен инструктаж – стр. 48</w:t>
      </w:r>
    </w:p>
    <w:p w:rsidR="000E507D" w:rsidRDefault="005E06DC">
      <w:pPr>
        <w:rPr>
          <w:lang w:val="en-US"/>
        </w:rPr>
      </w:pPr>
      <w:r>
        <w:rPr>
          <w:lang w:val="en-US"/>
        </w:rPr>
        <w:t>10. ИНСТРУКЦИЯ за безопасна работа при прикачване и придвижване на трамвайни мотриси в депо и на ли</w:t>
      </w:r>
      <w:r>
        <w:rPr>
          <w:lang w:val="en-US"/>
        </w:rPr>
        <w:t>ния – стр. 52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11. Правила за работа на ватмана в "С. Е. ЕАД </w:t>
      </w:r>
    </w:p>
    <w:p w:rsidR="000E507D" w:rsidRDefault="005E06DC">
      <w:pPr>
        <w:rPr>
          <w:lang w:val="en-US"/>
        </w:rPr>
      </w:pPr>
      <w:r>
        <w:rPr>
          <w:lang w:val="en-US"/>
        </w:rPr>
        <w:t>12. Удостоверение за родствени връзки на Г. С. С. – стр. 87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13. Преписка от НОИ. – </w:t>
      </w:r>
      <w:proofErr w:type="gramStart"/>
      <w:r>
        <w:rPr>
          <w:lang w:val="en-US"/>
        </w:rPr>
        <w:t>стр</w:t>
      </w:r>
      <w:proofErr w:type="gramEnd"/>
      <w:r>
        <w:rPr>
          <w:lang w:val="en-US"/>
        </w:rPr>
        <w:t>. 131 – 164</w:t>
      </w:r>
    </w:p>
    <w:p w:rsidR="000E507D" w:rsidRDefault="005E06DC">
      <w:pPr>
        <w:rPr>
          <w:lang w:val="en-US"/>
        </w:rPr>
      </w:pPr>
      <w:r>
        <w:rPr>
          <w:lang w:val="en-US"/>
        </w:rPr>
        <w:t>14. Допълнително споразумение към ТД за Г. С. С. – стр. 147</w:t>
      </w:r>
    </w:p>
    <w:p w:rsidR="000E507D" w:rsidRDefault="005E06DC">
      <w:pPr>
        <w:rPr>
          <w:lang w:val="en-US"/>
        </w:rPr>
      </w:pPr>
      <w:r>
        <w:rPr>
          <w:lang w:val="en-US"/>
        </w:rPr>
        <w:t>15. Заповед за трудово възнаграждение на С. – стр. 148</w:t>
      </w:r>
    </w:p>
    <w:p w:rsidR="000E507D" w:rsidRDefault="005E06DC">
      <w:pPr>
        <w:rPr>
          <w:lang w:val="en-US"/>
        </w:rPr>
      </w:pPr>
      <w:r>
        <w:rPr>
          <w:lang w:val="en-US"/>
        </w:rPr>
        <w:t>16. Препис – извлечение от Акт за смърт на С. – стр. 153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Експертизи: </w:t>
      </w:r>
    </w:p>
    <w:p w:rsidR="000E507D" w:rsidRDefault="005E06DC">
      <w:pPr>
        <w:rPr>
          <w:lang w:val="en-US"/>
        </w:rPr>
      </w:pPr>
      <w:r>
        <w:rPr>
          <w:lang w:val="en-US"/>
        </w:rPr>
        <w:t>1. Предварително заключение на Съдебномедицинска експертиза на труп – стр. 19. Експерт – д-р Т. Б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Заключение: Описва нараняваният</w:t>
      </w:r>
      <w:r>
        <w:rPr>
          <w:lang w:val="en-US"/>
        </w:rPr>
        <w:t>а и причината за смъртта и причинната връзка.</w:t>
      </w:r>
    </w:p>
    <w:p w:rsidR="000E507D" w:rsidRDefault="005E06DC">
      <w:pPr>
        <w:rPr>
          <w:lang w:val="en-US"/>
        </w:rPr>
      </w:pPr>
      <w:r>
        <w:rPr>
          <w:lang w:val="en-US"/>
        </w:rPr>
        <w:t>2. СЪДЕБНО МЕДИЦИНСКА ЕКСПЕРТИЗА НА ТРУП – стр. 96. Експерт – д-р Т. Б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Заключение: Заключение: Описва нараняванията и причината за смъртта и причинната връзка.</w:t>
      </w:r>
    </w:p>
    <w:p w:rsidR="000E507D" w:rsidRDefault="005E06DC">
      <w:pPr>
        <w:rPr>
          <w:lang w:val="en-US"/>
        </w:rPr>
      </w:pPr>
      <w:r>
        <w:rPr>
          <w:lang w:val="en-US"/>
        </w:rPr>
        <w:t>3. АВТОТЕХНИЧЕСКА ЕКСПЕРТИЗА – стр. 102. Експерт</w:t>
      </w:r>
      <w:r>
        <w:rPr>
          <w:lang w:val="en-US"/>
        </w:rPr>
        <w:t>: Инж. П. Д. П.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4. КОМПЛЕКСНА МЕДИКО – АВТОТЕХНИЧЕСКА ЕКСПЕРТИЗА – стр. 108. Експерти: Т. Б. </w:t>
      </w:r>
      <w:proofErr w:type="gramStart"/>
      <w:r>
        <w:rPr>
          <w:lang w:val="en-US"/>
        </w:rPr>
        <w:t>Ш.,</w:t>
      </w:r>
      <w:proofErr w:type="gramEnd"/>
      <w:r>
        <w:rPr>
          <w:lang w:val="en-US"/>
        </w:rPr>
        <w:t xml:space="preserve"> П. Д. П. и В. Д. М.. Заключение: Причината за смъртта, причинната връзка. </w:t>
      </w:r>
      <w:proofErr w:type="gramStart"/>
      <w:r>
        <w:rPr>
          <w:lang w:val="en-US"/>
        </w:rPr>
        <w:t>Техническото състояние на машините.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Разстоянието между тях; Скоростта и Причините за </w:t>
      </w:r>
      <w:r>
        <w:rPr>
          <w:lang w:val="en-US"/>
        </w:rPr>
        <w:t>инцидента - субективното поведение на двамата.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В посочения доказателствен материал липсват каквито и да било съществени противоречия, като направените от подсъдимия Д. пълни самопризнания се подкрепят изцяло от свидетелските показания на посочените по-горе</w:t>
      </w:r>
      <w:r>
        <w:rPr>
          <w:lang w:val="en-US"/>
        </w:rPr>
        <w:t xml:space="preserve"> свидетели, приетите по делото експертизи и писмените доказателства, приложени по делото.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 xml:space="preserve">Съдът намери, че горепосочените доказателства, категорично и без съществени противоречия, установяват описаната фактическа обстановка в нейната пълнота, поради което </w:t>
      </w:r>
      <w:r>
        <w:rPr>
          <w:lang w:val="en-US"/>
        </w:rPr>
        <w:t>изцяло основа на тях своите фактически изводи.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По категоричен начин се доказва авторството на деянието – доказа се, че Подсъдимият Д. e лицето, което на 19.08.2019 г.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София, ж. к. "Бъкстон"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"Цар Борис III" в района на СМГТ №*** при управление на подвижен железопътен състав трамваен състав "T</w:t>
      </w:r>
      <w:r>
        <w:rPr>
          <w:lang w:val="en-US"/>
        </w:rPr>
        <w:t>RAMWAI", модел "Т6М-700" с инв.</w:t>
      </w:r>
      <w:proofErr w:type="gramEnd"/>
      <w:r>
        <w:rPr>
          <w:lang w:val="en-US"/>
        </w:rPr>
        <w:t xml:space="preserve"> № TR701, а именно извършването на маневра "потегляне" нарушил правилата за движение по пътищата и причинил пътнотранспортно произшествие с намиращия се пред трамвайната мотриса - Г. С. С., като придвижил напред мотрисата си,</w:t>
      </w:r>
      <w:r>
        <w:rPr>
          <w:lang w:val="en-US"/>
        </w:rPr>
        <w:t xml:space="preserve"> която притиснала Г. С. С. към аварирал подвижен трамваен състав марка "TRAMWAI", модел "Т*****" с инв. </w:t>
      </w:r>
      <w:proofErr w:type="gramStart"/>
      <w:r>
        <w:rPr>
          <w:lang w:val="en-US"/>
        </w:rPr>
        <w:t>№ *****, като между установените травматични увреждания и настъпилата смърт е на лице пряка и непрекъсната причинно-следствена връзка.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Съдът кредитира з</w:t>
      </w:r>
      <w:r>
        <w:rPr>
          <w:lang w:val="en-US"/>
        </w:rPr>
        <w:t>аключенията на експертизите по отношение на техническите въпроси, като не им дава вяра по отношение на правните такива – относно допуснатите от подсъдимия и пострадалия нарушения на законови и поздаконови правни норми.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С оглед на гореизложеното, съдът наме</w:t>
      </w:r>
      <w:r>
        <w:rPr>
          <w:lang w:val="en-US"/>
        </w:rPr>
        <w:t>ри, че категорично е установено както авторството на деянието така и обстоятелствата около извършването му и въз основа на възприетата фактическа обстановка изгради своите правни изводи.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От правна страна: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При така изложената фактическа обстановка, съдът с</w:t>
      </w:r>
      <w:r>
        <w:rPr>
          <w:lang w:val="en-US"/>
        </w:rPr>
        <w:t>чете, че с деянието си подсъдимият Д. З. Д. е осъществил от обективна и субективна страна състава на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От обективна страна подсъдимият Д. *** в района на СМГТ № *** при управление на под</w:t>
      </w:r>
      <w:r>
        <w:rPr>
          <w:lang w:val="en-US"/>
        </w:rPr>
        <w:t>вижен железопътен състав трамваен състав "TRAMWAI", модел "Т6М-700" с инв.</w:t>
      </w:r>
      <w:proofErr w:type="gramEnd"/>
      <w:r>
        <w:rPr>
          <w:lang w:val="en-US"/>
        </w:rPr>
        <w:t xml:space="preserve"> № TR701, а именно извършването на маневра "потегляне" нарушил правилата за движение по пътищата: чл.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ЗДвП </w:t>
      </w:r>
      <w:r>
        <w:rPr>
          <w:lang w:val="en-US"/>
        </w:rPr>
        <w:lastRenderedPageBreak/>
        <w:t>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77, ал.</w:t>
      </w:r>
      <w:proofErr w:type="gramEnd"/>
      <w:r>
        <w:rPr>
          <w:lang w:val="en-US"/>
        </w:rPr>
        <w:t xml:space="preserve"> 1 ППЗДвП и причинил пътнотранспортно произшествие с</w:t>
      </w:r>
      <w:r>
        <w:rPr>
          <w:lang w:val="en-US"/>
        </w:rPr>
        <w:t xml:space="preserve"> намиращия се пред трамвайната мотриса Г. С. </w:t>
      </w:r>
      <w:proofErr w:type="gramStart"/>
      <w:r>
        <w:rPr>
          <w:lang w:val="en-US"/>
        </w:rPr>
        <w:t>С.,</w:t>
      </w:r>
      <w:proofErr w:type="gramEnd"/>
      <w:r>
        <w:rPr>
          <w:lang w:val="en-US"/>
        </w:rPr>
        <w:t xml:space="preserve"> като придвижил напред мотрисата си, която притиснала Г. С. С. към аварирал подвижен трамваен състав марка "TRAMWAI", модел "Т*****" с инв. </w:t>
      </w:r>
      <w:proofErr w:type="gramStart"/>
      <w:r>
        <w:rPr>
          <w:lang w:val="en-US"/>
        </w:rPr>
        <w:t>№ ***** и следствие на което по непредпазливост причинил неговата см</w:t>
      </w:r>
      <w:r>
        <w:rPr>
          <w:lang w:val="en-US"/>
        </w:rPr>
        <w:t>ърт.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Подсъдимият е нарушил на първо място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ЗДвП.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ЗДвП е обща и възлага на водачите задължение да "контролират непрекъснато пътните превозни средства, които управляват".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 контрол се разбира</w:t>
      </w:r>
      <w:r>
        <w:rPr>
          <w:lang w:val="en-US"/>
        </w:rPr>
        <w:t xml:space="preserve"> внимателното и всеобхватно наблюдение на пътната обстановка, респ.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нейното</w:t>
      </w:r>
      <w:proofErr w:type="gramEnd"/>
      <w:r>
        <w:rPr>
          <w:lang w:val="en-US"/>
        </w:rPr>
        <w:t xml:space="preserve"> изменение, както и всяко действие с органите на управление. От събраните по делото доказателства се установява, че подсъдимият Д. не е контролирал управляваната от него трамвайна м</w:t>
      </w:r>
      <w:r>
        <w:rPr>
          <w:lang w:val="en-US"/>
        </w:rPr>
        <w:t>отриса, посредством уредите за управление на същата по такъв начин, че да избегне причиняването на ПТП, в следствие на което пострадалият С. е получил травматични наранявания, станали причина за неговата смърт.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Настъпилото произшествие не се дължи на техни</w:t>
      </w:r>
      <w:r>
        <w:rPr>
          <w:lang w:val="en-US"/>
        </w:rPr>
        <w:t>чески причини, т. е. не е вследствие на внезапно възникнала техническа неизправност.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Трамвайната мотриса по време на произшествието, а и след него е бил технически изправна.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По експертен път, категорично е установено, че именно действията на подсъдимия Д. </w:t>
      </w:r>
      <w:r>
        <w:rPr>
          <w:lang w:val="en-US"/>
        </w:rPr>
        <w:t>с органите на управление на трамвайната мотриса и липсата на контрол върху същата са причина за настъпването на пътно транспортното произшествие.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Подсъдимият е нарушил 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77, ал.</w:t>
      </w:r>
      <w:proofErr w:type="gramEnd"/>
      <w:r>
        <w:rPr>
          <w:lang w:val="en-US"/>
        </w:rPr>
        <w:t xml:space="preserve"> 1 от ППЗДвП. Този текст задължава водача, който има намере</w:t>
      </w:r>
      <w:r>
        <w:rPr>
          <w:lang w:val="en-US"/>
        </w:rPr>
        <w:t>ние да извърши маневра – в конкретния случай това е потегляне напред, да се убеди, че няма да застраши останалите участници в движението – в случая пострадалия С., преди да започне маневрата. Независимо, че през цялото време е възприемал пострадалия С., ко</w:t>
      </w:r>
      <w:r>
        <w:rPr>
          <w:lang w:val="en-US"/>
        </w:rPr>
        <w:t>йто се е намирал между двете трамвайни мотриси, подсъдимият Д. е предприел действия с уредите за управление на трамвайната мотриса, придвижил е същата безконтролно напред, като по този начин притиснал тялото на пострадалия С. между двете трамвайни мотриси.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Налице е и съставомерен престъпен резултат – смъртта на Г. С. С. на когото в следствие на ПТП- то, предизвикано от подсъдимия Д. му е била причинена тежката гръдна травма.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Между посочените увреждания, настъпили в следствие на ПТП-то и смъртта на пострадал</w:t>
      </w:r>
      <w:r>
        <w:rPr>
          <w:lang w:val="en-US"/>
        </w:rPr>
        <w:t>ия има причинно следствена връзка.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>От назначената по делото КОМПЛЕКСНА МЕДИКО – АВТОТЕХНИЧЕСКА ЕКСПЕРТИЗА, изготвена от експертите Т. Б. Ш., П. Д. П. и В. Д. М. се установява, че причината за настъпилото ПТП са субективните действия на подсъдимия Д. с орга</w:t>
      </w:r>
      <w:r>
        <w:rPr>
          <w:lang w:val="en-US"/>
        </w:rPr>
        <w:t xml:space="preserve">ните за управление на трамвайната мотриса, който, като я е придвижил безконтролно напред в следствие на което е причинил процесното ПТП. </w:t>
      </w:r>
      <w:proofErr w:type="gramStart"/>
      <w:r>
        <w:rPr>
          <w:lang w:val="en-US"/>
        </w:rPr>
        <w:t>В същото време се установява, че причина за настъпването на ПТП-то се явяват и действията на пострадалото лице, който с</w:t>
      </w:r>
      <w:r>
        <w:rPr>
          <w:lang w:val="en-US"/>
        </w:rPr>
        <w:t>е е намирал между двете мотриси в момента на придвижване на едната към другата, както и опита да бъдат скачени същите със сгъната щанга.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От субективна страна деянието е извършено виновно, при форма на вината непредпазливост и по конкретно несъзнавана непре</w:t>
      </w:r>
      <w:r>
        <w:rPr>
          <w:lang w:val="en-US"/>
        </w:rPr>
        <w:t>дпазливост /небрежност/ - Подсъдимият Д. не е предвиждал настъпването на престъпния резултат, но е могъл и е бил длъжен да го предвиди.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е бил нормативно задължен да контролира непрекъснато трамвайната мотриса и то по такъв начин, че да не допус</w:t>
      </w:r>
      <w:r>
        <w:rPr>
          <w:lang w:val="en-US"/>
        </w:rPr>
        <w:t>не причиняването на ПТП.</w:t>
      </w:r>
      <w:proofErr w:type="gramEnd"/>
      <w:r>
        <w:rPr>
          <w:lang w:val="en-US"/>
        </w:rPr>
        <w:t xml:space="preserve"> В същото време, той е следвало да се увери, че няма да застраши останалите участници в движението – в случая намиращия се между двете мотриси </w:t>
      </w:r>
      <w:proofErr w:type="gramStart"/>
      <w:r>
        <w:rPr>
          <w:lang w:val="en-US"/>
        </w:rPr>
        <w:t>С.,</w:t>
      </w:r>
      <w:proofErr w:type="gramEnd"/>
      <w:r>
        <w:rPr>
          <w:lang w:val="en-US"/>
        </w:rPr>
        <w:t xml:space="preserve"> но въпреки, че е виждал същия през цялото време е предприел маневрата.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Изложеното по</w:t>
      </w:r>
      <w:r>
        <w:rPr>
          <w:lang w:val="en-US"/>
        </w:rPr>
        <w:t xml:space="preserve"> горе не сочи на случайно деяние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15 от НК, доколкото поведението на Д. и извършеното от него нарушение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ЗДвП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77 от ППЗДвП е в пряка причинно-следствена връзка с възникналия съставомерен резултат – смъртта на пострадалия.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Нео</w:t>
      </w:r>
      <w:r>
        <w:rPr>
          <w:lang w:val="en-US"/>
        </w:rPr>
        <w:t>снователни се явяват исканията на прокурора, а и на защитата, деянието да бъде преквалифицирано от настоящия състав, като такова, съставомерно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Действително, при </w:t>
      </w:r>
      <w:r>
        <w:rPr>
          <w:lang w:val="en-US"/>
        </w:rPr>
        <w:lastRenderedPageBreak/>
        <w:t xml:space="preserve">първоначалното внасяне на обвинителния акт, прокурорът беше повдигнал </w:t>
      </w:r>
      <w:r>
        <w:rPr>
          <w:lang w:val="en-US"/>
        </w:rPr>
        <w:t>обвинение именно по този текст – за деяние, извършено при професионална непредпазливост.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r>
        <w:rPr>
          <w:lang w:val="en-US"/>
        </w:rPr>
        <w:t xml:space="preserve">Делото е било върнато на СГП с Определение на САпС, НО, 3-ти състав, постановено по ВНЧД № 1081/2020 г., който е дал указания да се внесе нов обвинителен акт, с нова </w:t>
      </w:r>
      <w:r>
        <w:rPr>
          <w:lang w:val="en-US"/>
        </w:rPr>
        <w:t xml:space="preserve">правна квалификация. След внасяне на новия обвинителен акт, в него липсват посочени факти, относно допуснати нарушения на професионалните правила, от страна на подсъдимия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поради което, настоящият състав, по силата на императивната норма на чл. </w:t>
      </w:r>
      <w:proofErr w:type="gramStart"/>
      <w:r>
        <w:rPr>
          <w:lang w:val="en-US"/>
        </w:rPr>
        <w:t>373,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НПК, следва да приеме за установена фактическите обстоятелства, изложени в обвинителния акт, а както беше споменато по-горе, в него липсват факти, относно нарушените правни норми, регламентиращи извършваната от подсъдимия Д. дейност.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За пълнота след</w:t>
      </w:r>
      <w:r>
        <w:rPr>
          <w:lang w:val="en-US"/>
        </w:rPr>
        <w:t>ва да се посочи, че дори в обвинителният акт да бяха посочени такива факти и деянието действително да разкриваше признаци както на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123 от НК, така също и на такова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НК, то настоящото п</w:t>
      </w:r>
      <w:r>
        <w:rPr>
          <w:lang w:val="en-US"/>
        </w:rPr>
        <w:t>рестъпление отново би следвало да се квалифицира като такова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Текстът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 се явява специален по отношение на текста на разпоред</w:t>
      </w:r>
      <w:r>
        <w:rPr>
          <w:lang w:val="en-US"/>
        </w:rPr>
        <w:t>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се извежда от особения обект на престъпленията по транспорта – обществените отношения, които регулират нормалната и безаварийна транспортна дейност.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Престъпните състави са регламентирани в разпоредби с бланкетен характер</w:t>
      </w:r>
      <w:r>
        <w:rPr>
          <w:lang w:val="en-US"/>
        </w:rPr>
        <w:t>, чието съдържание се допълва със съдържанието на правни норми от друг нормативен акт – такъв, регламентираш съответната професионална дейност или такъв, свързан с правилата за движение по пътищата.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Тъй като съставът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от НК е специален по отношен</w:t>
      </w:r>
      <w:r>
        <w:rPr>
          <w:lang w:val="en-US"/>
        </w:rPr>
        <w:t>ие на състава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123 от НК, когато деянието е осъществено чрез нарушаване на правилата за движение при управление на превозно средство и в резултат на това са причинени смърт, тежка или средна телесна повреда, деецът ще носи наказателна отговорност по </w:t>
      </w:r>
      <w:r>
        <w:rPr>
          <w:lang w:val="en-US"/>
        </w:rPr>
        <w:t>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от НК, а не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123 от НК.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Това ще е валидно дори в случаите, когато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от НК разкрива признаци на деяние, извършено при професионална непредпазливост, т. е. от лице, което осъществява правно регламентирана дейност, източ</w:t>
      </w:r>
      <w:r>
        <w:rPr>
          <w:lang w:val="en-US"/>
        </w:rPr>
        <w:t>ник на повишена опасност, каквато безспорно е управлението на трамвайна мотриса.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В подкрепа на този са и фактите по делото, от които се установява, че деянието е извършено в района на СМГТ № *** в ж. к. "Бъкстон",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"**** III", а не примерно в ремонтно </w:t>
      </w:r>
      <w:r>
        <w:rPr>
          <w:lang w:val="en-US"/>
        </w:rPr>
        <w:t>хале, поради което още веднъж се налага изводът, че става въпрос за престъпление по транспорта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НК, а не за общото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По вида и размера на наказанието: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За извършеното по непредпазливост престъпление по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 от НК законът предвижда наказание от ДВЕ до ШЕСТ години ЛИШАВАНЕ ОТ СВОБОДА.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Разпоредбата на чл.</w:t>
      </w:r>
      <w:proofErr w:type="gramEnd"/>
      <w:r>
        <w:rPr>
          <w:lang w:val="en-US"/>
        </w:rPr>
        <w:t xml:space="preserve"> 54 от НК задължава съда да определи наказанието в рам</w:t>
      </w:r>
      <w:r>
        <w:rPr>
          <w:lang w:val="en-US"/>
        </w:rPr>
        <w:t xml:space="preserve">ките, посочени в съответната специална норма, като прецени наличието на смекчаващи и отегчаващи вината обстоятелства, освен ако не се установи наличието на многобройни или изключителни такива, като в този случай следва да се приложи разпоредбата на чл. </w:t>
      </w:r>
      <w:proofErr w:type="gramStart"/>
      <w:r>
        <w:rPr>
          <w:lang w:val="en-US"/>
        </w:rPr>
        <w:t xml:space="preserve">55 </w:t>
      </w:r>
      <w:r>
        <w:rPr>
          <w:lang w:val="en-US"/>
        </w:rPr>
        <w:t>от НК.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Настоящата инстанция намира, че по настоящото дало са налице основания за прилагане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НК, тъй като са налице многобройни смекчаващи вината обстоятелства и едно изключително такова.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На първо място, подсъдимият </w:t>
      </w:r>
      <w:r>
        <w:rPr>
          <w:lang w:val="en-US"/>
        </w:rPr>
        <w:t xml:space="preserve">е с чистото съдебно минало, като от приложената Справка за съдимост се установява наличие на административно наказание, но същото е наложено през 2007 г., поради което, с оглед изминалото време и липсата на други нарушение на ЗДвП от страна на подсъдимия, </w:t>
      </w:r>
      <w:r>
        <w:rPr>
          <w:lang w:val="en-US"/>
        </w:rPr>
        <w:t xml:space="preserve">това обстоятелство не е от естеството, да разколебае съда в извода му, че съдебното минало на подсъдимия и </w:t>
      </w:r>
      <w:r>
        <w:rPr>
          <w:lang w:val="en-US"/>
        </w:rPr>
        <w:lastRenderedPageBreak/>
        <w:t>останалите данни за неговото поведение, свързано с управление на превозни средства, следва да се цени в негова полза.</w:t>
      </w:r>
    </w:p>
    <w:p w:rsidR="000E507D" w:rsidRDefault="005E06DC">
      <w:pPr>
        <w:rPr>
          <w:lang w:val="en-US"/>
        </w:rPr>
      </w:pPr>
      <w:r>
        <w:rPr>
          <w:lang w:val="en-US"/>
        </w:rPr>
        <w:t>На следващо място съдът прие ка</w:t>
      </w:r>
      <w:r>
        <w:rPr>
          <w:lang w:val="en-US"/>
        </w:rPr>
        <w:t>то смекчаващи вината обстоятелства изразеното силно разкаяние и съжаление за станалото, доброто процесуално поведение на подсъдимия в хода на досъдебното и съдебното производство, оказаното съдействие на разследващите органи, по-леката форма на вина "небре</w:t>
      </w:r>
      <w:r>
        <w:rPr>
          <w:lang w:val="en-US"/>
        </w:rPr>
        <w:t>жност", данните за трудовата му заетост и инцидентния характер на деянието.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Отделно от посочените по-горе смекчаващи вината обстоятелства, според настоящия състав, в конкретния случай е налице и едно изключително смекчаващо отговорността обстоятелство, а и</w:t>
      </w:r>
      <w:r>
        <w:rPr>
          <w:lang w:val="en-US"/>
        </w:rPr>
        <w:t>менно – голямата степен на съпричиняване от страна на пострадалото лице.</w:t>
      </w:r>
      <w:proofErr w:type="gramEnd"/>
      <w:r>
        <w:rPr>
          <w:lang w:val="en-US"/>
        </w:rPr>
        <w:t xml:space="preserve"> По делото беше безспорно установено, че същият, като ватман с повече опит /назначен на 10.07.2002 г. / за разлика от подсъдимия Д., който е бил назначен една година преди деянието /04</w:t>
      </w:r>
      <w:r>
        <w:rPr>
          <w:lang w:val="en-US"/>
        </w:rPr>
        <w:t xml:space="preserve">.09.2018 г. /, е поел ръководната роля по отношение скачването на двете трамвайни мотриси. </w:t>
      </w:r>
      <w:proofErr w:type="gramStart"/>
      <w:r>
        <w:rPr>
          <w:lang w:val="en-US"/>
        </w:rPr>
        <w:t>Същият е взел прикачната щанга, отказал е да я разпъне до нейния пълен размер, като е убедил подсъдимия, че и по този начин ще успеят да скачат мотрисите.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Поради тов</w:t>
      </w:r>
      <w:r>
        <w:rPr>
          <w:lang w:val="en-US"/>
        </w:rPr>
        <w:t>а обстоятелство обаче, разстоянието между двете мотриси при скачването е било наполовина по-късо – един метър, съгласно заключението на Комплексната Медико – Автотехническа експертиза – л. 10 /сн.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10/ и л. 11, абзац втори от експертизата / същата на стр.</w:t>
      </w:r>
      <w:proofErr w:type="gramEnd"/>
      <w:r>
        <w:rPr>
          <w:lang w:val="en-US"/>
        </w:rPr>
        <w:t xml:space="preserve"> 1</w:t>
      </w:r>
      <w:r>
        <w:rPr>
          <w:lang w:val="en-US"/>
        </w:rPr>
        <w:t>08 от ДП/. По време на целия процес на скачване, пострадалото лице С. се е намирал между двете мотриси, независимо от това, че е съзнавал, че мотрисата, управлявана от подсъдимия Д. ще се придвижи напред, а разстоянието е било твърде малко, което е предпос</w:t>
      </w:r>
      <w:r>
        <w:rPr>
          <w:lang w:val="en-US"/>
        </w:rPr>
        <w:t xml:space="preserve">тавка за възникване на процесното ПТП. </w:t>
      </w:r>
      <w:proofErr w:type="gramStart"/>
      <w:r>
        <w:rPr>
          <w:lang w:val="en-US"/>
        </w:rPr>
        <w:t>Няма съмнение, че ако пострадалото лице беше стояло встрани от мотрисите, докато те се приближат до необходимото разстояние, ПТП-то можеше да бъде избегнато.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Респективно, ако прикачната щанга беше разгъната до нейния </w:t>
      </w:r>
      <w:r>
        <w:rPr>
          <w:lang w:val="en-US"/>
        </w:rPr>
        <w:t>пълен размер, това би увеличило времето за реакция на пострадалия да се отдръпне навреме от идващата с ниска скорост /5 км.</w:t>
      </w:r>
      <w:proofErr w:type="gramEnd"/>
      <w:r>
        <w:rPr>
          <w:lang w:val="en-US"/>
        </w:rPr>
        <w:t xml:space="preserve"> Ч. / мотриса, управлявана от подсъдимия Д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Всичко изложено по-горе мотивира настоящия състав да приложи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НК, като определи наказанието под най-ниския предел, а именно в размер на ЕДНА ГОДИНА ЛИШАВАНЕ ОТ СВОБОДА.</w:t>
      </w:r>
      <w:proofErr w:type="gramEnd"/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Императивната разпоредба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НПК изисква при определяне на наказанието при съкратено съдебно следствие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</w:t>
      </w:r>
      <w:r>
        <w:rPr>
          <w:lang w:val="en-US"/>
        </w:rPr>
        <w:t xml:space="preserve"> т. 2 НПК да се приложи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НК, освен ако не са налице и едновременно основания за прилагане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 и това е по-благоприятно за дееца.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 оглед на размера на така определеното наказание от ЕДНА ГОДИНА ЛИШАВАНЕ ОТ СВОБОДА,</w:t>
      </w:r>
      <w:r>
        <w:rPr>
          <w:lang w:val="en-US"/>
        </w:rPr>
        <w:t xml:space="preserve"> определянето на същото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 се явява по-благоприятно за дееца.</w:t>
      </w:r>
      <w:proofErr w:type="gramEnd"/>
      <w:r>
        <w:rPr>
          <w:lang w:val="en-US"/>
        </w:rPr>
        <w:t xml:space="preserve">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Настоящият състав намира, че са налице и основанията за прилагане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1 от НК, тъй като подсъдимият е неосъждан, наложеното наказание е под три години лиша</w:t>
      </w:r>
      <w:r>
        <w:rPr>
          <w:lang w:val="en-US"/>
        </w:rPr>
        <w:t xml:space="preserve">ване от свобода, а подсъдимият е с добри характеристични данни, поради което съдът счете, че целите на наказанието могат да бъдат постигнати и без ефективното изтърпяване на наложеното наказание, като за поправянето на осъдения не е наложително да изтърпи </w:t>
      </w:r>
      <w:r>
        <w:rPr>
          <w:lang w:val="en-US"/>
        </w:rPr>
        <w:t>наказанието ефективно, поради което отложи изтърпяването на същото за срок от ТРИ ГОДИНИ.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Съдът счита, че наказанието ЛИШАВАНЕ ОТ СВОБОДА, чието изпълнение е отложено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би имало достатъчно въздействие върху поведението на под</w:t>
      </w:r>
      <w:r>
        <w:rPr>
          <w:lang w:val="en-US"/>
        </w:rPr>
        <w:t>съдимия и без да е съчетано с наказание, което да лиши ефективно подсъдимия от правото да упражнява съответната дейност, довела до престъплението.</w:t>
      </w:r>
      <w:proofErr w:type="gramEnd"/>
      <w:r>
        <w:rPr>
          <w:lang w:val="en-US"/>
        </w:rPr>
        <w:t xml:space="preserve"> Това е така и защото посоченото право да управлява трамвайна мотриса е свързано с професията на подсъдимия и </w:t>
      </w:r>
      <w:r>
        <w:rPr>
          <w:lang w:val="en-US"/>
        </w:rPr>
        <w:t>с осигуряване на средства за препитание на него и на неговото семейство, а с огледа на многобройните и изключителни смекчаващи вината обстоятелства, налагането на това наказание би се явило несъразмерно тежко с оглед последствията, които би имало върху жив</w:t>
      </w:r>
      <w:r>
        <w:rPr>
          <w:lang w:val="en-US"/>
        </w:rPr>
        <w:t>ота на подсъдимия и неговите близки.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допуска изрично възможността по-лекото наказание, кумулативно предвидено наред с по-тежкото, да не бъде наложено.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След като тази възможност съществува и </w:t>
      </w:r>
      <w:r>
        <w:rPr>
          <w:lang w:val="en-US"/>
        </w:rPr>
        <w:lastRenderedPageBreak/>
        <w:t>ограничаващи прилагането й пра</w:t>
      </w:r>
      <w:r>
        <w:rPr>
          <w:lang w:val="en-US"/>
        </w:rPr>
        <w:t>вила няма, тя може да се използва независимо от вида на кумулативно предвиденото наказание.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Действително, в разпоредбата на чл.</w:t>
      </w:r>
      <w:proofErr w:type="gramEnd"/>
      <w:r>
        <w:rPr>
          <w:lang w:val="en-US"/>
        </w:rPr>
        <w:t xml:space="preserve"> 343г от НК е употребен изразът "във всички случаи", но това е въпрос на законодателна техника, доколкото целта на тази формулиро</w:t>
      </w:r>
      <w:r>
        <w:rPr>
          <w:lang w:val="en-US"/>
        </w:rPr>
        <w:t xml:space="preserve">вка е била да обхване всички възможни хипотези на изброените в него транспортни престъпления и не е пречка за приложението на разпоредбата на чл.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НК.</w:t>
      </w:r>
      <w:proofErr w:type="gramEnd"/>
      <w:r>
        <w:rPr>
          <w:lang w:val="en-US"/>
        </w:rPr>
        <w:t xml:space="preserve"> В тази връзка са и Решение № 532 от 21.12.2012 г. по Н. Д. № 1874/2012 г., Н. К., III Н. О. н</w:t>
      </w:r>
      <w:r>
        <w:rPr>
          <w:lang w:val="en-US"/>
        </w:rPr>
        <w:t>а ВКС и Решение № 544 от 16.12.2013 г. по Н. Д. № 2065/2013 Г., Н. К., III Н. О. на ВКС. Ето защо и съдът намери, че не следва да налага кумулативно предвиденото наказание "Лишаване от право" по отношение на подсъдимия Д</w:t>
      </w:r>
      <w:proofErr w:type="gramStart"/>
      <w:r>
        <w:rPr>
          <w:lang w:val="en-US"/>
        </w:rPr>
        <w:t>..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 xml:space="preserve">По разноските 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 xml:space="preserve">С оглед изхода на </w:t>
      </w:r>
      <w:r>
        <w:rPr>
          <w:lang w:val="en-US"/>
        </w:rPr>
        <w:t>делото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 съдът възложи на подсъдимия Д. да заплати направените по делото разноски в досъдебното производство в размер на 636, 80 лв.</w:t>
      </w:r>
      <w:proofErr w:type="gramEnd"/>
      <w:r>
        <w:rPr>
          <w:lang w:val="en-US"/>
        </w:rPr>
        <w:t xml:space="preserve"> /шестстотин тридесет и шест лева и осемдесет стотинки/ в полза на държавата, по сметка н</w:t>
      </w:r>
      <w:r>
        <w:rPr>
          <w:lang w:val="en-US"/>
        </w:rPr>
        <w:t xml:space="preserve">а МВР, както и 5 лв. </w:t>
      </w:r>
      <w:proofErr w:type="gramStart"/>
      <w:r>
        <w:rPr>
          <w:lang w:val="en-US"/>
        </w:rPr>
        <w:t>държавна</w:t>
      </w:r>
      <w:proofErr w:type="gramEnd"/>
      <w:r>
        <w:rPr>
          <w:lang w:val="en-US"/>
        </w:rPr>
        <w:t xml:space="preserve"> такса за служебно издаване на изпълнителен лист на основание Тарифа № 1 на МП по сметка на СГС.</w:t>
      </w:r>
    </w:p>
    <w:p w:rsidR="000E507D" w:rsidRDefault="005E06DC">
      <w:pPr>
        <w:rPr>
          <w:lang w:val="en-US"/>
        </w:rPr>
      </w:pPr>
      <w:proofErr w:type="gramStart"/>
      <w:r>
        <w:rPr>
          <w:lang w:val="en-US"/>
        </w:rPr>
        <w:t>По изложените съображения съдът постанови присъдата си.</w:t>
      </w:r>
      <w:proofErr w:type="gramEnd"/>
    </w:p>
    <w:p w:rsidR="000E507D" w:rsidRDefault="005E06DC">
      <w:pPr>
        <w:rPr>
          <w:lang w:val="en-US"/>
        </w:rPr>
      </w:pPr>
      <w:r>
        <w:rPr>
          <w:lang w:val="en-US"/>
        </w:rPr>
        <w:t>СЪДИЯ-ДОКЛАДЧИК:</w:t>
      </w:r>
    </w:p>
    <w:sectPr w:rsidR="000E507D" w:rsidSect="007234D7">
      <w:footerReference w:type="default" r:id="rId7"/>
      <w:pgSz w:w="12241" w:h="15841"/>
      <w:pgMar w:top="1134" w:right="759" w:bottom="1134" w:left="709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6DC" w:rsidRDefault="005E06DC">
      <w:r>
        <w:separator/>
      </w:r>
    </w:p>
  </w:endnote>
  <w:endnote w:type="continuationSeparator" w:id="0">
    <w:p w:rsidR="005E06DC" w:rsidRDefault="005E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0E507D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0E507D" w:rsidRDefault="005E06DC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17CE8C39" wp14:editId="69E629D7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0E507D" w:rsidRDefault="005E06DC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0E507D" w:rsidRDefault="005E06DC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7234D7">
      <w:rPr>
        <w:rFonts w:ascii="Arial" w:eastAsia="Arial" w:hAnsi="Arial" w:cs="Arial"/>
        <w:sz w:val="20"/>
        <w:szCs w:val="20"/>
      </w:rPr>
      <w:fldChar w:fldCharType="separate"/>
    </w:r>
    <w:r w:rsidR="002230CD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7234D7">
      <w:rPr>
        <w:rFonts w:ascii="Arial" w:eastAsia="Arial" w:hAnsi="Arial" w:cs="Arial"/>
        <w:sz w:val="20"/>
        <w:szCs w:val="20"/>
      </w:rPr>
      <w:fldChar w:fldCharType="separate"/>
    </w:r>
    <w:r w:rsidR="002230CD">
      <w:rPr>
        <w:rFonts w:ascii="Arial" w:eastAsia="Arial" w:hAnsi="Arial" w:cs="Arial"/>
        <w:noProof/>
        <w:sz w:val="20"/>
        <w:szCs w:val="20"/>
      </w:rPr>
      <w:t>9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6DC" w:rsidRDefault="005E06DC">
      <w:r>
        <w:separator/>
      </w:r>
    </w:p>
  </w:footnote>
  <w:footnote w:type="continuationSeparator" w:id="0">
    <w:p w:rsidR="005E06DC" w:rsidRDefault="005E0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0E507D"/>
    <w:rsid w:val="000E507D"/>
    <w:rsid w:val="002230CD"/>
    <w:rsid w:val="005E06DC"/>
    <w:rsid w:val="0072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234D7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23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4461</Words>
  <Characters>25432</Characters>
  <Application>Microsoft Office Word</Application>
  <DocSecurity>0</DocSecurity>
  <Lines>211</Lines>
  <Paragraphs>59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3</cp:revision>
  <cp:lastPrinted>2022-08-30T08:07:00Z</cp:lastPrinted>
  <dcterms:created xsi:type="dcterms:W3CDTF">2022-08-30T08:07:00Z</dcterms:created>
  <dcterms:modified xsi:type="dcterms:W3CDTF">2022-08-30T08:33:00Z</dcterms:modified>
  <cp:contentStatus>Created by the \'abHTML to RTF .Net\'bb 7.4.4.30</cp:contentStatus>
</cp:coreProperties>
</file>