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AE" w:rsidRDefault="000E2ED4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Решение № 10 от 3.02.2022 г. на ОС - Добрич по в. н. о. х. д. № 328/2021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375"/>
      </w:tblGrid>
      <w:tr w:rsidR="00B71AAE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Окръжен съд - Добрич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328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2021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Калина Тодорова Димитрова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10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03.02.2022 г.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B71AAE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B71AAE" w:rsidRDefault="000E2ED4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B71AAE" w:rsidRDefault="000E2ED4">
      <w:pPr>
        <w:spacing w:before="120"/>
        <w:ind w:firstLine="990"/>
        <w:rPr>
          <w:lang w:val="en-US"/>
        </w:rPr>
      </w:pPr>
      <w:r>
        <w:rPr>
          <w:lang w:val="en-US"/>
        </w:rPr>
        <w:t>Решение</w:t>
      </w:r>
    </w:p>
    <w:p w:rsidR="00B71AAE" w:rsidRDefault="000E2ED4">
      <w:pPr>
        <w:rPr>
          <w:lang w:val="en-US"/>
        </w:rPr>
      </w:pPr>
      <w:r>
        <w:rPr>
          <w:lang w:val="en-US"/>
        </w:rPr>
        <w:t>№ 10</w:t>
      </w:r>
    </w:p>
    <w:p w:rsidR="00B71AAE" w:rsidRDefault="000E2ED4">
      <w:pPr>
        <w:rPr>
          <w:lang w:val="en-US"/>
        </w:rPr>
      </w:pPr>
      <w:proofErr w:type="gramStart"/>
      <w:r>
        <w:rPr>
          <w:lang w:val="en-US"/>
        </w:rPr>
        <w:t>гр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гр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Добрич, 03.02.2022 г.</w:t>
      </w:r>
      <w:proofErr w:type="gramEnd"/>
    </w:p>
    <w:p w:rsidR="00B71AAE" w:rsidRDefault="000E2ED4">
      <w:pPr>
        <w:rPr>
          <w:lang w:val="en-US"/>
        </w:rPr>
      </w:pPr>
      <w:r>
        <w:rPr>
          <w:lang w:val="en-US"/>
        </w:rPr>
        <w:t>В ИМЕТО НА НАРОДА</w:t>
      </w:r>
    </w:p>
    <w:p w:rsidR="00B71AAE" w:rsidRDefault="000E2ED4">
      <w:pPr>
        <w:rPr>
          <w:lang w:val="en-US"/>
        </w:rPr>
      </w:pPr>
      <w:r>
        <w:rPr>
          <w:lang w:val="en-US"/>
        </w:rPr>
        <w:t xml:space="preserve">ОКРЪЖЕН СЪД – ДОБРИЧ в публично заседание на седми декември през две хиляди двадесет и първа година в следния състав: </w:t>
      </w:r>
    </w:p>
    <w:p w:rsidR="00B71AAE" w:rsidRDefault="000E2ED4">
      <w:pPr>
        <w:rPr>
          <w:lang w:val="en-US"/>
        </w:rPr>
      </w:pPr>
      <w:r>
        <w:rPr>
          <w:lang w:val="en-US"/>
        </w:rPr>
        <w:t>Председател: Калина Т. Димитрова</w:t>
      </w:r>
    </w:p>
    <w:p w:rsidR="00B71AAE" w:rsidRDefault="000E2ED4">
      <w:pPr>
        <w:rPr>
          <w:lang w:val="en-US"/>
        </w:rPr>
      </w:pPr>
      <w:r>
        <w:rPr>
          <w:lang w:val="en-US"/>
        </w:rPr>
        <w:t>Членове: Атанас М. Каменски</w:t>
      </w:r>
    </w:p>
    <w:p w:rsidR="00B71AAE" w:rsidRDefault="000E2ED4">
      <w:pPr>
        <w:rPr>
          <w:lang w:val="en-US"/>
        </w:rPr>
      </w:pPr>
      <w:r>
        <w:rPr>
          <w:lang w:val="en-US"/>
        </w:rPr>
        <w:t>Деница Кр. Петрова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</w:t>
      </w:r>
      <w:proofErr w:type="gramEnd"/>
      <w:r>
        <w:rPr>
          <w:lang w:val="en-US"/>
        </w:rPr>
        <w:t xml:space="preserve"> участието на секретаря Билсер Р. Мехмедова Юсуф в при</w:t>
      </w:r>
      <w:r>
        <w:rPr>
          <w:lang w:val="en-US"/>
        </w:rPr>
        <w:t>съствието на прокурора Р. Г. Б.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като</w:t>
      </w:r>
      <w:proofErr w:type="gramEnd"/>
      <w:r>
        <w:rPr>
          <w:lang w:val="en-US"/>
        </w:rPr>
        <w:t xml:space="preserve"> разгледа докладваното от Калина Т. Димитрова Въззивно наказателно дело от общ характер № 20213200600328 по описа за 2021 година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да се произнесе съобрази следното: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Производството 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313 и сл.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</w:t>
      </w:r>
      <w:proofErr w:type="gramEnd"/>
      <w:r>
        <w:rPr>
          <w:lang w:val="en-US"/>
        </w:rPr>
        <w:t xml:space="preserve"> НПК.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 Присъда </w:t>
      </w:r>
      <w:r>
        <w:rPr>
          <w:lang w:val="en-US"/>
        </w:rPr>
        <w:t xml:space="preserve">№ 260006 от 23.06.2021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постановена по н. о. х. д. № 108/2020 г. Районен съд – Б. е признал подсъдимия И. К. М., ЕГН - ********** за ВИНОВЕН в това, че: На 31. 07. ****г. в КК "А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 xml:space="preserve"> по платното за движение от хотел "***" в посока хотел "***" пред сграда</w:t>
      </w:r>
      <w:r>
        <w:rPr>
          <w:lang w:val="en-US"/>
        </w:rPr>
        <w:t xml:space="preserve">та на РЗПАБ – А., управлявал МПС - л. а. "***" с рег. № ****, с концентрация на алкохол в кръвта си над 1, 2 промила, а именно 1, 32 промила, установено по надлежния ред, с протокол за химическа </w:t>
      </w:r>
      <w:r>
        <w:rPr>
          <w:lang w:val="en-US"/>
        </w:rPr>
        <w:lastRenderedPageBreak/>
        <w:t>експертиза № ****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поради което и на основание чл.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НК, му е наложено наказание "лишаване от свобода" за срок от три месеца.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осн.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НК, изпълнението на така наложеното наказание е отложено с изпитателен срок от три години.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Възпитателната работа по време на изп</w:t>
      </w:r>
      <w:r>
        <w:rPr>
          <w:lang w:val="en-US"/>
        </w:rPr>
        <w:t>итателния срок е възложена на Районния инспектор по местоживеене на подсъдимия.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3 от НК, на подсъдимия И. К. М. не е наложено по-лекото наказание, което е предвидено наред с наказанието "лишаване от свобода" – "глоба".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основание</w:t>
      </w:r>
      <w:r>
        <w:rPr>
          <w:lang w:val="en-US"/>
        </w:rPr>
        <w:t xml:space="preserve">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НК, на подс.</w:t>
      </w:r>
      <w:proofErr w:type="gramEnd"/>
      <w:r>
        <w:rPr>
          <w:lang w:val="en-US"/>
        </w:rPr>
        <w:t xml:space="preserve"> И. М. е наложено наказание "лишаване от право" да управлява МПС за срок от шест месеца.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Подсъдимият е осъден да заплати разноските по делото.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Недоволен от така постановената присъда останал подс.</w:t>
      </w:r>
      <w:proofErr w:type="gramEnd"/>
      <w:r>
        <w:rPr>
          <w:lang w:val="en-US"/>
        </w:rPr>
        <w:t xml:space="preserve"> И. К. </w:t>
      </w:r>
      <w:proofErr w:type="gramStart"/>
      <w:r>
        <w:rPr>
          <w:lang w:val="en-US"/>
        </w:rPr>
        <w:t>М.,</w:t>
      </w:r>
      <w:proofErr w:type="gramEnd"/>
      <w:r>
        <w:rPr>
          <w:lang w:val="en-US"/>
        </w:rPr>
        <w:t xml:space="preserve"> който я обжалва в предос</w:t>
      </w:r>
      <w:r>
        <w:rPr>
          <w:lang w:val="en-US"/>
        </w:rPr>
        <w:t xml:space="preserve">тавения за това законен срок, чрез процесуалните си представители. </w:t>
      </w:r>
      <w:proofErr w:type="gramStart"/>
      <w:r>
        <w:rPr>
          <w:lang w:val="en-US"/>
        </w:rPr>
        <w:t>Навеждат се доводи за допуснати нарушения на процесуалните правила при установяване на фактическата обстановка, както и такива за неправилно третиране на доказателствата по делото, поради к</w:t>
      </w:r>
      <w:r>
        <w:rPr>
          <w:lang w:val="en-US"/>
        </w:rPr>
        <w:t>оето присъдата като незаконосъобразна следвало да бъде отменена и постановена оправдателна такава.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Изготвено е и становище относно мотивите към присъдата цитирана по-горе, в което отново се изразява несъгласие с мотивите на съда, като са наведени доводи, ч</w:t>
      </w:r>
      <w:r>
        <w:rPr>
          <w:lang w:val="en-US"/>
        </w:rPr>
        <w:t>е подсъдимият е действал в ситуация на крайна необходимост съгл.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13 от НК.</w:t>
      </w:r>
      <w:proofErr w:type="gramEnd"/>
      <w:r>
        <w:rPr>
          <w:lang w:val="en-US"/>
        </w:rPr>
        <w:t xml:space="preserve">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съдебно заседание пред въззивната инстанция, подс.</w:t>
      </w:r>
      <w:proofErr w:type="gramEnd"/>
      <w:r>
        <w:rPr>
          <w:lang w:val="en-US"/>
        </w:rPr>
        <w:t xml:space="preserve"> И. К. М. и неговите процесуални представители поддържат изцяло жалбата и допълнението към нея и отправят искане за отмяна н</w:t>
      </w:r>
      <w:r>
        <w:rPr>
          <w:lang w:val="en-US"/>
        </w:rPr>
        <w:t xml:space="preserve">а обжалваната присъда, като настояват за приложението на института на крайната необходимост визирана в чл. </w:t>
      </w:r>
      <w:proofErr w:type="gramStart"/>
      <w:r>
        <w:rPr>
          <w:lang w:val="en-US"/>
        </w:rPr>
        <w:t>13 от НК по отношение извършеното деяние.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Представителят на ДОП счита жалбата за неоснователна, а съдебния акт за правилен и законосъобразен.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Навежда</w:t>
      </w:r>
      <w:r>
        <w:rPr>
          <w:lang w:val="en-US"/>
        </w:rPr>
        <w:t>т се доводи, че присъдата е съобразена изцяло със събраните доказателства, а наложеното наказание е правилно индивидуализирано, като липсват допуснати процесуални нарушения.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Счита фактическата обстановка по делото за напълно и правилно изяснена, поради и к</w:t>
      </w:r>
      <w:r>
        <w:rPr>
          <w:lang w:val="en-US"/>
        </w:rPr>
        <w:t>оето съдът правилно е наложил съответното наказание.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Твърди, че липсват основания за отмяна или изменение на присъдата, като се пледира поради неоснователност на подадената жалба съдебния акт на първоинстанционния съд да бъде потвърден.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Д. ОКРЪЖЕН СЪД, съо</w:t>
      </w:r>
      <w:r>
        <w:rPr>
          <w:lang w:val="en-US"/>
        </w:rPr>
        <w:t xml:space="preserve">бразявайки се с изложените в жалбата и допълнението към нея обстоятелства, становищата на страните в съдебно заседание, събраните по делото доказателства, мотивите на атакувания съдебен акт и след цялостна проверка на присъдата съгласно чл. </w:t>
      </w:r>
      <w:proofErr w:type="gramStart"/>
      <w:r>
        <w:rPr>
          <w:lang w:val="en-US"/>
        </w:rPr>
        <w:t>313 и чл.</w:t>
      </w:r>
      <w:proofErr w:type="gramEnd"/>
      <w:r>
        <w:rPr>
          <w:lang w:val="en-US"/>
        </w:rPr>
        <w:t xml:space="preserve"> 314 о</w:t>
      </w:r>
      <w:r>
        <w:rPr>
          <w:lang w:val="en-US"/>
        </w:rPr>
        <w:t xml:space="preserve">т НПК, констатира следното: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По делото е установена следната фактическа обстановка: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***г. подс.</w:t>
      </w:r>
      <w:proofErr w:type="gramEnd"/>
      <w:r>
        <w:rPr>
          <w:lang w:val="en-US"/>
        </w:rPr>
        <w:t xml:space="preserve"> И. К. М. заедно със свидетелите Л. П. и С. К. – и тримата от гр. П., посетили курортен комплекс "А. ", където били настанени в хотел "***" по повод среща на</w:t>
      </w:r>
      <w:r>
        <w:rPr>
          <w:lang w:val="en-US"/>
        </w:rPr>
        <w:t xml:space="preserve"> младежката организация на ***. </w:t>
      </w:r>
      <w:proofErr w:type="gramStart"/>
      <w:r>
        <w:rPr>
          <w:lang w:val="en-US"/>
        </w:rPr>
        <w:t>Вечерта подсъдимият и неговите спътници посетили бар в курортния комплекс, където употребили алкохол.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След полунощ тримата се преместили в заведение в хотела, в който били настанени.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Там възникнал конфликт с друга компания н</w:t>
      </w:r>
      <w:r>
        <w:rPr>
          <w:lang w:val="en-US"/>
        </w:rPr>
        <w:t>а футболна тематика.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Между св.</w:t>
      </w:r>
      <w:proofErr w:type="gramEnd"/>
      <w:r>
        <w:rPr>
          <w:lang w:val="en-US"/>
        </w:rPr>
        <w:t xml:space="preserve"> Л. П. и трето лице последвал сблъсък, който прераснал в бой, като св. П. </w:t>
      </w:r>
      <w:proofErr w:type="gramStart"/>
      <w:r>
        <w:rPr>
          <w:lang w:val="en-US"/>
        </w:rPr>
        <w:t>получил</w:t>
      </w:r>
      <w:proofErr w:type="gramEnd"/>
      <w:r>
        <w:rPr>
          <w:lang w:val="en-US"/>
        </w:rPr>
        <w:t xml:space="preserve"> удари по лицето и тялото.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lastRenderedPageBreak/>
        <w:t xml:space="preserve">Междувременно пристигнала полиция от РУ на МВР - </w:t>
      </w:r>
      <w:proofErr w:type="gramStart"/>
      <w:r>
        <w:rPr>
          <w:lang w:val="en-US"/>
        </w:rPr>
        <w:t>А.,</w:t>
      </w:r>
      <w:proofErr w:type="gramEnd"/>
      <w:r>
        <w:rPr>
          <w:lang w:val="en-US"/>
        </w:rPr>
        <w:t xml:space="preserve"> като полицейските служители отвели в сградата на полицейското упр</w:t>
      </w:r>
      <w:r>
        <w:rPr>
          <w:lang w:val="en-US"/>
        </w:rPr>
        <w:t xml:space="preserve">авление участниците в сблъсъка, за изясняване на случилото се. </w:t>
      </w:r>
      <w:proofErr w:type="gramStart"/>
      <w:r>
        <w:rPr>
          <w:lang w:val="en-US"/>
        </w:rPr>
        <w:t>Там на св.</w:t>
      </w:r>
      <w:proofErr w:type="gramEnd"/>
      <w:r>
        <w:rPr>
          <w:lang w:val="en-US"/>
        </w:rPr>
        <w:t xml:space="preserve"> П. </w:t>
      </w:r>
      <w:proofErr w:type="gramStart"/>
      <w:r>
        <w:rPr>
          <w:lang w:val="en-US"/>
        </w:rPr>
        <w:t>му</w:t>
      </w:r>
      <w:proofErr w:type="gramEnd"/>
      <w:r>
        <w:rPr>
          <w:lang w:val="en-US"/>
        </w:rPr>
        <w:t xml:space="preserve"> станало зле, вследствие на което бил отведен от св. Д. П. – полицейски служител в РУ на МВР - </w:t>
      </w:r>
      <w:proofErr w:type="gramStart"/>
      <w:r>
        <w:rPr>
          <w:lang w:val="en-US"/>
        </w:rPr>
        <w:t>А.,</w:t>
      </w:r>
      <w:proofErr w:type="gramEnd"/>
      <w:r>
        <w:rPr>
          <w:lang w:val="en-US"/>
        </w:rPr>
        <w:t xml:space="preserve"> до медицински център "****", където му бил извършен медицински преглед от дежу</w:t>
      </w:r>
      <w:r>
        <w:rPr>
          <w:lang w:val="en-US"/>
        </w:rPr>
        <w:t>рния лекар – *** *** Ц. А.. Било съставено медицинско удостоверение № **** от ***г. в ***</w:t>
      </w:r>
      <w:proofErr w:type="gramStart"/>
      <w:r>
        <w:rPr>
          <w:lang w:val="en-US"/>
        </w:rPr>
        <w:t>ч.,</w:t>
      </w:r>
      <w:proofErr w:type="gramEnd"/>
      <w:r>
        <w:rPr>
          <w:lang w:val="en-US"/>
        </w:rPr>
        <w:t xml:space="preserve"> в което ** Ц. А. е отбелязала, че пациента съобщава за нанесен побой в областта на главата. Констатирала е наличие на разкъсно - контузна рана в областта на **** с</w:t>
      </w:r>
      <w:r>
        <w:rPr>
          <w:lang w:val="en-US"/>
        </w:rPr>
        <w:t xml:space="preserve"> размери около 1, 5 </w:t>
      </w:r>
      <w:proofErr w:type="gramStart"/>
      <w:r>
        <w:rPr>
          <w:lang w:val="en-US"/>
        </w:rPr>
        <w:t>см.,</w:t>
      </w:r>
      <w:proofErr w:type="gramEnd"/>
      <w:r>
        <w:rPr>
          <w:lang w:val="en-US"/>
        </w:rPr>
        <w:t xml:space="preserve"> повърхностна травма по главата, открита рана на клепача и околоочната област. </w:t>
      </w:r>
      <w:proofErr w:type="gramStart"/>
      <w:r>
        <w:rPr>
          <w:lang w:val="en-US"/>
        </w:rPr>
        <w:t>Извършена била първична обработка на раната и превръзка, след което св.</w:t>
      </w:r>
      <w:proofErr w:type="gramEnd"/>
      <w:r>
        <w:rPr>
          <w:lang w:val="en-US"/>
        </w:rPr>
        <w:t xml:space="preserve"> Л. П. бил върнат отново в полицейското управление. </w:t>
      </w:r>
      <w:proofErr w:type="gramStart"/>
      <w:r>
        <w:rPr>
          <w:lang w:val="en-US"/>
        </w:rPr>
        <w:t>Въпреки оказаната медицинска п</w:t>
      </w:r>
      <w:r>
        <w:rPr>
          <w:lang w:val="en-US"/>
        </w:rPr>
        <w:t>омощ, при връщането си в полицейското управлението св.</w:t>
      </w:r>
      <w:proofErr w:type="gramEnd"/>
      <w:r>
        <w:rPr>
          <w:lang w:val="en-US"/>
        </w:rPr>
        <w:t xml:space="preserve"> П. </w:t>
      </w:r>
      <w:proofErr w:type="gramStart"/>
      <w:r>
        <w:rPr>
          <w:lang w:val="en-US"/>
        </w:rPr>
        <w:t>отново</w:t>
      </w:r>
      <w:proofErr w:type="gramEnd"/>
      <w:r>
        <w:rPr>
          <w:lang w:val="en-US"/>
        </w:rPr>
        <w:t xml:space="preserve"> се почувствал зле. </w:t>
      </w:r>
      <w:proofErr w:type="gramStart"/>
      <w:r>
        <w:rPr>
          <w:lang w:val="en-US"/>
        </w:rPr>
        <w:t>Този път обаче бил повикан екип на място.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Медицинският екип прегледал свидетеля, но не установил необходимост от допълнителна намеса и напуснал сградата на полицията.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След </w:t>
      </w:r>
      <w:r>
        <w:rPr>
          <w:lang w:val="en-US"/>
        </w:rPr>
        <w:t>двукратно оказаната медицинска помощ, св.</w:t>
      </w:r>
      <w:proofErr w:type="gramEnd"/>
      <w:r>
        <w:rPr>
          <w:lang w:val="en-US"/>
        </w:rPr>
        <w:t xml:space="preserve"> Л. П. не се чувствал добре и тъй като същият бил *****по професия, преценил, че състоянието му изисква да посети медицинско заведение. </w:t>
      </w:r>
      <w:proofErr w:type="gramStart"/>
      <w:r>
        <w:rPr>
          <w:lang w:val="en-US"/>
        </w:rPr>
        <w:t>Предвид обстоятелството, че всички от компанията били употребили алкохол, св.</w:t>
      </w:r>
      <w:proofErr w:type="gramEnd"/>
      <w:r>
        <w:rPr>
          <w:lang w:val="en-US"/>
        </w:rPr>
        <w:t xml:space="preserve"> П</w:t>
      </w:r>
      <w:r>
        <w:rPr>
          <w:lang w:val="en-US"/>
        </w:rPr>
        <w:t xml:space="preserve">. </w:t>
      </w:r>
      <w:proofErr w:type="gramStart"/>
      <w:r>
        <w:rPr>
          <w:lang w:val="en-US"/>
        </w:rPr>
        <w:t>сметнал</w:t>
      </w:r>
      <w:proofErr w:type="gramEnd"/>
      <w:r>
        <w:rPr>
          <w:lang w:val="en-US"/>
        </w:rPr>
        <w:t xml:space="preserve">, че в най-адекватно състояние се намирал подс. И. М. и го помолил да вземе от паркинга на хотела личния му автомобил и да го закара до болница. </w:t>
      </w:r>
      <w:proofErr w:type="gramStart"/>
      <w:r>
        <w:rPr>
          <w:lang w:val="en-US"/>
        </w:rPr>
        <w:t>Подсъдимият отишъл до паркинга на хотел "***" и привел в движение автомобила на св.</w:t>
      </w:r>
      <w:proofErr w:type="gramEnd"/>
      <w:r>
        <w:rPr>
          <w:lang w:val="en-US"/>
        </w:rPr>
        <w:t xml:space="preserve"> Л. П. - "***" с ре</w:t>
      </w:r>
      <w:r>
        <w:rPr>
          <w:lang w:val="en-US"/>
        </w:rPr>
        <w:t xml:space="preserve">г. № ***. </w:t>
      </w:r>
      <w:proofErr w:type="gramStart"/>
      <w:r>
        <w:rPr>
          <w:lang w:val="en-US"/>
        </w:rPr>
        <w:t>Управлявайки автомобила от хотел "***" в посока хотел "***", подс.</w:t>
      </w:r>
      <w:proofErr w:type="gramEnd"/>
      <w:r>
        <w:rPr>
          <w:lang w:val="en-US"/>
        </w:rPr>
        <w:t xml:space="preserve"> И. М. бил спрян за проверка от органите на МВР пред РЗПАБ "А. ", като проверката била извършена по повод сигнал за водач, употребил алкохол. </w:t>
      </w:r>
      <w:proofErr w:type="gramStart"/>
      <w:r>
        <w:rPr>
          <w:lang w:val="en-US"/>
        </w:rPr>
        <w:t>Полицейските служители Д. Г. и Д. П. у</w:t>
      </w:r>
      <w:r>
        <w:rPr>
          <w:lang w:val="en-US"/>
        </w:rPr>
        <w:t>становили, че е водачът на спрения автомобил, в действителност бил във видимо нетрезво състояние, като извършили проверка с техническо средство ** ***, модел ***, който отчел 1, 90 промила алкохол на хиляда в издишания от подсъдимия въздух.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Св. Н. Б. – ***</w:t>
      </w:r>
      <w:r>
        <w:rPr>
          <w:lang w:val="en-US"/>
        </w:rPr>
        <w:t>* при РУ на МВР – А. съставил акт за установяване на административно нарушение № *** от ***г. на подс.</w:t>
      </w:r>
      <w:proofErr w:type="gramEnd"/>
      <w:r>
        <w:rPr>
          <w:lang w:val="en-US"/>
        </w:rPr>
        <w:t xml:space="preserve"> И. М. и му дал талон за медицинско изследване на кръвна проба № ***, поради факта, че алкохолното съдържание, отчетено от дрегера било над 1, 2 промила. </w:t>
      </w:r>
      <w:r>
        <w:rPr>
          <w:lang w:val="en-US"/>
        </w:rPr>
        <w:t xml:space="preserve">Подсъдимият бил откаран до МБАЛ - </w:t>
      </w:r>
      <w:proofErr w:type="gramStart"/>
      <w:r>
        <w:rPr>
          <w:lang w:val="en-US"/>
        </w:rPr>
        <w:t>Д.,</w:t>
      </w:r>
      <w:proofErr w:type="gramEnd"/>
      <w:r>
        <w:rPr>
          <w:lang w:val="en-US"/>
        </w:rPr>
        <w:t xml:space="preserve"> където му била взета кръв от *** С. Х., който извършил и медицинско изследване на даващия кръвната проба, като изготвил и протокол за това. </w:t>
      </w:r>
      <w:proofErr w:type="gramStart"/>
      <w:r>
        <w:rPr>
          <w:lang w:val="en-US"/>
        </w:rPr>
        <w:t>Видно от протокол № *** от ***г. за извършена Химическа експертиза за определя</w:t>
      </w:r>
      <w:r>
        <w:rPr>
          <w:lang w:val="en-US"/>
        </w:rPr>
        <w:t>не на концентрация на алкохол или друго упойващо вещество в кръвта, в кръвта на подс.</w:t>
      </w:r>
      <w:proofErr w:type="gramEnd"/>
      <w:r>
        <w:rPr>
          <w:lang w:val="en-US"/>
        </w:rPr>
        <w:t xml:space="preserve"> М. </w:t>
      </w:r>
      <w:proofErr w:type="gramStart"/>
      <w:r>
        <w:rPr>
          <w:lang w:val="en-US"/>
        </w:rPr>
        <w:t>било</w:t>
      </w:r>
      <w:proofErr w:type="gramEnd"/>
      <w:r>
        <w:rPr>
          <w:lang w:val="en-US"/>
        </w:rPr>
        <w:t xml:space="preserve"> установено наличието на 1, 32 промила етилов алкохол, като материалът бил изследван по Газхроматографския метод за изследване.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 разследването, по искане на по</w:t>
      </w:r>
      <w:r>
        <w:rPr>
          <w:lang w:val="en-US"/>
        </w:rPr>
        <w:t>дс.</w:t>
      </w:r>
      <w:proofErr w:type="gramEnd"/>
      <w:r>
        <w:rPr>
          <w:lang w:val="en-US"/>
        </w:rPr>
        <w:t xml:space="preserve"> И. М. било възложено изследване по същия метод на контролната кръвна проба. </w:t>
      </w:r>
      <w:proofErr w:type="gramStart"/>
      <w:r>
        <w:rPr>
          <w:lang w:val="en-US"/>
        </w:rPr>
        <w:t>С протокол за химическа експертиза № *** от ***г. при анализа на контролната кръвна проба била отчетена концентрация на алкохол в кръвта му в количество 1, 35 промила.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Установе</w:t>
      </w:r>
      <w:r>
        <w:rPr>
          <w:lang w:val="en-US"/>
        </w:rPr>
        <w:t>ната разлика от три стотни в резултата от двете химически експертизи било в рамките на допустимото отклонение с до 10% от стойността съгласно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22,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Наредба № 1/2017 г. за реда за установяване употребата на алкохол и/или наркотични вещества или т</w:t>
      </w:r>
      <w:r>
        <w:rPr>
          <w:lang w:val="en-US"/>
        </w:rPr>
        <w:t>ехни аналози, като в полза на подсъдимия бил приет по-ниския отчетен резултат от 1, 32 промила.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Фактическата обстановка по делото, Районен съд гр.</w:t>
      </w:r>
      <w:proofErr w:type="gramEnd"/>
      <w:r>
        <w:rPr>
          <w:lang w:val="en-US"/>
        </w:rPr>
        <w:t xml:space="preserve"> Б.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установил след внимателен анализ на всички събрани и проверени по надлежния процесуален ред доказателств</w:t>
      </w:r>
      <w:r>
        <w:rPr>
          <w:lang w:val="en-US"/>
        </w:rPr>
        <w:t xml:space="preserve">ени материали, както и </w:t>
      </w:r>
      <w:r>
        <w:rPr>
          <w:lang w:val="en-US"/>
        </w:rPr>
        <w:lastRenderedPageBreak/>
        <w:t xml:space="preserve">приобщените към делото, по предвидения процесуален ред писмени доказателства и при спазване на процесуалните изисквания за събирането и проверката им. </w:t>
      </w:r>
      <w:proofErr w:type="gramStart"/>
      <w:r>
        <w:rPr>
          <w:lang w:val="en-US"/>
        </w:rPr>
        <w:t>Събраните по делото доказателства са безпротиворечиви, взаимно допълващи се и уста</w:t>
      </w:r>
      <w:r>
        <w:rPr>
          <w:lang w:val="en-US"/>
        </w:rPr>
        <w:t>новяват по несъмнен начин релевантните за отговорността на подсъдимия обстоятелства.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Въз основа на събраните доказателства в първата инстанция Окръжният съд намира, че направените фактически изводи са правилни.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Първоинстанционният съд е събрал доказателств</w:t>
      </w:r>
      <w:r>
        <w:rPr>
          <w:lang w:val="en-US"/>
        </w:rPr>
        <w:t>ата по предвидения в НПК ред и след задълбочената им преценка обосновано и законосъобразно е стигнал до извода, че подсъдимият е извършил виновно деянието предмет в обвинителния акт.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Тези изводи на решаващия съд са подкрепени от всички приложени по делото </w:t>
      </w:r>
      <w:r>
        <w:rPr>
          <w:lang w:val="en-US"/>
        </w:rPr>
        <w:t>доказателства.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Изводите и заключенията относно фактите и обстоятелствата включени в предмета на доказване са направени без да са тълкувани превратно доказателствените материали и при спазване изискванията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НПК.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Във връзка с казаното по-</w:t>
      </w:r>
      <w:r>
        <w:rPr>
          <w:lang w:val="en-US"/>
        </w:rPr>
        <w:t>горе Б. РС е изложил убедителни съображения, които напълно се споделят от настоящия състав и не е нужно да бъдат преповтаряни.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 присъдата от 23.06.2021 г. е даден отговор на кръга от въпроси, включени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301, ал.</w:t>
      </w:r>
      <w:proofErr w:type="gramEnd"/>
      <w:r>
        <w:rPr>
          <w:lang w:val="en-US"/>
        </w:rPr>
        <w:t xml:space="preserve"> 1 от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НПК, като приетата за установена ф</w:t>
      </w:r>
      <w:r>
        <w:rPr>
          <w:lang w:val="en-US"/>
        </w:rPr>
        <w:t>актическа обстановка напълно се подкрепя от събрания доказателствен материал.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Доколкото са констатирани противоречия по делото, те са били обстойно анализирани, съдът е изложил изключително подробни съображения относно тях и с присъдата си е дал аргументир</w:t>
      </w:r>
      <w:r>
        <w:rPr>
          <w:lang w:val="en-US"/>
        </w:rPr>
        <w:t>ан и обоснован отговор защо приема едни, а дискредитира други доказателства.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своите мотиви съдът подробно е изложил съображенията си относно извършеното деяние от подс.</w:t>
      </w:r>
      <w:proofErr w:type="gramEnd"/>
      <w:r>
        <w:rPr>
          <w:lang w:val="en-US"/>
        </w:rPr>
        <w:t xml:space="preserve"> И. К. М. и доказателствата които го подкрепят, поради което настоящата въззивна инста</w:t>
      </w:r>
      <w:r>
        <w:rPr>
          <w:lang w:val="en-US"/>
        </w:rPr>
        <w:t xml:space="preserve">нция изцяло ги подкрепя, съгласна е с изложеното и счита, че не следва да бъдат преповтаряни, като съдът правилно е намерил за безспорно установени всички елементи на възведения престъпен състав. </w:t>
      </w:r>
      <w:proofErr w:type="gramStart"/>
      <w:r>
        <w:rPr>
          <w:lang w:val="en-US"/>
        </w:rPr>
        <w:t>Законосъобразно са приобщени към материалите по делото и пис</w:t>
      </w:r>
      <w:r>
        <w:rPr>
          <w:lang w:val="en-US"/>
        </w:rPr>
        <w:t>мените доказателства, имащи значение за изхода на същото, разкриващи релевантни за делото факти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283 от НПК, и правилно така събраните и приобщени към делото доказателствени средства са ползвани от решаващия съд при постановяване на присъда</w:t>
      </w:r>
      <w:r>
        <w:rPr>
          <w:lang w:val="en-US"/>
        </w:rPr>
        <w:t>та си.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Първоинстанционният съд, след спазване на изискванията на разпоредбите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102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136 от НПК е извършил подробен анализ на релевантните за предмета на доказване обстоятелства и на тази база е постановил своя съдебен акт.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следващо място, въззивната инстанция не установи да са допуснати нарушения на процесуалните правила при проверката и оценката на доказателствата.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извеждане на значимите за обективната и субективната съставомерност на поведението на подсъдимия обстоя</w:t>
      </w:r>
      <w:r>
        <w:rPr>
          <w:lang w:val="en-US"/>
        </w:rPr>
        <w:t>телства, са спазени изискванията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13,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14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107, ал.</w:t>
      </w:r>
      <w:proofErr w:type="gramEnd"/>
      <w:r>
        <w:rPr>
          <w:lang w:val="en-US"/>
        </w:rPr>
        <w:t xml:space="preserve"> 5 от НПК, поради което не са налице пороци, които да поставят под съмнение правилността на формиране на вътрешното убеждение на съда, като следва да се отбележи, че изцяло в правомощията на </w:t>
      </w:r>
      <w:r>
        <w:rPr>
          <w:lang w:val="en-US"/>
        </w:rPr>
        <w:t>решаващия съд е преценката дали да допусне или откаже събирането на поискани от страните доказателства или извършването на допълнителни процесуално следствени действия.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Тука следва да бъде отбелязано следното: настоящият състав, разполагайки с правомощието да проверява по същество вътрешното убеждение на инстанцията по същество относно приетите за установени факти, включени в предмета на доказване намира, че фактическите </w:t>
      </w:r>
      <w:r>
        <w:rPr>
          <w:lang w:val="en-US"/>
        </w:rPr>
        <w:t xml:space="preserve">изводи на районния съд относно авторството на жалбоподателя като извършител на инкриминираното деяние е правилен. </w:t>
      </w:r>
      <w:proofErr w:type="gramStart"/>
      <w:r>
        <w:rPr>
          <w:lang w:val="en-US"/>
        </w:rPr>
        <w:t>За правно значимите факти и обстоятелства подсъдимият е дал кратки обяснения.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От </w:t>
      </w:r>
      <w:r>
        <w:rPr>
          <w:lang w:val="en-US"/>
        </w:rPr>
        <w:lastRenderedPageBreak/>
        <w:t>една страна неговите обяснения са доказателствено средство /а</w:t>
      </w:r>
      <w:r>
        <w:rPr>
          <w:lang w:val="en-US"/>
        </w:rPr>
        <w:t>рг.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115 от НПК/, но и средство за защита, което той упражнява по свое усмотрение.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Съгласно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1 от НПК обвиняемият /подсъдимият/ има право да дава такива обяснения, каквито намери за нужно, т. </w:t>
      </w:r>
      <w:proofErr w:type="gramStart"/>
      <w:r>
        <w:rPr>
          <w:lang w:val="en-US"/>
        </w:rPr>
        <w:t>е.,</w:t>
      </w:r>
      <w:proofErr w:type="gramEnd"/>
      <w:r>
        <w:rPr>
          <w:lang w:val="en-US"/>
        </w:rPr>
        <w:t xml:space="preserve"> законодателят го е освободил от задължението д</w:t>
      </w:r>
      <w:r>
        <w:rPr>
          <w:lang w:val="en-US"/>
        </w:rPr>
        <w:t xml:space="preserve">а говори истината. </w:t>
      </w:r>
      <w:proofErr w:type="gramStart"/>
      <w:r>
        <w:rPr>
          <w:lang w:val="en-US"/>
        </w:rPr>
        <w:t xml:space="preserve">Затова достоверността на обясненията му относно фактите от предмета на доказване се оценява на общо основание в светлината на всички други доказателства и доказателствени средства, възприети непосредствено и районният съд извършва точно </w:t>
      </w:r>
      <w:r>
        <w:rPr>
          <w:lang w:val="en-US"/>
        </w:rPr>
        <w:t>това.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Ето защо, извода за авторството на инкриминираното деяние е изграден върху всички останали доказателства и в този смисъл не може да бъде удовлетворено искането за оневиняване.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Правилно и законосъобразно районният съд не е приел изтъкнатия от подсъдим</w:t>
      </w:r>
      <w:r>
        <w:rPr>
          <w:lang w:val="en-US"/>
        </w:rPr>
        <w:t>ия мотив за извършеното деяние, че управлението на МПС е било подтикнато единствено и само от необходимостта за оказване на специализирана медицинска помощ на св.</w:t>
      </w:r>
      <w:proofErr w:type="gramEnd"/>
      <w:r>
        <w:rPr>
          <w:lang w:val="en-US"/>
        </w:rPr>
        <w:t xml:space="preserve"> Л. П. В тази връзка, настоящият съдебен състав не споделя възражението на защитата за отпадан</w:t>
      </w:r>
      <w:r>
        <w:rPr>
          <w:lang w:val="en-US"/>
        </w:rPr>
        <w:t xml:space="preserve">ето на обществената опасност на деянието поради наличието на чл. </w:t>
      </w:r>
      <w:proofErr w:type="gramStart"/>
      <w:r>
        <w:rPr>
          <w:lang w:val="en-US"/>
        </w:rPr>
        <w:t>13,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- крайна необходимост.</w:t>
      </w:r>
      <w:proofErr w:type="gramEnd"/>
      <w:r>
        <w:rPr>
          <w:lang w:val="en-US"/>
        </w:rPr>
        <w:t xml:space="preserve"> Съгласно тази разпоредба не е общественоопасно това деяние, когато за да спаси държавни или обществени интереси, както и свои или на другиго лични и имо</w:t>
      </w:r>
      <w:r>
        <w:rPr>
          <w:lang w:val="en-US"/>
        </w:rPr>
        <w:t xml:space="preserve">тни блага от непосредствена опасност, която деецът не е могъл да избегне по друг начин, ако причинените от деянието вреди са по-малко значителни от предотвратените. </w:t>
      </w:r>
      <w:proofErr w:type="gramStart"/>
      <w:r>
        <w:rPr>
          <w:lang w:val="en-US"/>
        </w:rPr>
        <w:t>Видно е, че от обективна страна законодателят е поставил изискване за налична непосредствен</w:t>
      </w:r>
      <w:r>
        <w:rPr>
          <w:lang w:val="en-US"/>
        </w:rPr>
        <w:t>а опасност, както и тя да не може да бъде избегната от дееца по друг начин.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От доказателството по делото не се установява на първо място да е била налице непосредствена опасност за здравето или живота на св.</w:t>
      </w:r>
      <w:proofErr w:type="gramEnd"/>
      <w:r>
        <w:rPr>
          <w:lang w:val="en-US"/>
        </w:rPr>
        <w:t xml:space="preserve"> П. Видно от приложената към делото медицинска до</w:t>
      </w:r>
      <w:r>
        <w:rPr>
          <w:lang w:val="en-US"/>
        </w:rPr>
        <w:t xml:space="preserve">кументация св. Л. П. не се е намирал в такова здравословно състояние, което да е изисквало квалифицирана медицинска помощ от лекар специалист. </w:t>
      </w:r>
      <w:proofErr w:type="gramStart"/>
      <w:r>
        <w:rPr>
          <w:lang w:val="en-US"/>
        </w:rPr>
        <w:t>Същият е бил прегледан на два пъти, като и двата пъти докторите са преценили, че не е било необходимо той да бъде</w:t>
      </w:r>
      <w:r>
        <w:rPr>
          <w:lang w:val="en-US"/>
        </w:rPr>
        <w:t xml:space="preserve"> транспортиран до специализирано болнично заведение.</w:t>
      </w:r>
      <w:proofErr w:type="gramEnd"/>
      <w:r>
        <w:rPr>
          <w:lang w:val="en-US"/>
        </w:rPr>
        <w:t xml:space="preserve"> В Медицинското удостоверение от ****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съставено от ** Ц. А. е отбелязано, че св. Л. П. е получил разкъсно - контузна рана в областта на **** с размери около 1, 5 </w:t>
      </w:r>
      <w:proofErr w:type="gramStart"/>
      <w:r>
        <w:rPr>
          <w:lang w:val="en-US"/>
        </w:rPr>
        <w:t>см.,</w:t>
      </w:r>
      <w:proofErr w:type="gramEnd"/>
      <w:r>
        <w:rPr>
          <w:lang w:val="en-US"/>
        </w:rPr>
        <w:t xml:space="preserve"> повърхностна травма на главата и о</w:t>
      </w:r>
      <w:r>
        <w:rPr>
          <w:lang w:val="en-US"/>
        </w:rPr>
        <w:t xml:space="preserve">ткрита рана на клепача и околоочната област. </w:t>
      </w:r>
      <w:proofErr w:type="gramStart"/>
      <w:r>
        <w:rPr>
          <w:lang w:val="en-US"/>
        </w:rPr>
        <w:t>Отбелязано е още, че св.</w:t>
      </w:r>
      <w:proofErr w:type="gramEnd"/>
      <w:r>
        <w:rPr>
          <w:lang w:val="en-US"/>
        </w:rPr>
        <w:t xml:space="preserve"> П. </w:t>
      </w:r>
      <w:proofErr w:type="gramStart"/>
      <w:r>
        <w:rPr>
          <w:lang w:val="en-US"/>
        </w:rPr>
        <w:t>отрича</w:t>
      </w:r>
      <w:proofErr w:type="gramEnd"/>
      <w:r>
        <w:rPr>
          <w:lang w:val="en-US"/>
        </w:rPr>
        <w:t xml:space="preserve"> загуба на съзнание. В съдебномедицинското удостоверение № ****г. от***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съставено от ** П. М. Д. – *** в Отделение Съдебна медицина при УМБАЛ "С. Г. " – ЕАД, П., се сочи, че </w:t>
      </w:r>
      <w:r>
        <w:rPr>
          <w:lang w:val="en-US"/>
        </w:rPr>
        <w:t xml:space="preserve">разкъсно - контузните рани поотделно и по съвкупност, както и останалите травматични увреждания описани в заключението, са причинили на св. Л. П. разстройство на здравето извън случаите на чл. </w:t>
      </w:r>
      <w:proofErr w:type="gramStart"/>
      <w:r>
        <w:rPr>
          <w:lang w:val="en-US"/>
        </w:rPr>
        <w:t>128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129 от НК.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 да е налице деяние, извършено при крайн</w:t>
      </w:r>
      <w:r>
        <w:rPr>
          <w:lang w:val="en-US"/>
        </w:rPr>
        <w:t>а необходимост, законът изисква деецът да не е имал друг правомерен начин за действие.</w:t>
      </w:r>
      <w:proofErr w:type="gramEnd"/>
      <w:r>
        <w:rPr>
          <w:lang w:val="en-US"/>
        </w:rPr>
        <w:t xml:space="preserve"> В конкретния случай, пред подсъдимия е била налице възможност да се свърже с Центъра за спешни обждания 112 и да поиска медицинска помощ, такава е могъл да поиска и от д</w:t>
      </w:r>
      <w:r>
        <w:rPr>
          <w:lang w:val="en-US"/>
        </w:rPr>
        <w:t xml:space="preserve">руги лица предвид, че се е намирал в населено място и то в активен летен сезон, да се свърже с таксиметров транспорт. </w:t>
      </w:r>
      <w:proofErr w:type="gramStart"/>
      <w:r>
        <w:rPr>
          <w:lang w:val="en-US"/>
        </w:rPr>
        <w:t>Могъл е да проведе разговор с оператора на Спешна помощ, удачно ли е изобщо транспортирането на св.</w:t>
      </w:r>
      <w:proofErr w:type="gramEnd"/>
      <w:r>
        <w:rPr>
          <w:lang w:val="en-US"/>
        </w:rPr>
        <w:t xml:space="preserve"> Л. П. със собствен транспорт. Съдът пр</w:t>
      </w:r>
      <w:r>
        <w:rPr>
          <w:lang w:val="en-US"/>
        </w:rPr>
        <w:t xml:space="preserve">иема в този смисъл, че подсъдимият е имал възможността както да се обърне за помощ към Спешна помощ, така и към друго лице, както и да наеме таксиметров автомобил, който да ги закара до лечебно заведение, което не е сторил. </w:t>
      </w:r>
      <w:proofErr w:type="gramStart"/>
      <w:r>
        <w:rPr>
          <w:lang w:val="en-US"/>
        </w:rPr>
        <w:t>По този начин обаче сам се е пос</w:t>
      </w:r>
      <w:r>
        <w:rPr>
          <w:lang w:val="en-US"/>
        </w:rPr>
        <w:t xml:space="preserve">тавил в положението да </w:t>
      </w:r>
      <w:r>
        <w:rPr>
          <w:lang w:val="en-US"/>
        </w:rPr>
        <w:lastRenderedPageBreak/>
        <w:t>управлява МПС след употреба на алкохол.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 е налице института на крайната необходимост и с оглед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НК, съгласно която няма крайна необходимост, когато самото отбягване от опасността съставлява престъпле</w:t>
      </w:r>
      <w:r>
        <w:rPr>
          <w:lang w:val="en-US"/>
        </w:rPr>
        <w:t>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конкретния случай, подсъдимият е нарушил наказателноправна норма, забраняваща управлението на МПС с концентрация на алкохол над 1.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промила в кръвта и е извършил престъпление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Предвид изложеното съдът счита, че извършеното о</w:t>
      </w:r>
      <w:r>
        <w:rPr>
          <w:lang w:val="en-US"/>
        </w:rPr>
        <w:t>т подсъдимия деяние е общественоопасно и не представлява деяние, извършено при крайна необходимост по смисъла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13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Поводът подсъдимият да управлява лек автомобил и подбудите му за това, представляват смекчаващо отговорността обстоятелство, но н</w:t>
      </w:r>
      <w:r>
        <w:rPr>
          <w:lang w:val="en-US"/>
        </w:rPr>
        <w:t>е лишават деянието от обществена опасност.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Съдът счита, че деянието на подсъдимия, не е и малозначително по смисъла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НК, с липсваща или явно незначителна обществена опасност.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Обществената опасност на всяко деяние е негово конкретно общест</w:t>
      </w:r>
      <w:r>
        <w:rPr>
          <w:lang w:val="en-US"/>
        </w:rPr>
        <w:t>вено качество и то се изразява в отрицателното въздействие върху конкретния вид обществени отношения, обект на защита.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защитава важни обществени отношения и това обстоятелство е преценено от законодателя при криминализи</w:t>
      </w:r>
      <w:r>
        <w:rPr>
          <w:lang w:val="en-US"/>
        </w:rPr>
        <w:t>рането на управлението на МПС след употреба на алкохол с концентрация в кръвта над 1.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на хиляда, като в последните години дори е налице тенденция и на завишаване на размера на наказателната отговорност.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конкретния случай не се разкриват съществени откл</w:t>
      </w:r>
      <w:r>
        <w:rPr>
          <w:lang w:val="en-US"/>
        </w:rPr>
        <w:t>онения от типичното отрицателно въздействие върху обществените отношения, които по принцип се засягат от това престъпление, засягащо сигурността и безопасността на движението по пътищата.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Управлението на МПС с 1.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32 на хиляда алкохол в кръвта е типична про</w:t>
      </w:r>
      <w:r>
        <w:rPr>
          <w:lang w:val="en-US"/>
        </w:rPr>
        <w:t>ява на това престъпление.</w:t>
      </w:r>
      <w:proofErr w:type="gramEnd"/>
      <w:r>
        <w:rPr>
          <w:lang w:val="en-US"/>
        </w:rPr>
        <w:t xml:space="preserve"> В случая, конкретната концентрация на алкохол в кръвта на подсъдимия е можело да създаде от него предпоставки за сериозно пътнотранспортно произшествие, при което е било възможно да пострадат хора и не разкрива обществена опасност</w:t>
      </w:r>
      <w:r>
        <w:rPr>
          <w:lang w:val="en-US"/>
        </w:rPr>
        <w:t xml:space="preserve">, която да е толкова незначителна, че да отпадне престъпния му характер. </w:t>
      </w:r>
      <w:proofErr w:type="gramStart"/>
      <w:r>
        <w:rPr>
          <w:lang w:val="en-US"/>
        </w:rPr>
        <w:t>Поводът да управлява на процесната дата автомобила след употребата на алкохол, понижава обществената му опасност, но не я прави явно незначителна, че деянието му да не е престъпно.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</w:t>
      </w:r>
      <w:r>
        <w:rPr>
          <w:lang w:val="en-US"/>
        </w:rPr>
        <w:t>дсъдимият се явява личност с ниска обществена опасност, но това обстоятелство не може да бъде изключително водещо за определяне деянието като малозначително по смисъла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НК.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Неоснователни са възраженията на защитата, заявени с жалбата и по</w:t>
      </w:r>
      <w:r>
        <w:rPr>
          <w:lang w:val="en-US"/>
        </w:rPr>
        <w:t>ддържани в съдебно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заседание</w:t>
      </w:r>
      <w:proofErr w:type="gramEnd"/>
      <w:r>
        <w:rPr>
          <w:lang w:val="en-US"/>
        </w:rPr>
        <w:t xml:space="preserve">, че деянието е извършено от подс. И. М. при крайна необходимост. </w:t>
      </w:r>
      <w:proofErr w:type="gramStart"/>
      <w:r>
        <w:rPr>
          <w:lang w:val="en-US"/>
        </w:rPr>
        <w:t>Според защитата, управлението на МПС се наложило поради влошеното здравословно състояние на св.</w:t>
      </w:r>
      <w:proofErr w:type="gramEnd"/>
      <w:r>
        <w:rPr>
          <w:lang w:val="en-US"/>
        </w:rPr>
        <w:t xml:space="preserve"> Л. П., като с оглед на тези обстоятелства извършеното деяние не би</w:t>
      </w:r>
      <w:r>
        <w:rPr>
          <w:lang w:val="en-US"/>
        </w:rPr>
        <w:t xml:space="preserve">ло общественоопасно, тъй като било насочено към запазване живота и здравето на Л. П. Извън съмнение, крайната необходимост е обстоятелство изключващо обществената опасност на извършено деяние. </w:t>
      </w:r>
      <w:proofErr w:type="gramStart"/>
      <w:r>
        <w:rPr>
          <w:lang w:val="en-US"/>
        </w:rPr>
        <w:t>Съгласно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13, ал.</w:t>
      </w:r>
      <w:proofErr w:type="gramEnd"/>
      <w:r>
        <w:rPr>
          <w:lang w:val="en-US"/>
        </w:rPr>
        <w:t xml:space="preserve"> 1 от НК, за да е осъществено при крайна не</w:t>
      </w:r>
      <w:r>
        <w:rPr>
          <w:lang w:val="en-US"/>
        </w:rPr>
        <w:t>обходимост, деянието трябва да е насочено към отклоняване на възникналата непосредствена опасност, застрашаваща с увреждане държавни или обществени интереси, лични или имотни блага, както и да създава обективни предпоставки за спасяване на застрашените инт</w:t>
      </w:r>
      <w:r>
        <w:rPr>
          <w:lang w:val="en-US"/>
        </w:rPr>
        <w:t xml:space="preserve">ереси. </w:t>
      </w:r>
      <w:proofErr w:type="gramStart"/>
      <w:r>
        <w:rPr>
          <w:lang w:val="en-US"/>
        </w:rPr>
        <w:t>В случая, видно от възприетата по-горе фактология, не е възникнала такава непосредствена опасност.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Състоянието на св.</w:t>
      </w:r>
      <w:proofErr w:type="gramEnd"/>
      <w:r>
        <w:rPr>
          <w:lang w:val="en-US"/>
        </w:rPr>
        <w:t xml:space="preserve"> Л. П., предвид заключенията на лекарите които са го преглеждали /обсъждани вече по-горе/, нито е представлявало риск за неговия жив</w:t>
      </w:r>
      <w:r>
        <w:rPr>
          <w:lang w:val="en-US"/>
        </w:rPr>
        <w:t xml:space="preserve">от, нито има характеристиките на непосредствена опасност. </w:t>
      </w:r>
      <w:proofErr w:type="gramStart"/>
      <w:r>
        <w:rPr>
          <w:lang w:val="en-US"/>
        </w:rPr>
        <w:t xml:space="preserve">Липсва медицинска документация, която да </w:t>
      </w:r>
      <w:r>
        <w:rPr>
          <w:lang w:val="en-US"/>
        </w:rPr>
        <w:lastRenderedPageBreak/>
        <w:t>установява диагноза на лицето, която към момента на извършване на деянието да представлява риск за неговия живот.</w:t>
      </w:r>
      <w:proofErr w:type="gramEnd"/>
      <w:r>
        <w:rPr>
          <w:lang w:val="en-US"/>
        </w:rPr>
        <w:t xml:space="preserve"> Здравословното му състояние описано в посоч</w:t>
      </w:r>
      <w:r>
        <w:rPr>
          <w:lang w:val="en-US"/>
        </w:rPr>
        <w:t>ените медицински документи, както и липсата на последваща хоспитализация, не могат да бъдат отъждествени с хипотеза за "непосредствена опасност" за живота или здравето на това лице. Освен това подсъдимият и останалите лица, с които са се черпили в заведени</w:t>
      </w:r>
      <w:r>
        <w:rPr>
          <w:lang w:val="en-US"/>
        </w:rPr>
        <w:t xml:space="preserve">е в КК "А. ", са разполагали с възможността да се обадят на тел. </w:t>
      </w:r>
      <w:proofErr w:type="gramStart"/>
      <w:r>
        <w:rPr>
          <w:lang w:val="en-US"/>
        </w:rPr>
        <w:t>112, който е денонощен и безплатен, да повикат екип на спешна помощ, да ползват таксиметрови услуги.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Предприетото от подсъдимия действие – да управлява МПС и то след употреба на алкохол, нито</w:t>
      </w:r>
      <w:r>
        <w:rPr>
          <w:lang w:val="en-US"/>
        </w:rPr>
        <w:t xml:space="preserve"> е било наложително, нито единствено като възможност за реакция в създалата се ситуация.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Ето защо, не може да се счете, че поведението на подсъдимия е било обусловено от крайна необходимост.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Крайната необходимост е състояние на непосредствена опасност, зас</w:t>
      </w:r>
      <w:r>
        <w:rPr>
          <w:lang w:val="en-US"/>
        </w:rPr>
        <w:t>трашаваща с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увреждане</w:t>
      </w:r>
      <w:proofErr w:type="gramEnd"/>
      <w:r>
        <w:rPr>
          <w:lang w:val="en-US"/>
        </w:rPr>
        <w:t xml:space="preserve"> държавни или обществени интереси, лични или имотни блага, която деецът преодолява чрез причиняване на вреди, при кумулативно съобразяване с предвидените допълнителни изисквания. Доктрината и съдебната практика са категорични по отноше</w:t>
      </w:r>
      <w:r>
        <w:rPr>
          <w:lang w:val="en-US"/>
        </w:rPr>
        <w:t xml:space="preserve">ние на субсидиарния характер на института на крайната необходимост, предвид обстоятелството, че при същата не се касае за увреждане на определени обществени отношения, а за предхождащо го състояние, за избягването на което се засягат юридически охранявани </w:t>
      </w:r>
      <w:r>
        <w:rPr>
          <w:lang w:val="en-US"/>
        </w:rPr>
        <w:t xml:space="preserve">права, чието жертване е обществено оправдано само при липса на алтернативност и на обективно дадени по-незначителни причинени вреди от предотвратените. </w:t>
      </w:r>
      <w:proofErr w:type="gramStart"/>
      <w:r>
        <w:rPr>
          <w:lang w:val="en-US"/>
        </w:rPr>
        <w:t>Визираната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13, ал.</w:t>
      </w:r>
      <w:proofErr w:type="gramEnd"/>
      <w:r>
        <w:rPr>
          <w:lang w:val="en-US"/>
        </w:rPr>
        <w:t xml:space="preserve"> 1 от НК опасност е конкретно фактическо положение, дължащо се на стихийни или о</w:t>
      </w:r>
      <w:r>
        <w:rPr>
          <w:lang w:val="en-US"/>
        </w:rPr>
        <w:t>бществени бедствия /наводнение, пожар, буря, транспортна катастрофа/; на физиологични и производствени нужди; на внезапни болестни състояния и злополуки; на нападения на хора и животни и на други причини с оглед многообразието на житейските ситуации, подна</w:t>
      </w:r>
      <w:r>
        <w:rPr>
          <w:lang w:val="en-US"/>
        </w:rPr>
        <w:t xml:space="preserve">сяни от ежедневието и социално - икономическите условия на живот, при които се създава висока степен на вероятност за предстоящо, близко по време засягане на правно защитени интереси. </w:t>
      </w:r>
      <w:proofErr w:type="gramStart"/>
      <w:r>
        <w:rPr>
          <w:lang w:val="en-US"/>
        </w:rPr>
        <w:t xml:space="preserve">На подобни хипотези не сочат констатираните данни в конкретния казус за </w:t>
      </w:r>
      <w:r>
        <w:rPr>
          <w:lang w:val="en-US"/>
        </w:rPr>
        <w:t>физическото неразположение на св.</w:t>
      </w:r>
      <w:proofErr w:type="gramEnd"/>
      <w:r>
        <w:rPr>
          <w:lang w:val="en-US"/>
        </w:rPr>
        <w:t xml:space="preserve"> Л. П. Дори презумпцията за възникнало "критично състояние" не създава съмнения в очертаната теза и не изключва наказателната отговорност на подсъдимия, поради отсъствие на визираните допълнителни условия, като на последнот</w:t>
      </w:r>
      <w:r>
        <w:rPr>
          <w:lang w:val="en-US"/>
        </w:rPr>
        <w:t xml:space="preserve">о индицират доказателствената необезпеченост на лансираните твърдения, че без предприетото от подс. М. </w:t>
      </w:r>
      <w:proofErr w:type="gramStart"/>
      <w:r>
        <w:rPr>
          <w:lang w:val="en-US"/>
        </w:rPr>
        <w:t>транспортиране</w:t>
      </w:r>
      <w:proofErr w:type="gramEnd"/>
      <w:r>
        <w:rPr>
          <w:lang w:val="en-US"/>
        </w:rPr>
        <w:t xml:space="preserve"> на св. П. </w:t>
      </w:r>
      <w:proofErr w:type="gramStart"/>
      <w:r>
        <w:rPr>
          <w:lang w:val="en-US"/>
        </w:rPr>
        <w:t>до</w:t>
      </w:r>
      <w:proofErr w:type="gramEnd"/>
      <w:r>
        <w:rPr>
          <w:lang w:val="en-US"/>
        </w:rPr>
        <w:t xml:space="preserve"> лечебно заведение, неговото здравословно състояние би се влошило и съществуващите правомерни начини за оказване на медицинска</w:t>
      </w:r>
      <w:r>
        <w:rPr>
          <w:lang w:val="en-US"/>
        </w:rPr>
        <w:t xml:space="preserve"> помощ като обаждане на тел. </w:t>
      </w:r>
      <w:proofErr w:type="gramStart"/>
      <w:r>
        <w:rPr>
          <w:lang w:val="en-US"/>
        </w:rPr>
        <w:t>112, изчакване на лекарски екип, намиране на правоспособен водач или ползуване услугите на таксиметров шофьор.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тази насока е и съдебната практика.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Не на последно място, предвид обстоятелствата, че св.</w:t>
      </w:r>
      <w:proofErr w:type="gramEnd"/>
      <w:r>
        <w:rPr>
          <w:lang w:val="en-US"/>
        </w:rPr>
        <w:t xml:space="preserve"> Л. П. е *** по ***, а по</w:t>
      </w:r>
      <w:r>
        <w:rPr>
          <w:lang w:val="en-US"/>
        </w:rPr>
        <w:t>дс. И. М. към него момент е бил ****, твърде вероятна е била възможността у същите да са възникнали съмнения и притеснения относно здравословното състояние на св. Л. П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това положение обаче те са могли безпрепятствено да се обърнат към други лица, кои</w:t>
      </w:r>
      <w:r>
        <w:rPr>
          <w:lang w:val="en-US"/>
        </w:rPr>
        <w:t>то да им съдействат, както бе коментирано по-горе.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Към момента, в който св.</w:t>
      </w:r>
      <w:proofErr w:type="gramEnd"/>
      <w:r>
        <w:rPr>
          <w:lang w:val="en-US"/>
        </w:rPr>
        <w:t xml:space="preserve"> Л. П. се е почувствал зле, П. и М. са се намирали в полицейското управление на КК "А. " и са могли да помолят за пореден път за помощ някой от служителите. </w:t>
      </w:r>
      <w:proofErr w:type="gramStart"/>
      <w:r>
        <w:rPr>
          <w:lang w:val="en-US"/>
        </w:rPr>
        <w:t>Следователно, на второ м</w:t>
      </w:r>
      <w:r>
        <w:rPr>
          <w:lang w:val="en-US"/>
        </w:rPr>
        <w:t>ясто не е налице и другото условие за наличието на крайна необходимост – деецът да не е могъл по друг начин да избегне опасността.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Въззивната инстанция не приема </w:t>
      </w:r>
      <w:r>
        <w:rPr>
          <w:lang w:val="en-US"/>
        </w:rPr>
        <w:lastRenderedPageBreak/>
        <w:t xml:space="preserve">доводите, изложени в депозираната срещу присъдата жалба, че цитираните по-горе възможности не </w:t>
      </w:r>
      <w:r>
        <w:rPr>
          <w:lang w:val="en-US"/>
        </w:rPr>
        <w:t>биха могли да осигурят необходимата бързина на реакцията в случай, че св.</w:t>
      </w:r>
      <w:proofErr w:type="gramEnd"/>
      <w:r>
        <w:rPr>
          <w:lang w:val="en-US"/>
        </w:rPr>
        <w:t xml:space="preserve"> Л. П. в действителност се е нуждаел от животоспасяваща медицинска помощ. </w:t>
      </w:r>
      <w:proofErr w:type="gramStart"/>
      <w:r>
        <w:rPr>
          <w:lang w:val="en-US"/>
        </w:rPr>
        <w:t>Най-голяма бързина би била постигната със съдействието именно на полицейските органи, тъй като същите са били</w:t>
      </w:r>
      <w:r>
        <w:rPr>
          <w:lang w:val="en-US"/>
        </w:rPr>
        <w:t xml:space="preserve"> в състояние да реагират незабавно, а подсъдимият е трябвало първо до отиде до паркинга и да вземе колата на пострадалия.</w:t>
      </w:r>
      <w:proofErr w:type="gramEnd"/>
      <w:r>
        <w:rPr>
          <w:lang w:val="en-US"/>
        </w:rPr>
        <w:t xml:space="preserve"> Отделно от горното, по делото не са налице доказателства, които да съдържат информация след инцидента и напускането на КК "А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 xml:space="preserve"> св. Л.</w:t>
      </w:r>
      <w:r>
        <w:rPr>
          <w:lang w:val="en-US"/>
        </w:rPr>
        <w:t xml:space="preserve"> П. да е посещавал лекар специалист – **** или **** и да му е било провеждано специално лечение. </w:t>
      </w:r>
      <w:proofErr w:type="gramStart"/>
      <w:r>
        <w:rPr>
          <w:lang w:val="en-US"/>
        </w:rPr>
        <w:t>По изложените съображения районният съд правилно, законосъобразно и обосновано е приел, че не са налице условията за приложението на института на крайната необ</w:t>
      </w:r>
      <w:r>
        <w:rPr>
          <w:lang w:val="en-US"/>
        </w:rPr>
        <w:t>ходимост, защото тази норма изисква деецът да няма друг начин, по който да действа в ситуацията.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Освен това, настоящата инстанция упражни и правомощието си по повод направените оплаквания да провери спазването и на процесуалните правила, гарантиращи правил</w:t>
      </w:r>
      <w:r>
        <w:rPr>
          <w:lang w:val="en-US"/>
        </w:rPr>
        <w:t>ност на формираното вътрешно убеждение при установяване на обстоятелствата, относими към предмета на доказване.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тази връзка следва да се посочи, че съдът няма процесуално задължение при решаване въпросите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301,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НПК да използва единствено и</w:t>
      </w:r>
      <w:r>
        <w:rPr>
          <w:lang w:val="en-US"/>
        </w:rPr>
        <w:t xml:space="preserve"> само преки доказателства.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Постановяването на осъдителна присъда въз основа и на косвени доказателства, не е процесуално недопустимо щом съдът при преценка и анализ на доказателствата е направил единствено възможен и безпротиворечив извод, в случая за авто</w:t>
      </w:r>
      <w:r>
        <w:rPr>
          <w:lang w:val="en-US"/>
        </w:rPr>
        <w:t>рството на въззивника като извършител на инкриминираното деяние.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 настоящото дело районният съд е сторил това, след като е изпълнил задължението си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303,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НПК, по отношение както вече бе казано погоре показанията на свидетелите, представени</w:t>
      </w:r>
      <w:r>
        <w:rPr>
          <w:lang w:val="en-US"/>
        </w:rPr>
        <w:t>те медицински документи и останалите писмени доказателства.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Първоинстанционният съд в съответствие с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107,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 НПК е извършил анализ на доказателствения материал, въз основа на който е обосновал извода си за достоверността на установеното, относно мех</w:t>
      </w:r>
      <w:r>
        <w:rPr>
          <w:lang w:val="en-US"/>
        </w:rPr>
        <w:t>анизма и авторството на подсъдимия по инкриминираното деяние.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 положение, че съдът прави извода си в тази част след съпоставка с обективни доказателствени източници, констатациите за едностранчивост и избирателен подход при проверка на доказателствата е</w:t>
      </w:r>
      <w:r>
        <w:rPr>
          <w:lang w:val="en-US"/>
        </w:rPr>
        <w:t xml:space="preserve"> лишен от основание.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Ето защо, настоящият съдебен състав приема, че направените оплаквания за нарушения на процесуалните правила в доказателствената дейност на съда, с оглед основанието за нарушение при установяване на фактите, относно авторството на подсъ</w:t>
      </w:r>
      <w:r>
        <w:rPr>
          <w:lang w:val="en-US"/>
        </w:rPr>
        <w:t>димия като извършител на процесното деяние е необосновано.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Всъщност, недоволството от мотивите на първоинстанционната присъда не са от неизпълнение на задълженията по оценка на доказателствата, а по скоро от техния резултат.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Въз основа на горното, правилно</w:t>
      </w:r>
      <w:r>
        <w:rPr>
          <w:lang w:val="en-US"/>
        </w:rPr>
        <w:t xml:space="preserve"> е прието, че с действията си, на ***г. в КК "А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 xml:space="preserve"> подс. И.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К. М. е осъществил от обективна и субективна страна фактическия състав на престъпление по чл.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НК, като е нарушил наказателно правната норма, забраняваща управлението на МПС с концен</w:t>
      </w:r>
      <w:r>
        <w:rPr>
          <w:lang w:val="en-US"/>
        </w:rPr>
        <w:t>трация на алкохол над 1, 2 промила в кръвта.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1 от НК е двуактно престъпление и обхваща две отделни прояви – привеждане на организма на водача в състояние на концентрация на алкохол в кръвта по-голяма от 1, 2 на хиляда и управ</w:t>
      </w:r>
      <w:r>
        <w:rPr>
          <w:lang w:val="en-US"/>
        </w:rPr>
        <w:t xml:space="preserve">ление на МПС, които по отделно не са престъпления, обаче свързани в едно съставляват престъпление по този текст от закона. </w:t>
      </w:r>
      <w:proofErr w:type="gramStart"/>
      <w:r>
        <w:rPr>
          <w:lang w:val="en-US"/>
        </w:rPr>
        <w:t xml:space="preserve">Обективираните в АУАН № *** от ****г. данни сочат по безспорен начин времето </w:t>
      </w:r>
      <w:r>
        <w:rPr>
          <w:lang w:val="en-US"/>
        </w:rPr>
        <w:lastRenderedPageBreak/>
        <w:t>и мястото на извършване на процесното деяние.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Гласните д</w:t>
      </w:r>
      <w:r>
        <w:rPr>
          <w:lang w:val="en-US"/>
        </w:rPr>
        <w:t>оказателства са безусловни, че именно подс.</w:t>
      </w:r>
      <w:proofErr w:type="gramEnd"/>
      <w:r>
        <w:rPr>
          <w:lang w:val="en-US"/>
        </w:rPr>
        <w:t xml:space="preserve"> И. К. М. е управлявал процесното МПС. Протоколът за химическа експертиза № *** от ***г. е безспорно доказателство, че подсъдимият е управлявал моторното превозно средство с концентрация на етилов алкохол в кръвта</w:t>
      </w:r>
      <w:r>
        <w:rPr>
          <w:lang w:val="en-US"/>
        </w:rPr>
        <w:t xml:space="preserve"> си от 1, 32 на хиляда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От обективна страна престъплението е осъществено чрез действие - на ***г. в КК "А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 xml:space="preserve"> по платното за движение от хотел "***", в посока хотел "***" пред сградата на РЗПАБ – А., подс. И. М. управлявал МПС - л. а. "***" с рег. № **** с к</w:t>
      </w:r>
      <w:r>
        <w:rPr>
          <w:lang w:val="en-US"/>
        </w:rPr>
        <w:t>онцентрация на алкохол в кръвта си над 1, 2 промила, а именно 1, 32 промила, установено по надлежния ред, като районният съд правилно е посочил в мотивите си към обжалвания съдебен акт, че изминатото разстояние е без значение за съставомерността на деяниет</w:t>
      </w:r>
      <w:r>
        <w:rPr>
          <w:lang w:val="en-US"/>
        </w:rPr>
        <w:t>о, както и, че в рамките на макар и кратко разстояние биха могли да възникнат множество ситуации на пътя и биха могли да настъпят и тежки произшествия.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От субективна страна деянието е осъществено при форма на вината пряк умисъл, с целени и настъпили общест</w:t>
      </w:r>
      <w:r>
        <w:rPr>
          <w:lang w:val="en-US"/>
        </w:rPr>
        <w:t>веноопасни последици.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е съзнавал, че е употребил алкохол, съзнавал е, че това което възнамерява да направи е противозаконно, но въпреки това е седнал зад волана на МПС, като го е привел в движение с намерението да откара св.</w:t>
      </w:r>
      <w:proofErr w:type="gramEnd"/>
      <w:r>
        <w:rPr>
          <w:lang w:val="en-US"/>
        </w:rPr>
        <w:t xml:space="preserve"> Л. П. до специализи</w:t>
      </w:r>
      <w:r>
        <w:rPr>
          <w:lang w:val="en-US"/>
        </w:rPr>
        <w:t xml:space="preserve">рано медицинско заведение. </w:t>
      </w:r>
      <w:proofErr w:type="gramStart"/>
      <w:r>
        <w:rPr>
          <w:lang w:val="en-US"/>
        </w:rPr>
        <w:t>В случая, не друг е виновен за неговата грешна преценка на ситуацията и грешката в съзнанието му, че действа при условията на крайна необходимост.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При индивидуализиране на наказанието районният съд е взел предвид степента на обще</w:t>
      </w:r>
      <w:r>
        <w:rPr>
          <w:lang w:val="en-US"/>
        </w:rPr>
        <w:t>ствената опасност на деянието и дееца, подбудите за извършване на деянието и всички смекчаващи и отегчаващи вината обстоятелства, като е приел, че са налице изключителни и многобройни смекчаващи вината обстоятелства, а именно - подсъдимият ****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Съгласно чл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от НК при изключителни или многобройни смекчаващи обстоятелства, когато и най-лекото, предвидено в закона наказание се окаже несъразмерно тежко, съдът определя наказанието под най-ниския предел.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Така районният съд правилно и законосъобраз</w:t>
      </w:r>
      <w:r>
        <w:rPr>
          <w:lang w:val="en-US"/>
        </w:rPr>
        <w:t>но е определил наказанието на подсъдимия, ръководейки се от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НК, като е наложил възможният минимум за наказанието "лишаване от свобода", а именно – три месеца.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Докато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предполага наказание</w:t>
      </w:r>
      <w:r>
        <w:rPr>
          <w:lang w:val="en-US"/>
        </w:rPr>
        <w:t xml:space="preserve"> "лишаване от свобода" от една до три години, както и "глоба" в размер от двеста лева до хиляда лева.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 отношение на подсъдимия са налице и условията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1 от НК за приложение на института на условното осъждане – подсъдимият не е осъждан на "ли</w:t>
      </w:r>
      <w:r>
        <w:rPr>
          <w:lang w:val="en-US"/>
        </w:rPr>
        <w:t>шаване от свобода" за престъпление от общ характер до момента на постановяване на обжалваната присъда, наложеното наказание "лишаване от свобода" е под три години и съдът правилно е намерил, че за постигане целите на наказанието и преди всичко за поправяне</w:t>
      </w:r>
      <w:r>
        <w:rPr>
          <w:lang w:val="en-US"/>
        </w:rPr>
        <w:t xml:space="preserve">то на осъдения не е наложително изтърпяването на наказанието да е ефективно. </w:t>
      </w:r>
      <w:proofErr w:type="gramStart"/>
      <w:r>
        <w:rPr>
          <w:lang w:val="en-US"/>
        </w:rPr>
        <w:t>В съответствие с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НК, районният съд правилно и законосъобразно е отложил изпълнението на наказанието с изпитателен срок към минимума от три години,</w:t>
      </w:r>
      <w:r>
        <w:rPr>
          <w:lang w:val="en-US"/>
        </w:rPr>
        <w:t xml:space="preserve"> като е постановил възпитателната работа с подс.</w:t>
      </w:r>
      <w:proofErr w:type="gramEnd"/>
      <w:r>
        <w:rPr>
          <w:lang w:val="en-US"/>
        </w:rPr>
        <w:t xml:space="preserve"> И. М. да бъде осъществена от районният инспектор по местоживеенето му съгл.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67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Цялостната преценка на личността на подс.</w:t>
      </w:r>
      <w:proofErr w:type="gramEnd"/>
      <w:r>
        <w:rPr>
          <w:lang w:val="en-US"/>
        </w:rPr>
        <w:t xml:space="preserve"> И. М., изразена в най-голяма степен, (но не и единствено) чрез осъщественот</w:t>
      </w:r>
      <w:r>
        <w:rPr>
          <w:lang w:val="en-US"/>
        </w:rPr>
        <w:t xml:space="preserve">о от него деяние, дава основание за извод, че за поправянето му са налице материално правните предпоставки за приложение разпоредбата на чл. </w:t>
      </w:r>
      <w:proofErr w:type="gramStart"/>
      <w:r>
        <w:rPr>
          <w:lang w:val="en-US"/>
        </w:rPr>
        <w:t>66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 налагането му, подсъдимият ще има възможност да преосмисли постъпката си, да се поправи и да съобрази з</w:t>
      </w:r>
      <w:r>
        <w:rPr>
          <w:lang w:val="en-US"/>
        </w:rPr>
        <w:t xml:space="preserve">а в бъдеще </w:t>
      </w:r>
      <w:r>
        <w:rPr>
          <w:lang w:val="en-US"/>
        </w:rPr>
        <w:lastRenderedPageBreak/>
        <w:t>поведението си със законоустановените порядки в обществото.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 на последно място, следва да се отчете и специфичния момент на условното осъждане – в случай, че подсъдимият в изпитателния срок извърши друго престъпление, постановеното с обжалвана</w:t>
      </w:r>
      <w:r>
        <w:rPr>
          <w:lang w:val="en-US"/>
        </w:rPr>
        <w:t>та присъда наказание ще бъде приведено в сила.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Правилно съобразно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3 от НК, съдът не е наложил наред с наказанието "лишаване от свобода" и наказание "глоба", тъй като е приел, че постановеното наказание само по себе си е достатъч</w:t>
      </w:r>
      <w:r>
        <w:rPr>
          <w:lang w:val="en-US"/>
        </w:rPr>
        <w:t xml:space="preserve">но тежко и може самостоятелно да изиграе своята поправителна и възпитателна роля, както и правилно на основание на императивната разпоредба на чл. </w:t>
      </w:r>
      <w:proofErr w:type="gramStart"/>
      <w:r>
        <w:rPr>
          <w:lang w:val="en-US"/>
        </w:rPr>
        <w:t>343г от НК съдът е постановил "Лишаване от право" подсъдимия И. М. да управлява МПС за срок от шест месеца.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</w:t>
      </w:r>
      <w:r>
        <w:rPr>
          <w:lang w:val="en-US"/>
        </w:rPr>
        <w:t>ъззивната инстанция намира, че така определени, наказанията на подс.</w:t>
      </w:r>
      <w:proofErr w:type="gramEnd"/>
      <w:r>
        <w:rPr>
          <w:lang w:val="en-US"/>
        </w:rPr>
        <w:t xml:space="preserve"> И. К. М. са законосъобразни и целесъобразни – в състояние са постигнат целите на генералната и персонална превенция, визирани в чл. </w:t>
      </w:r>
      <w:proofErr w:type="gramStart"/>
      <w:r>
        <w:rPr>
          <w:lang w:val="en-US"/>
        </w:rPr>
        <w:t>36 от НК - да се поправи и превъзпита осъденият към спа</w:t>
      </w:r>
      <w:r>
        <w:rPr>
          <w:lang w:val="en-US"/>
        </w:rPr>
        <w:t>зване законите и добрите нрави, да се въздейства предупредително върху него, както и да се въздейства възпитателно и предупредително върху другите членове на обществото.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Правилно на основание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309,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 от НПК, предвид наложеното наказание съдът е отме</w:t>
      </w:r>
      <w:r>
        <w:rPr>
          <w:lang w:val="en-US"/>
        </w:rPr>
        <w:t>нил взетата на досъдебното производство мярка за неотклонение "Подписка".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Въз основа на изложеното депозираната жалба е НЕОСНОВАТЕЛНА.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След извършване на цялостна проверка на постановената от БРС присъда, съобразявайки приобщените по надлежния процесуален </w:t>
      </w:r>
      <w:r>
        <w:rPr>
          <w:lang w:val="en-US"/>
        </w:rPr>
        <w:t>ред доказателства, изложените в жалбата доводи и становищата на страните, настоящата съдебна инстанция установи, че при постановяване на обжалвания съдебен акт не са допуснати съществени нарушения на процесуалните правила, които да налагат отмяната или изм</w:t>
      </w:r>
      <w:r>
        <w:rPr>
          <w:lang w:val="en-US"/>
        </w:rPr>
        <w:t>енението му. Присъдата е обоснована, правилна и законосъобразна, като на страните е била предоставена възможност да упражнят правата си в пълен обем, поради което липсват предпоставки за отменяване или изменение на присъдата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Предвид изложеното и на осн.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338 от НПК, Д. окръжен съд: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РЕШИ: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ПОТВЪРЖДАВА ИЗЦЯЛО Присъда № 260006 от 23.06.2021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постановена по н. о. х. д. № 108/2020 г. по описа на Районен съд – Б..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Решението е окончателно и не подлежи на обжалване и протест.</w:t>
      </w:r>
      <w:proofErr w:type="gramEnd"/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Председател: ___________________</w:t>
      </w:r>
      <w:r>
        <w:rPr>
          <w:lang w:val="en-US"/>
        </w:rPr>
        <w:t>____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Членове: 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1. _______________________</w:t>
      </w:r>
    </w:p>
    <w:p w:rsidR="00B71AAE" w:rsidRDefault="000E2ED4" w:rsidP="00DD3B3F">
      <w:pPr>
        <w:spacing w:line="276" w:lineRule="auto"/>
        <w:jc w:val="both"/>
        <w:rPr>
          <w:lang w:val="en-US"/>
        </w:rPr>
      </w:pPr>
      <w:r>
        <w:rPr>
          <w:lang w:val="en-US"/>
        </w:rPr>
        <w:t>2. _______________________</w:t>
      </w:r>
      <w:bookmarkStart w:id="0" w:name="_GoBack"/>
      <w:bookmarkEnd w:id="0"/>
    </w:p>
    <w:sectPr w:rsidR="00B71AAE" w:rsidSect="00DD3B3F">
      <w:footerReference w:type="default" r:id="rId8"/>
      <w:pgSz w:w="12241" w:h="15841"/>
      <w:pgMar w:top="1134" w:right="759" w:bottom="113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ED4" w:rsidRDefault="000E2ED4">
      <w:r>
        <w:separator/>
      </w:r>
    </w:p>
  </w:endnote>
  <w:endnote w:type="continuationSeparator" w:id="0">
    <w:p w:rsidR="000E2ED4" w:rsidRDefault="000E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B71AAE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B71AAE" w:rsidRDefault="000E2ED4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24146A0A" wp14:editId="3E34CE82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B71AAE" w:rsidRDefault="000E2ED4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B71AAE" w:rsidRDefault="000E2ED4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DD3B3F">
      <w:rPr>
        <w:rFonts w:ascii="Arial" w:eastAsia="Arial" w:hAnsi="Arial" w:cs="Arial"/>
        <w:sz w:val="20"/>
        <w:szCs w:val="20"/>
      </w:rPr>
      <w:fldChar w:fldCharType="separate"/>
    </w:r>
    <w:r w:rsidR="00DD3B3F">
      <w:rPr>
        <w:rFonts w:ascii="Arial" w:eastAsia="Arial" w:hAnsi="Arial" w:cs="Arial"/>
        <w:noProof/>
        <w:sz w:val="20"/>
        <w:szCs w:val="20"/>
      </w:rPr>
      <w:t>10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DD3B3F">
      <w:rPr>
        <w:rFonts w:ascii="Arial" w:eastAsia="Arial" w:hAnsi="Arial" w:cs="Arial"/>
        <w:sz w:val="20"/>
        <w:szCs w:val="20"/>
      </w:rPr>
      <w:fldChar w:fldCharType="separate"/>
    </w:r>
    <w:r w:rsidR="00DD3B3F">
      <w:rPr>
        <w:rFonts w:ascii="Arial" w:eastAsia="Arial" w:hAnsi="Arial" w:cs="Arial"/>
        <w:noProof/>
        <w:sz w:val="20"/>
        <w:szCs w:val="20"/>
      </w:rPr>
      <w:t>10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ED4" w:rsidRDefault="000E2ED4">
      <w:r>
        <w:separator/>
      </w:r>
    </w:p>
  </w:footnote>
  <w:footnote w:type="continuationSeparator" w:id="0">
    <w:p w:rsidR="000E2ED4" w:rsidRDefault="000E2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71AAE"/>
    <w:rsid w:val="000E2ED4"/>
    <w:rsid w:val="00B71AAE"/>
    <w:rsid w:val="00DD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3B3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D3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FE8A8-528A-4060-9F19-5D6BE7F5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4907</Words>
  <Characters>27975</Characters>
  <Application>Microsoft Office Word</Application>
  <DocSecurity>0</DocSecurity>
  <Lines>233</Lines>
  <Paragraphs>65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2022-08-30T07:31:00Z</cp:lastPrinted>
  <dcterms:created xsi:type="dcterms:W3CDTF">2022-08-30T07:30:00Z</dcterms:created>
  <dcterms:modified xsi:type="dcterms:W3CDTF">2022-08-30T07:32:00Z</dcterms:modified>
  <cp:contentStatus>Created by the \'abHTML to RTF .Net\'bb 7.4.4.30</cp:contentStatus>
</cp:coreProperties>
</file>