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716CE0" w14:textId="33B15738" w:rsidR="00A726B9" w:rsidRPr="009F0B2E" w:rsidRDefault="00A726B9" w:rsidP="00807452">
      <w:pPr>
        <w:jc w:val="center"/>
        <w:rPr>
          <w:b/>
        </w:rPr>
      </w:pPr>
      <w:r w:rsidRPr="009F0B2E">
        <w:rPr>
          <w:b/>
        </w:rPr>
        <w:t>ТЕХНИЧЕСКА СПЕЦИФИКАЦИЯ</w:t>
      </w:r>
    </w:p>
    <w:p w14:paraId="626ABBBE" w14:textId="356BC81A" w:rsidR="00A726B9" w:rsidRPr="009F0B2E" w:rsidRDefault="00A726B9" w:rsidP="00807452">
      <w:pPr>
        <w:jc w:val="center"/>
        <w:rPr>
          <w:b/>
        </w:rPr>
      </w:pPr>
      <w:r w:rsidRPr="009F0B2E">
        <w:rPr>
          <w:b/>
        </w:rPr>
        <w:t>ЗА</w:t>
      </w:r>
    </w:p>
    <w:p w14:paraId="230F59BB" w14:textId="25D7F226" w:rsidR="00807452" w:rsidRPr="009F0B2E" w:rsidRDefault="00807452" w:rsidP="00807452">
      <w:pPr>
        <w:jc w:val="center"/>
        <w:rPr>
          <w:b/>
        </w:rPr>
      </w:pPr>
      <w:r w:rsidRPr="009F0B2E">
        <w:rPr>
          <w:b/>
        </w:rPr>
        <w:t xml:space="preserve"> ОБЩЕСТВЕНАТА ПОРЪЧКА</w:t>
      </w:r>
    </w:p>
    <w:p w14:paraId="1EF22E8E" w14:textId="56BF1BE3" w:rsidR="00807452" w:rsidRPr="009F0B2E" w:rsidRDefault="00807452" w:rsidP="00807452">
      <w:pPr>
        <w:jc w:val="center"/>
      </w:pPr>
      <w:r w:rsidRPr="009F0B2E">
        <w:t>С ПРЕДМЕТ „УПРАЖНЯВАНЕ НА СТРОИТЕЛЕН НАДЗОР И ИНВЕСТИТОРСКИ КОНТРОЛ НА СТРОЕЖ „</w:t>
      </w:r>
      <w:r w:rsidR="00115E36" w:rsidRPr="009F0B2E">
        <w:t xml:space="preserve">РЕМОНТ НА </w:t>
      </w:r>
      <w:r w:rsidRPr="009F0B2E">
        <w:t>СЪДЕБНА ПАЛАТА - ГР.СОФИЯ, БУЛ. „ВИТОША“ №2, ВКЛЮЧВАЩ ФАСАДИ КЪМ ВЪТРЕШНИ ДВОРОВЕ, ПОКРИВ НА СГРАДАТА, НАСТИЛКИ НА ВЪТРЕШНИ ДВОРОВЕ И ПРОХОДИ И ВТОРИ ЕТАЖ НА СГРАДАТА (ОТКЪМ УЛ. „ЛАВЕЛЕ“), СТАИ С №№ 26, 27,28 И 29 НА I-ВИ СУТЕРЕН (ОТКЪМ УЛ. „АЛАБИН“) И ПРЕУСТРОЙСТВО НА ДВЕ ГАРА</w:t>
      </w:r>
      <w:r w:rsidR="00B4003E">
        <w:t>ЖНИ КЛЕТКИ В РАБОТНИ ПОМЕЩЕНИЯ“</w:t>
      </w:r>
      <w:bookmarkStart w:id="0" w:name="_GoBack"/>
      <w:bookmarkEnd w:id="0"/>
      <w:r w:rsidRPr="009F0B2E">
        <w:t xml:space="preserve"> </w:t>
      </w:r>
    </w:p>
    <w:p w14:paraId="4BF0CC56" w14:textId="77777777" w:rsidR="00807452" w:rsidRPr="009F0B2E" w:rsidRDefault="00807452" w:rsidP="00807452">
      <w:pPr>
        <w:jc w:val="center"/>
        <w:rPr>
          <w:b/>
        </w:rPr>
      </w:pPr>
    </w:p>
    <w:p w14:paraId="6FDBD568" w14:textId="77777777" w:rsidR="00807452" w:rsidRPr="009F0B2E" w:rsidRDefault="00807452" w:rsidP="00807452">
      <w:pPr>
        <w:ind w:firstLine="708"/>
        <w:jc w:val="both"/>
        <w:rPr>
          <w:b/>
        </w:rPr>
      </w:pPr>
    </w:p>
    <w:p w14:paraId="5F96F2A3" w14:textId="68BAC34A" w:rsidR="00807452" w:rsidRPr="009F0B2E" w:rsidRDefault="00807452" w:rsidP="00807452">
      <w:pPr>
        <w:tabs>
          <w:tab w:val="left" w:pos="993"/>
        </w:tabs>
        <w:ind w:firstLine="708"/>
        <w:jc w:val="both"/>
      </w:pPr>
      <w:r w:rsidRPr="009F0B2E">
        <w:rPr>
          <w:b/>
        </w:rPr>
        <w:t>І. ПРЕДМЕТ НА ОБЩЕСТВЕНАТА ПОРЪЧКА</w:t>
      </w:r>
      <w:r w:rsidR="00F412AE" w:rsidRPr="009F0B2E">
        <w:rPr>
          <w:rFonts w:eastAsia="Times New Roman"/>
          <w:b/>
        </w:rPr>
        <w:t xml:space="preserve">. </w:t>
      </w:r>
    </w:p>
    <w:p w14:paraId="3CE73ACC" w14:textId="77777777" w:rsidR="00807452" w:rsidRPr="009F0B2E" w:rsidRDefault="00F412AE" w:rsidP="00807452">
      <w:pPr>
        <w:tabs>
          <w:tab w:val="left" w:pos="993"/>
        </w:tabs>
        <w:ind w:firstLine="708"/>
        <w:jc w:val="both"/>
      </w:pPr>
      <w:r w:rsidRPr="009F0B2E">
        <w:t xml:space="preserve">1. Предмет - </w:t>
      </w:r>
      <w:r w:rsidR="00807452" w:rsidRPr="009F0B2E">
        <w:tab/>
        <w:t>Предметът на обществената поръчка е избор на изпълнител - консултант в строителния процес за строеж „</w:t>
      </w:r>
      <w:r w:rsidR="00115E36" w:rsidRPr="009F0B2E">
        <w:t xml:space="preserve">Ремонта на </w:t>
      </w:r>
      <w:r w:rsidR="00807452" w:rsidRPr="009F0B2E">
        <w:t>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„Лавеле“), стаи с №№ 26, 27,28 и 29 на I-ви сутерен (откъм ул. „Алабин“) и преустройство на две гаражни клетки в работни помещения““, съгласно чл. 166 от Закона за устройство на територията (ЗУТ), който следва да:</w:t>
      </w:r>
    </w:p>
    <w:p w14:paraId="0DC766F3" w14:textId="125406C9" w:rsidR="00807452" w:rsidRPr="001072A6" w:rsidRDefault="00807452" w:rsidP="00C02497">
      <w:pPr>
        <w:widowControl/>
        <w:numPr>
          <w:ilvl w:val="0"/>
          <w:numId w:val="1"/>
        </w:numPr>
        <w:tabs>
          <w:tab w:val="left" w:pos="993"/>
        </w:tabs>
        <w:autoSpaceDE/>
        <w:autoSpaceDN/>
        <w:adjustRightInd/>
        <w:ind w:left="0" w:firstLine="708"/>
        <w:contextualSpacing/>
        <w:jc w:val="both"/>
      </w:pPr>
      <w:r w:rsidRPr="009F0B2E">
        <w:t>упражнява строителен надзор по време на строителството, в т.ч. изготвяне на окончате</w:t>
      </w:r>
      <w:r w:rsidR="001607F2">
        <w:t xml:space="preserve">лен доклад до Възложителя, </w:t>
      </w:r>
      <w:r w:rsidR="001607F2" w:rsidRPr="001072A6">
        <w:t>и издаване на Разрешение за ползване</w:t>
      </w:r>
      <w:r w:rsidRPr="001072A6">
        <w:t xml:space="preserve">; </w:t>
      </w:r>
    </w:p>
    <w:p w14:paraId="35C52CA7" w14:textId="77777777" w:rsidR="00807452" w:rsidRPr="001072A6" w:rsidRDefault="00807452" w:rsidP="00C02497">
      <w:pPr>
        <w:widowControl/>
        <w:numPr>
          <w:ilvl w:val="0"/>
          <w:numId w:val="1"/>
        </w:numPr>
        <w:tabs>
          <w:tab w:val="left" w:pos="993"/>
        </w:tabs>
        <w:autoSpaceDE/>
        <w:autoSpaceDN/>
        <w:adjustRightInd/>
        <w:ind w:left="0" w:firstLine="708"/>
        <w:jc w:val="both"/>
      </w:pPr>
      <w:r w:rsidRPr="001072A6">
        <w:t>упражнява контрол по спазване изискванията за здравословни и безопасни условия за труд;</w:t>
      </w:r>
    </w:p>
    <w:p w14:paraId="684EDB3B" w14:textId="77777777" w:rsidR="00807452" w:rsidRPr="001072A6" w:rsidRDefault="00807452" w:rsidP="00C02497">
      <w:pPr>
        <w:widowControl/>
        <w:numPr>
          <w:ilvl w:val="0"/>
          <w:numId w:val="1"/>
        </w:numPr>
        <w:tabs>
          <w:tab w:val="left" w:pos="993"/>
        </w:tabs>
        <w:autoSpaceDE/>
        <w:autoSpaceDN/>
        <w:adjustRightInd/>
        <w:ind w:left="0" w:firstLine="708"/>
        <w:jc w:val="both"/>
      </w:pPr>
      <w:r w:rsidRPr="001072A6">
        <w:t>съставя технически паспорт на строежа;</w:t>
      </w:r>
    </w:p>
    <w:p w14:paraId="343D5B19" w14:textId="77777777" w:rsidR="00807452" w:rsidRPr="001072A6" w:rsidRDefault="00807452" w:rsidP="00C02497">
      <w:pPr>
        <w:widowControl/>
        <w:numPr>
          <w:ilvl w:val="0"/>
          <w:numId w:val="1"/>
        </w:numPr>
        <w:tabs>
          <w:tab w:val="left" w:pos="993"/>
        </w:tabs>
        <w:autoSpaceDE/>
        <w:autoSpaceDN/>
        <w:adjustRightInd/>
        <w:ind w:left="0" w:firstLine="708"/>
        <w:jc w:val="both"/>
      </w:pPr>
      <w:r w:rsidRPr="001072A6">
        <w:t>осъществява инвеститорски контрол, като упражнява контрол на количеството, качеството и съответствието на изпълняваните строителни и монтажни работи и влаганите материали с договорите за изпълнение на строителството, в съответствие с одобрения проект и количествено – стойностните сметки.</w:t>
      </w:r>
    </w:p>
    <w:p w14:paraId="5FE2CDF0" w14:textId="77777777" w:rsidR="00E82534" w:rsidRPr="001072A6" w:rsidRDefault="00E82534" w:rsidP="00807452">
      <w:pPr>
        <w:tabs>
          <w:tab w:val="left" w:pos="993"/>
        </w:tabs>
        <w:ind w:firstLine="708"/>
        <w:jc w:val="both"/>
      </w:pPr>
    </w:p>
    <w:p w14:paraId="5569E660" w14:textId="77777777" w:rsidR="00807452" w:rsidRPr="001072A6" w:rsidRDefault="00807452" w:rsidP="00807452">
      <w:pPr>
        <w:tabs>
          <w:tab w:val="left" w:pos="993"/>
        </w:tabs>
        <w:ind w:firstLine="708"/>
        <w:jc w:val="both"/>
        <w:rPr>
          <w:b/>
        </w:rPr>
      </w:pPr>
      <w:r w:rsidRPr="001072A6">
        <w:rPr>
          <w:b/>
        </w:rPr>
        <w:t>II. МЕСТОНАХОЖДЕНИЕ И СЪЩЕСТВУВАЩО СЪСТОЯНИЕ НА ИМОТА</w:t>
      </w:r>
    </w:p>
    <w:p w14:paraId="5AB7DF9E" w14:textId="77777777" w:rsidR="00F412AE" w:rsidRPr="001072A6" w:rsidRDefault="00A447A8" w:rsidP="00C02497">
      <w:pPr>
        <w:pStyle w:val="a5"/>
        <w:widowControl/>
        <w:numPr>
          <w:ilvl w:val="0"/>
          <w:numId w:val="6"/>
        </w:numPr>
        <w:autoSpaceDE/>
        <w:autoSpaceDN/>
        <w:adjustRightInd/>
        <w:jc w:val="both"/>
        <w:rPr>
          <w:rFonts w:eastAsia="Times New Roman"/>
        </w:rPr>
      </w:pPr>
      <w:r w:rsidRPr="001072A6">
        <w:rPr>
          <w:rFonts w:eastAsia="Times New Roman"/>
        </w:rPr>
        <w:t xml:space="preserve">Местонахождение на </w:t>
      </w:r>
      <w:r w:rsidR="00F412AE" w:rsidRPr="001072A6">
        <w:rPr>
          <w:rFonts w:eastAsia="Times New Roman"/>
        </w:rPr>
        <w:t>Съдебна палата</w:t>
      </w:r>
      <w:r w:rsidRPr="001072A6">
        <w:rPr>
          <w:rFonts w:eastAsia="Times New Roman"/>
        </w:rPr>
        <w:t xml:space="preserve"> -</w:t>
      </w:r>
      <w:r w:rsidR="00F412AE" w:rsidRPr="001072A6">
        <w:rPr>
          <w:rFonts w:eastAsia="Times New Roman"/>
        </w:rPr>
        <w:t xml:space="preserve"> бул. „Витоша” № 2, гр. София</w:t>
      </w:r>
      <w:r w:rsidRPr="001072A6">
        <w:rPr>
          <w:rFonts w:eastAsia="Times New Roman"/>
        </w:rPr>
        <w:t>, район „Триадица“</w:t>
      </w:r>
      <w:r w:rsidR="00111D3E" w:rsidRPr="001072A6">
        <w:rPr>
          <w:rFonts w:eastAsia="Times New Roman"/>
        </w:rPr>
        <w:t xml:space="preserve">, ПИ с планоснимачен №1 (едно), пл. Централна градска част – район „Триадица“ (IV-67), </w:t>
      </w:r>
      <w:r w:rsidR="000C7855" w:rsidRPr="001072A6">
        <w:rPr>
          <w:rFonts w:eastAsia="Times New Roman"/>
        </w:rPr>
        <w:t xml:space="preserve">пл. </w:t>
      </w:r>
      <w:r w:rsidR="00111D3E" w:rsidRPr="001072A6">
        <w:rPr>
          <w:rFonts w:eastAsia="Times New Roman"/>
        </w:rPr>
        <w:t>квартал 253, кад. Лист 360</w:t>
      </w:r>
      <w:r w:rsidR="00F412AE" w:rsidRPr="001072A6">
        <w:rPr>
          <w:rFonts w:eastAsia="Times New Roman"/>
        </w:rPr>
        <w:t>.</w:t>
      </w:r>
    </w:p>
    <w:p w14:paraId="5B0A9C12" w14:textId="77777777" w:rsidR="00111D3E" w:rsidRPr="001072A6" w:rsidRDefault="00111D3E" w:rsidP="00C02497">
      <w:pPr>
        <w:pStyle w:val="a5"/>
        <w:widowControl/>
        <w:numPr>
          <w:ilvl w:val="0"/>
          <w:numId w:val="6"/>
        </w:numPr>
        <w:autoSpaceDE/>
        <w:autoSpaceDN/>
        <w:adjustRightInd/>
        <w:jc w:val="both"/>
        <w:rPr>
          <w:rFonts w:eastAsia="Times New Roman"/>
        </w:rPr>
      </w:pPr>
      <w:r w:rsidRPr="001072A6">
        <w:rPr>
          <w:rFonts w:eastAsia="Times New Roman"/>
        </w:rPr>
        <w:t>Съществуващо положение на имота и сградата</w:t>
      </w:r>
    </w:p>
    <w:p w14:paraId="4112390D" w14:textId="77777777" w:rsidR="00807452" w:rsidRPr="001072A6" w:rsidRDefault="00807452" w:rsidP="00807452">
      <w:pPr>
        <w:tabs>
          <w:tab w:val="left" w:pos="993"/>
        </w:tabs>
        <w:ind w:firstLine="708"/>
        <w:jc w:val="both"/>
      </w:pPr>
      <w:r w:rsidRPr="001072A6">
        <w:tab/>
      </w:r>
      <w:r w:rsidR="00C97A38" w:rsidRPr="001072A6">
        <w:t xml:space="preserve">Сградата на Съдебната палата е архитектурно – строителна и художествена недвижима културна ценност, с категория от „национално” значение. Застроена е върху площ от около 10 324 кв.м. и обхваща седем нива с разгърната застроена площ от 55 480 кв. м. </w:t>
      </w:r>
      <w:r w:rsidRPr="001072A6">
        <w:t xml:space="preserve"> За имотът е съставен акт за публична държавна собственост № </w:t>
      </w:r>
      <w:r w:rsidR="00C97A38" w:rsidRPr="001072A6">
        <w:t>08179</w:t>
      </w:r>
      <w:r w:rsidRPr="001072A6">
        <w:t>/0</w:t>
      </w:r>
      <w:r w:rsidR="00C97A38" w:rsidRPr="001072A6">
        <w:t>4</w:t>
      </w:r>
      <w:r w:rsidRPr="001072A6">
        <w:t>.</w:t>
      </w:r>
      <w:r w:rsidR="00C97A38" w:rsidRPr="001072A6">
        <w:t>03</w:t>
      </w:r>
      <w:r w:rsidRPr="001072A6">
        <w:t>.201</w:t>
      </w:r>
      <w:r w:rsidR="00C97A38" w:rsidRPr="001072A6">
        <w:t>3</w:t>
      </w:r>
      <w:r w:rsidRPr="001072A6">
        <w:t>г., утвърден о</w:t>
      </w:r>
      <w:r w:rsidR="00C97A38" w:rsidRPr="001072A6">
        <w:t>т областен управител на област София</w:t>
      </w:r>
      <w:r w:rsidR="005D6310" w:rsidRPr="001072A6">
        <w:t xml:space="preserve">, актуализиран </w:t>
      </w:r>
      <w:r w:rsidR="00B5302B" w:rsidRPr="001072A6">
        <w:t xml:space="preserve">на </w:t>
      </w:r>
      <w:r w:rsidR="005D6310" w:rsidRPr="001072A6">
        <w:t>01.02.2017г</w:t>
      </w:r>
      <w:r w:rsidRPr="001072A6">
        <w:t>.</w:t>
      </w:r>
      <w:r w:rsidR="005D6310" w:rsidRPr="001072A6">
        <w:t xml:space="preserve"> </w:t>
      </w:r>
      <w:r w:rsidR="00030F4F" w:rsidRPr="001072A6">
        <w:t>на основание чл.130а, ал.2, т.6 от Конституцията на Република България, чл.387 и чл.388 от Закона за съдебната власт, във връзка с §83 от Преходните и заключителни разпоредби на Закона за изменение и допълнение на Закона за съдебната власт обн. ДВ. Бр.28 от</w:t>
      </w:r>
      <w:r w:rsidR="00B5302B" w:rsidRPr="001072A6">
        <w:t xml:space="preserve"> </w:t>
      </w:r>
      <w:r w:rsidR="00030F4F" w:rsidRPr="001072A6">
        <w:t>2016г.</w:t>
      </w:r>
      <w:r w:rsidR="00B5302B" w:rsidRPr="001072A6">
        <w:t xml:space="preserve"> и предвид решение по т.50 от протокол №40 от заседание, проведено на 03.11.2016г. на Пленума на Висшия съдебен съвет на Република България е в управление към Висшия съдебен съвет, за нуждите на Върховен касационен съд</w:t>
      </w:r>
      <w:r w:rsidRPr="001072A6">
        <w:t>.</w:t>
      </w:r>
    </w:p>
    <w:p w14:paraId="732391BE" w14:textId="77777777" w:rsidR="00807452" w:rsidRPr="001072A6" w:rsidRDefault="00807452" w:rsidP="00807452">
      <w:pPr>
        <w:tabs>
          <w:tab w:val="left" w:pos="993"/>
        </w:tabs>
        <w:ind w:firstLine="708"/>
        <w:jc w:val="both"/>
      </w:pPr>
      <w:r w:rsidRPr="001072A6">
        <w:t xml:space="preserve">Проектната документация е одобрена на </w:t>
      </w:r>
      <w:r w:rsidR="003D6E44" w:rsidRPr="001072A6">
        <w:t>17</w:t>
      </w:r>
      <w:r w:rsidRPr="001072A6">
        <w:t>.0</w:t>
      </w:r>
      <w:r w:rsidR="003D6E44" w:rsidRPr="001072A6">
        <w:t>9</w:t>
      </w:r>
      <w:r w:rsidRPr="001072A6">
        <w:t>.201</w:t>
      </w:r>
      <w:r w:rsidR="003D6E44" w:rsidRPr="001072A6">
        <w:t>6</w:t>
      </w:r>
      <w:r w:rsidRPr="001072A6">
        <w:t xml:space="preserve">г. и е издадено Разрешение за строеж № </w:t>
      </w:r>
      <w:r w:rsidR="003D6E44" w:rsidRPr="001072A6">
        <w:t>196</w:t>
      </w:r>
      <w:r w:rsidRPr="001072A6">
        <w:t>/</w:t>
      </w:r>
      <w:r w:rsidR="003D6E44" w:rsidRPr="001072A6">
        <w:t>17</w:t>
      </w:r>
      <w:r w:rsidRPr="001072A6">
        <w:t>.</w:t>
      </w:r>
      <w:r w:rsidR="003D6E44" w:rsidRPr="001072A6">
        <w:t>10</w:t>
      </w:r>
      <w:r w:rsidRPr="001072A6">
        <w:t>.201</w:t>
      </w:r>
      <w:r w:rsidR="003D6E44" w:rsidRPr="001072A6">
        <w:t>6</w:t>
      </w:r>
      <w:r w:rsidRPr="001072A6">
        <w:t xml:space="preserve">г. за строеж от главния архитект на </w:t>
      </w:r>
      <w:r w:rsidR="003D6E44" w:rsidRPr="001072A6">
        <w:t>Столична община</w:t>
      </w:r>
      <w:r w:rsidRPr="001072A6">
        <w:t xml:space="preserve">, влязло в сила на </w:t>
      </w:r>
      <w:r w:rsidR="003D6E44" w:rsidRPr="001072A6">
        <w:t>23</w:t>
      </w:r>
      <w:r w:rsidRPr="001072A6">
        <w:t>.</w:t>
      </w:r>
      <w:r w:rsidR="003D6E44" w:rsidRPr="001072A6">
        <w:t>11</w:t>
      </w:r>
      <w:r w:rsidRPr="001072A6">
        <w:t>.201</w:t>
      </w:r>
      <w:r w:rsidR="003D6E44" w:rsidRPr="001072A6">
        <w:t>6</w:t>
      </w:r>
      <w:r w:rsidRPr="001072A6">
        <w:t>г.</w:t>
      </w:r>
    </w:p>
    <w:p w14:paraId="369B270D" w14:textId="77777777" w:rsidR="00807452" w:rsidRPr="001072A6" w:rsidRDefault="00807452" w:rsidP="00807452">
      <w:pPr>
        <w:tabs>
          <w:tab w:val="left" w:pos="993"/>
        </w:tabs>
        <w:ind w:firstLine="708"/>
        <w:jc w:val="both"/>
        <w:rPr>
          <w:color w:val="000000"/>
        </w:rPr>
      </w:pPr>
      <w:r w:rsidRPr="001072A6">
        <w:rPr>
          <w:color w:val="000000"/>
        </w:rPr>
        <w:t xml:space="preserve">Строежът е </w:t>
      </w:r>
      <w:r w:rsidR="003D6E44" w:rsidRPr="001072A6">
        <w:rPr>
          <w:color w:val="000000"/>
        </w:rPr>
        <w:t>първа</w:t>
      </w:r>
      <w:r w:rsidRPr="001072A6">
        <w:rPr>
          <w:color w:val="000000"/>
        </w:rPr>
        <w:t xml:space="preserve"> категория съгласно чл.137, ал.1, т.</w:t>
      </w:r>
      <w:r w:rsidR="00596456" w:rsidRPr="001072A6">
        <w:rPr>
          <w:color w:val="000000"/>
        </w:rPr>
        <w:t>1</w:t>
      </w:r>
      <w:r w:rsidRPr="001072A6">
        <w:rPr>
          <w:color w:val="000000"/>
        </w:rPr>
        <w:t>, буква „</w:t>
      </w:r>
      <w:r w:rsidR="00596456" w:rsidRPr="001072A6">
        <w:rPr>
          <w:color w:val="000000"/>
        </w:rPr>
        <w:t>м</w:t>
      </w:r>
      <w:r w:rsidRPr="001072A6">
        <w:rPr>
          <w:color w:val="000000"/>
        </w:rPr>
        <w:t xml:space="preserve">“ </w:t>
      </w:r>
      <w:r w:rsidR="00BE2FFA" w:rsidRPr="001072A6">
        <w:rPr>
          <w:color w:val="000000"/>
        </w:rPr>
        <w:t xml:space="preserve">и „н“ </w:t>
      </w:r>
      <w:r w:rsidRPr="001072A6">
        <w:rPr>
          <w:color w:val="000000"/>
        </w:rPr>
        <w:t>от ЗУТ и чл.</w:t>
      </w:r>
      <w:r w:rsidR="001C1305" w:rsidRPr="001072A6">
        <w:rPr>
          <w:color w:val="000000"/>
        </w:rPr>
        <w:t>2</w:t>
      </w:r>
      <w:r w:rsidRPr="001072A6">
        <w:rPr>
          <w:color w:val="000000"/>
        </w:rPr>
        <w:t>, ал</w:t>
      </w:r>
      <w:r w:rsidR="001C1305" w:rsidRPr="001072A6">
        <w:rPr>
          <w:color w:val="000000"/>
        </w:rPr>
        <w:t>.12</w:t>
      </w:r>
      <w:r w:rsidRPr="001072A6">
        <w:rPr>
          <w:color w:val="000000"/>
        </w:rPr>
        <w:t xml:space="preserve"> от Наредба № 1 от 30.07.2003 г. за номенклатурата на видовете строежи, </w:t>
      </w:r>
      <w:r w:rsidRPr="001072A6">
        <w:rPr>
          <w:color w:val="000000"/>
        </w:rPr>
        <w:lastRenderedPageBreak/>
        <w:t xml:space="preserve">определен в разрешението за строеж. </w:t>
      </w:r>
    </w:p>
    <w:p w14:paraId="7935EF77" w14:textId="77777777" w:rsidR="00807452" w:rsidRPr="001072A6" w:rsidRDefault="00807452" w:rsidP="00807452">
      <w:pPr>
        <w:jc w:val="both"/>
      </w:pPr>
      <w:r w:rsidRPr="001072A6">
        <w:tab/>
      </w:r>
    </w:p>
    <w:p w14:paraId="2530AEF4" w14:textId="23E5A937" w:rsidR="00807452" w:rsidRPr="001072A6" w:rsidRDefault="00807452" w:rsidP="00807452">
      <w:pPr>
        <w:tabs>
          <w:tab w:val="left" w:pos="993"/>
        </w:tabs>
        <w:ind w:firstLine="708"/>
        <w:jc w:val="both"/>
        <w:rPr>
          <w:b/>
        </w:rPr>
      </w:pPr>
      <w:r w:rsidRPr="001072A6">
        <w:rPr>
          <w:b/>
        </w:rPr>
        <w:t xml:space="preserve">ІIІ. ОБХВАТ НА СТРОИТЕЛНО-МОНТАЖНИТЕ РАБОТИ, ЗА КОИТО ЩЕ БЪДЕ УПРАЖНЕН СТРОИТЕЛЕН НАДЗОР, ТЕХНИЧЕСКИ, КОЛИЧЕСТВЕН И СТОЙНОСТЕН КОНТРОЛ И ОТЧИТАНЕ НА ИЗВЪРШЕНИТЕ СМР, ВКЛЮЧИТЕЛНО ИЗГОТВЯНЕ НА ТЕХНИЧЕСКИ ПАСПОРТ И </w:t>
      </w:r>
      <w:r w:rsidR="00E95028" w:rsidRPr="001072A6">
        <w:rPr>
          <w:b/>
        </w:rPr>
        <w:t>ИЗДАВАНЕ НА РАЗРЕШЕНИЕ ЗА ПОЛЗВАНЕ</w:t>
      </w:r>
      <w:r w:rsidRPr="001072A6">
        <w:rPr>
          <w:b/>
        </w:rPr>
        <w:t>:</w:t>
      </w:r>
    </w:p>
    <w:p w14:paraId="57B490E5" w14:textId="77777777" w:rsidR="002C7F83" w:rsidRPr="001072A6" w:rsidRDefault="002C7F83" w:rsidP="00807452">
      <w:pPr>
        <w:tabs>
          <w:tab w:val="left" w:pos="993"/>
        </w:tabs>
        <w:ind w:firstLine="708"/>
        <w:jc w:val="both"/>
      </w:pPr>
    </w:p>
    <w:p w14:paraId="45277B41" w14:textId="77777777" w:rsidR="002C7F83" w:rsidRPr="001072A6" w:rsidRDefault="002C7F83" w:rsidP="002C7F83">
      <w:pPr>
        <w:tabs>
          <w:tab w:val="left" w:pos="993"/>
        </w:tabs>
        <w:ind w:firstLine="708"/>
        <w:jc w:val="both"/>
        <w:rPr>
          <w:b/>
          <w:bCs/>
        </w:rPr>
      </w:pPr>
      <w:r w:rsidRPr="001072A6">
        <w:rPr>
          <w:b/>
          <w:bCs/>
        </w:rPr>
        <w:t>Технико-икономически показатели</w:t>
      </w:r>
    </w:p>
    <w:p w14:paraId="16B05331" w14:textId="77777777" w:rsidR="002C7F83" w:rsidRPr="001072A6" w:rsidRDefault="002C7F83" w:rsidP="002C7F83">
      <w:pPr>
        <w:tabs>
          <w:tab w:val="left" w:pos="993"/>
        </w:tabs>
        <w:ind w:firstLine="708"/>
        <w:jc w:val="both"/>
        <w:rPr>
          <w:b/>
          <w:bCs/>
        </w:rPr>
      </w:pPr>
      <w:r w:rsidRPr="001072A6">
        <w:rPr>
          <w:b/>
          <w:bCs/>
        </w:rPr>
        <w:t>Застроена площ на отделните подобекти :</w:t>
      </w:r>
    </w:p>
    <w:p w14:paraId="05744BD5" w14:textId="77777777" w:rsidR="002C7F83" w:rsidRPr="001072A6" w:rsidRDefault="002C7F83" w:rsidP="002C7F83">
      <w:pPr>
        <w:tabs>
          <w:tab w:val="left" w:pos="993"/>
        </w:tabs>
        <w:ind w:firstLine="708"/>
        <w:jc w:val="both"/>
      </w:pPr>
      <w:r w:rsidRPr="001072A6">
        <w:t>Настилки на дворове и проходи</w:t>
      </w:r>
      <w:r w:rsidRPr="001072A6">
        <w:tab/>
      </w:r>
      <w:r w:rsidRPr="001072A6">
        <w:tab/>
      </w:r>
      <w:r w:rsidRPr="001072A6">
        <w:tab/>
      </w:r>
      <w:r w:rsidRPr="001072A6">
        <w:tab/>
      </w:r>
      <w:r w:rsidRPr="001072A6">
        <w:tab/>
        <w:t xml:space="preserve"> 2060,00 кв.м.</w:t>
      </w:r>
    </w:p>
    <w:p w14:paraId="598DD35D" w14:textId="77777777" w:rsidR="002C7F83" w:rsidRPr="001072A6" w:rsidRDefault="002C7F83" w:rsidP="002C7F83">
      <w:pPr>
        <w:tabs>
          <w:tab w:val="left" w:pos="993"/>
        </w:tabs>
        <w:ind w:firstLine="708"/>
        <w:jc w:val="both"/>
      </w:pPr>
      <w:r w:rsidRPr="001072A6">
        <w:t>Настилки на балкони</w:t>
      </w:r>
      <w:r w:rsidRPr="001072A6">
        <w:tab/>
      </w:r>
      <w:r w:rsidRPr="001072A6">
        <w:tab/>
      </w:r>
      <w:r w:rsidRPr="001072A6">
        <w:tab/>
      </w:r>
      <w:r w:rsidRPr="001072A6">
        <w:tab/>
      </w:r>
      <w:r w:rsidRPr="001072A6">
        <w:tab/>
      </w:r>
      <w:r w:rsidRPr="001072A6">
        <w:tab/>
      </w:r>
      <w:r w:rsidR="00E644C7" w:rsidRPr="001072A6">
        <w:t xml:space="preserve">   150,00 </w:t>
      </w:r>
      <w:r w:rsidRPr="001072A6">
        <w:t>кв.м.</w:t>
      </w:r>
    </w:p>
    <w:p w14:paraId="30F27E56" w14:textId="77777777" w:rsidR="002C7F83" w:rsidRPr="001072A6" w:rsidRDefault="002C7F83" w:rsidP="002C7F83">
      <w:pPr>
        <w:tabs>
          <w:tab w:val="left" w:pos="993"/>
        </w:tabs>
        <w:ind w:firstLine="708"/>
        <w:jc w:val="both"/>
      </w:pPr>
      <w:r w:rsidRPr="001072A6">
        <w:t>Работни помещения в 1-ви сутерен</w:t>
      </w:r>
      <w:r w:rsidRPr="001072A6">
        <w:tab/>
      </w:r>
      <w:r w:rsidRPr="001072A6">
        <w:tab/>
      </w:r>
      <w:r w:rsidRPr="001072A6">
        <w:tab/>
      </w:r>
      <w:r w:rsidRPr="001072A6">
        <w:tab/>
      </w:r>
      <w:r w:rsidR="00E644C7" w:rsidRPr="001072A6">
        <w:t xml:space="preserve">   </w:t>
      </w:r>
      <w:r w:rsidRPr="001072A6">
        <w:t>105,00 кв.м.</w:t>
      </w:r>
    </w:p>
    <w:p w14:paraId="61E58421" w14:textId="77777777" w:rsidR="002C7F83" w:rsidRPr="001072A6" w:rsidRDefault="002C7F83" w:rsidP="002C7F83">
      <w:pPr>
        <w:tabs>
          <w:tab w:val="left" w:pos="993"/>
        </w:tabs>
        <w:ind w:firstLine="708"/>
        <w:jc w:val="both"/>
      </w:pPr>
      <w:r w:rsidRPr="001072A6">
        <w:t>Преустройство на гаражи в 1 -ви сутерен.</w:t>
      </w:r>
      <w:r w:rsidRPr="001072A6">
        <w:tab/>
      </w:r>
      <w:r w:rsidRPr="001072A6">
        <w:tab/>
      </w:r>
      <w:r w:rsidRPr="001072A6">
        <w:tab/>
      </w:r>
      <w:r w:rsidR="00E644C7" w:rsidRPr="001072A6">
        <w:t xml:space="preserve">   </w:t>
      </w:r>
      <w:r w:rsidRPr="001072A6">
        <w:t>88.00 кв.м.</w:t>
      </w:r>
    </w:p>
    <w:p w14:paraId="3D0ACC7E" w14:textId="77777777" w:rsidR="002C7F83" w:rsidRPr="001072A6" w:rsidRDefault="002C7F83" w:rsidP="002C7F83">
      <w:pPr>
        <w:tabs>
          <w:tab w:val="left" w:pos="993"/>
        </w:tabs>
        <w:ind w:firstLine="708"/>
        <w:jc w:val="both"/>
      </w:pPr>
      <w:r w:rsidRPr="001072A6">
        <w:t>Работни помещения на 2-ри етаж</w:t>
      </w:r>
      <w:r w:rsidRPr="001072A6">
        <w:tab/>
      </w:r>
      <w:r w:rsidRPr="001072A6">
        <w:tab/>
      </w:r>
      <w:r w:rsidRPr="001072A6">
        <w:tab/>
      </w:r>
      <w:r w:rsidRPr="001072A6">
        <w:tab/>
      </w:r>
      <w:r w:rsidRPr="001072A6">
        <w:tab/>
      </w:r>
      <w:r w:rsidR="00E644C7" w:rsidRPr="001072A6">
        <w:t xml:space="preserve">  </w:t>
      </w:r>
      <w:r w:rsidRPr="001072A6">
        <w:t>765,00 кв.м.</w:t>
      </w:r>
    </w:p>
    <w:p w14:paraId="6253C3D4" w14:textId="77777777" w:rsidR="002C7F83" w:rsidRPr="001072A6" w:rsidRDefault="002C7F83" w:rsidP="002C7F83">
      <w:pPr>
        <w:tabs>
          <w:tab w:val="left" w:pos="993"/>
        </w:tabs>
        <w:ind w:firstLine="708"/>
        <w:jc w:val="both"/>
      </w:pPr>
      <w:r w:rsidRPr="001072A6">
        <w:t>Покрив на сградата</w:t>
      </w:r>
      <w:r w:rsidRPr="001072A6">
        <w:tab/>
      </w:r>
      <w:r w:rsidRPr="001072A6">
        <w:tab/>
      </w:r>
      <w:r w:rsidRPr="001072A6">
        <w:tab/>
      </w:r>
      <w:r w:rsidRPr="001072A6">
        <w:tab/>
      </w:r>
      <w:r w:rsidRPr="001072A6">
        <w:tab/>
      </w:r>
      <w:r w:rsidRPr="001072A6">
        <w:tab/>
      </w:r>
      <w:r w:rsidRPr="001072A6">
        <w:tab/>
        <w:t>10 500,00 кв.м.</w:t>
      </w:r>
    </w:p>
    <w:p w14:paraId="428C95D9" w14:textId="77777777" w:rsidR="002C7F83" w:rsidRPr="001072A6" w:rsidRDefault="002C7F83" w:rsidP="00807452">
      <w:pPr>
        <w:tabs>
          <w:tab w:val="left" w:pos="993"/>
        </w:tabs>
        <w:ind w:firstLine="708"/>
        <w:jc w:val="both"/>
      </w:pPr>
    </w:p>
    <w:p w14:paraId="265D8D03" w14:textId="77777777" w:rsidR="00807452" w:rsidRPr="001072A6" w:rsidRDefault="00807452" w:rsidP="00807452">
      <w:pPr>
        <w:tabs>
          <w:tab w:val="left" w:pos="993"/>
        </w:tabs>
        <w:ind w:firstLine="708"/>
        <w:jc w:val="both"/>
      </w:pPr>
      <w:r w:rsidRPr="001072A6">
        <w:t xml:space="preserve">Строителните и монтажни работи за строеж </w:t>
      </w:r>
      <w:r w:rsidR="008A0903" w:rsidRPr="001072A6">
        <w:t xml:space="preserve">„Съдебна </w:t>
      </w:r>
      <w:r w:rsidR="0047547B" w:rsidRPr="001072A6">
        <w:t>палата - гр. София, бул. </w:t>
      </w:r>
      <w:r w:rsidR="008A0903" w:rsidRPr="001072A6">
        <w:t>„Витоша“ №2, включващ фасади към вътрешни дворове, покрив на сградата, настилки на вътрешни дворове и проходи и втори етаж на сградата (откъм ул. „Лавеле“), стаи с №№ 26, 27,28 и 29 на I-ви сутерен (откъм ул. „Алабин“) и преустройство на две гаражни клетки в работни помещения““</w:t>
      </w:r>
      <w:r w:rsidR="0072142C" w:rsidRPr="001072A6">
        <w:t xml:space="preserve"> </w:t>
      </w:r>
      <w:r w:rsidRPr="001072A6">
        <w:t>ще се изпълняват въз основа на одобрен инвестиционен проект, по следните части:</w:t>
      </w:r>
    </w:p>
    <w:p w14:paraId="6DF76422" w14:textId="77777777" w:rsidR="00C75E74" w:rsidRPr="001072A6" w:rsidRDefault="00C75E74" w:rsidP="00D6218D">
      <w:pPr>
        <w:pStyle w:val="Style9"/>
        <w:widowControl/>
        <w:spacing w:before="182" w:line="317" w:lineRule="exact"/>
        <w:ind w:right="3686" w:firstLine="708"/>
        <w:rPr>
          <w:rStyle w:val="FontStyle19"/>
          <w:sz w:val="24"/>
          <w:szCs w:val="24"/>
        </w:rPr>
      </w:pPr>
      <w:r w:rsidRPr="001072A6">
        <w:rPr>
          <w:rStyle w:val="FontStyle19"/>
          <w:sz w:val="24"/>
          <w:szCs w:val="24"/>
        </w:rPr>
        <w:t>ЧАСТ: Архитектурна</w:t>
      </w:r>
    </w:p>
    <w:p w14:paraId="46C96775" w14:textId="77777777" w:rsidR="008337B6" w:rsidRPr="001072A6" w:rsidRDefault="00C75E74" w:rsidP="00555B79">
      <w:pPr>
        <w:pStyle w:val="Style5"/>
        <w:widowControl/>
        <w:spacing w:line="317" w:lineRule="exact"/>
        <w:ind w:firstLine="708"/>
        <w:jc w:val="both"/>
        <w:rPr>
          <w:rStyle w:val="FontStyle21"/>
          <w:sz w:val="24"/>
          <w:szCs w:val="24"/>
        </w:rPr>
      </w:pPr>
      <w:r w:rsidRPr="001072A6">
        <w:rPr>
          <w:rStyle w:val="FontStyle21"/>
          <w:sz w:val="24"/>
          <w:szCs w:val="24"/>
        </w:rPr>
        <w:t xml:space="preserve">Съдебната палата в София е една </w:t>
      </w:r>
      <w:r w:rsidRPr="001072A6">
        <w:rPr>
          <w:rStyle w:val="FontStyle19"/>
          <w:b w:val="0"/>
          <w:sz w:val="24"/>
          <w:szCs w:val="24"/>
        </w:rPr>
        <w:t>от</w:t>
      </w:r>
      <w:r w:rsidRPr="001072A6">
        <w:rPr>
          <w:rStyle w:val="FontStyle19"/>
          <w:sz w:val="24"/>
          <w:szCs w:val="24"/>
        </w:rPr>
        <w:t xml:space="preserve"> </w:t>
      </w:r>
      <w:r w:rsidRPr="001072A6">
        <w:rPr>
          <w:rStyle w:val="FontStyle21"/>
          <w:sz w:val="24"/>
          <w:szCs w:val="24"/>
        </w:rPr>
        <w:t>най-монументалните и представителни обществени сгради в нашата страна, забележителен паметник на</w:t>
      </w:r>
      <w:r w:rsidR="00555B79" w:rsidRPr="001072A6">
        <w:rPr>
          <w:rStyle w:val="FontStyle21"/>
          <w:sz w:val="24"/>
          <w:szCs w:val="24"/>
        </w:rPr>
        <w:t xml:space="preserve"> българската архитектура и стро</w:t>
      </w:r>
      <w:r w:rsidRPr="001072A6">
        <w:rPr>
          <w:rStyle w:val="FontStyle21"/>
          <w:sz w:val="24"/>
          <w:szCs w:val="24"/>
        </w:rPr>
        <w:t>ително изкуство.</w:t>
      </w:r>
      <w:r w:rsidR="00555B79" w:rsidRPr="001072A6">
        <w:rPr>
          <w:rStyle w:val="FontStyle21"/>
          <w:sz w:val="24"/>
          <w:szCs w:val="24"/>
        </w:rPr>
        <w:t xml:space="preserve"> </w:t>
      </w:r>
      <w:r w:rsidRPr="001072A6">
        <w:rPr>
          <w:rStyle w:val="FontStyle21"/>
          <w:sz w:val="24"/>
          <w:szCs w:val="24"/>
        </w:rPr>
        <w:t>Строежът е реализиран в периода 1929-1940г</w:t>
      </w:r>
      <w:r w:rsidR="0047547B" w:rsidRPr="001072A6">
        <w:rPr>
          <w:rStyle w:val="FontStyle21"/>
          <w:sz w:val="24"/>
          <w:szCs w:val="24"/>
        </w:rPr>
        <w:t>.</w:t>
      </w:r>
      <w:r w:rsidRPr="001072A6">
        <w:rPr>
          <w:rStyle w:val="FontStyle21"/>
          <w:sz w:val="24"/>
          <w:szCs w:val="24"/>
        </w:rPr>
        <w:t xml:space="preserve"> </w:t>
      </w:r>
      <w:r w:rsidR="00555B79" w:rsidRPr="001072A6">
        <w:rPr>
          <w:rStyle w:val="FontStyle21"/>
          <w:sz w:val="24"/>
          <w:szCs w:val="24"/>
        </w:rPr>
        <w:t>Обхваща седем ета</w:t>
      </w:r>
      <w:r w:rsidRPr="001072A6">
        <w:rPr>
          <w:rStyle w:val="FontStyle21"/>
          <w:sz w:val="24"/>
          <w:szCs w:val="24"/>
        </w:rPr>
        <w:t xml:space="preserve">жа - един подземен, един приземен, висок партер и четири етажа. </w:t>
      </w:r>
    </w:p>
    <w:p w14:paraId="3792DE21" w14:textId="77777777" w:rsidR="00C75E74" w:rsidRPr="001072A6" w:rsidRDefault="00C75E74" w:rsidP="00451A91">
      <w:pPr>
        <w:pStyle w:val="Style6"/>
        <w:widowControl/>
        <w:spacing w:before="10" w:line="317" w:lineRule="exact"/>
        <w:ind w:firstLine="708"/>
        <w:rPr>
          <w:rStyle w:val="FontStyle19"/>
          <w:sz w:val="24"/>
          <w:szCs w:val="24"/>
        </w:rPr>
      </w:pPr>
      <w:r w:rsidRPr="001072A6">
        <w:rPr>
          <w:rStyle w:val="FontStyle19"/>
          <w:sz w:val="24"/>
          <w:szCs w:val="24"/>
        </w:rPr>
        <w:t xml:space="preserve">1. Вътрешни дворове с </w:t>
      </w:r>
      <w:r w:rsidR="00464AC7" w:rsidRPr="001072A6">
        <w:rPr>
          <w:rStyle w:val="FontStyle19"/>
          <w:sz w:val="24"/>
          <w:szCs w:val="24"/>
        </w:rPr>
        <w:t>№№</w:t>
      </w:r>
      <w:r w:rsidRPr="001072A6">
        <w:rPr>
          <w:rStyle w:val="FontStyle19"/>
          <w:sz w:val="24"/>
          <w:szCs w:val="24"/>
        </w:rPr>
        <w:t xml:space="preserve"> 2,</w:t>
      </w:r>
      <w:r w:rsidR="0072142C" w:rsidRPr="001072A6">
        <w:rPr>
          <w:rStyle w:val="FontStyle19"/>
          <w:sz w:val="24"/>
          <w:szCs w:val="24"/>
        </w:rPr>
        <w:t xml:space="preserve"> </w:t>
      </w:r>
      <w:r w:rsidRPr="001072A6">
        <w:rPr>
          <w:rStyle w:val="FontStyle19"/>
          <w:sz w:val="24"/>
          <w:szCs w:val="24"/>
        </w:rPr>
        <w:t>3</w:t>
      </w:r>
      <w:r w:rsidRPr="001072A6">
        <w:rPr>
          <w:rStyle w:val="FontStyle19"/>
          <w:b w:val="0"/>
          <w:sz w:val="24"/>
          <w:szCs w:val="24"/>
        </w:rPr>
        <w:t>,</w:t>
      </w:r>
      <w:r w:rsidR="0072142C" w:rsidRPr="001072A6">
        <w:rPr>
          <w:rStyle w:val="FontStyle19"/>
          <w:b w:val="0"/>
          <w:sz w:val="24"/>
          <w:szCs w:val="24"/>
        </w:rPr>
        <w:t xml:space="preserve"> </w:t>
      </w:r>
      <w:r w:rsidRPr="001072A6">
        <w:rPr>
          <w:rStyle w:val="FontStyle21"/>
          <w:b/>
          <w:sz w:val="24"/>
          <w:szCs w:val="24"/>
        </w:rPr>
        <w:t>4</w:t>
      </w:r>
      <w:r w:rsidRPr="001072A6">
        <w:rPr>
          <w:rStyle w:val="FontStyle21"/>
          <w:sz w:val="24"/>
          <w:szCs w:val="24"/>
        </w:rPr>
        <w:t xml:space="preserve">, </w:t>
      </w:r>
      <w:r w:rsidRPr="001072A6">
        <w:rPr>
          <w:rStyle w:val="FontStyle19"/>
          <w:sz w:val="24"/>
          <w:szCs w:val="24"/>
        </w:rPr>
        <w:t>6, 7 и 8.</w:t>
      </w:r>
    </w:p>
    <w:p w14:paraId="18605DAD" w14:textId="77777777" w:rsidR="008337B6" w:rsidRPr="001072A6" w:rsidRDefault="00C75E74" w:rsidP="00A230E4">
      <w:pPr>
        <w:pStyle w:val="Style5"/>
        <w:widowControl/>
        <w:spacing w:line="317" w:lineRule="exact"/>
        <w:ind w:firstLine="708"/>
        <w:jc w:val="both"/>
        <w:rPr>
          <w:rStyle w:val="FontStyle21"/>
          <w:sz w:val="24"/>
          <w:szCs w:val="24"/>
        </w:rPr>
      </w:pPr>
      <w:r w:rsidRPr="001072A6">
        <w:rPr>
          <w:rStyle w:val="FontStyle21"/>
          <w:sz w:val="24"/>
          <w:szCs w:val="24"/>
        </w:rPr>
        <w:t>На равнището на приземния етаж (I-ви сутерен) се намират осем вътрешни двора.</w:t>
      </w:r>
      <w:r w:rsidR="00464AC7" w:rsidRPr="001072A6">
        <w:rPr>
          <w:rStyle w:val="FontStyle21"/>
          <w:sz w:val="24"/>
          <w:szCs w:val="24"/>
        </w:rPr>
        <w:t xml:space="preserve"> </w:t>
      </w:r>
      <w:r w:rsidRPr="001072A6">
        <w:rPr>
          <w:rStyle w:val="FontStyle21"/>
          <w:sz w:val="24"/>
          <w:szCs w:val="24"/>
        </w:rPr>
        <w:t xml:space="preserve">Автомобилният достъп към дворове с </w:t>
      </w:r>
      <w:r w:rsidR="00464AC7" w:rsidRPr="001072A6">
        <w:rPr>
          <w:rStyle w:val="FontStyle21"/>
          <w:sz w:val="24"/>
          <w:szCs w:val="24"/>
        </w:rPr>
        <w:t>№№</w:t>
      </w:r>
      <w:r w:rsidRPr="001072A6">
        <w:rPr>
          <w:rStyle w:val="FontStyle21"/>
          <w:sz w:val="24"/>
          <w:szCs w:val="24"/>
        </w:rPr>
        <w:t xml:space="preserve"> 2,3,6, 7 и 8 се осъществява през транспортния вход откъм ул. „Лавеле</w:t>
      </w:r>
      <w:r w:rsidR="0072142C" w:rsidRPr="001072A6">
        <w:rPr>
          <w:rStyle w:val="FontStyle21"/>
          <w:sz w:val="24"/>
          <w:szCs w:val="24"/>
        </w:rPr>
        <w:t>“</w:t>
      </w:r>
      <w:r w:rsidRPr="001072A6">
        <w:rPr>
          <w:rStyle w:val="FontStyle21"/>
          <w:sz w:val="24"/>
          <w:szCs w:val="24"/>
        </w:rPr>
        <w:t xml:space="preserve"> (до ул. „Позитано</w:t>
      </w:r>
      <w:r w:rsidR="0072142C" w:rsidRPr="001072A6">
        <w:rPr>
          <w:rStyle w:val="FontStyle21"/>
          <w:sz w:val="24"/>
          <w:szCs w:val="24"/>
        </w:rPr>
        <w:t>“</w:t>
      </w:r>
      <w:r w:rsidRPr="001072A6">
        <w:rPr>
          <w:rStyle w:val="FontStyle21"/>
          <w:sz w:val="24"/>
          <w:szCs w:val="24"/>
        </w:rPr>
        <w:t xml:space="preserve">), а към вътрешен двор </w:t>
      </w:r>
      <w:r w:rsidR="00464AC7" w:rsidRPr="001072A6">
        <w:rPr>
          <w:rStyle w:val="FontStyle21"/>
          <w:sz w:val="24"/>
          <w:szCs w:val="24"/>
        </w:rPr>
        <w:t>№</w:t>
      </w:r>
      <w:r w:rsidRPr="001072A6">
        <w:rPr>
          <w:rStyle w:val="FontStyle21"/>
          <w:sz w:val="24"/>
          <w:szCs w:val="24"/>
        </w:rPr>
        <w:t xml:space="preserve"> </w:t>
      </w:r>
      <w:r w:rsidR="00464AC7" w:rsidRPr="001072A6">
        <w:rPr>
          <w:rStyle w:val="FontStyle21"/>
          <w:sz w:val="24"/>
          <w:szCs w:val="24"/>
        </w:rPr>
        <w:t>4 - откъм ул. „Ла</w:t>
      </w:r>
      <w:r w:rsidRPr="001072A6">
        <w:rPr>
          <w:rStyle w:val="FontStyle21"/>
          <w:sz w:val="24"/>
          <w:szCs w:val="24"/>
        </w:rPr>
        <w:t>веле</w:t>
      </w:r>
      <w:r w:rsidR="0072142C" w:rsidRPr="001072A6">
        <w:rPr>
          <w:rStyle w:val="FontStyle21"/>
          <w:sz w:val="24"/>
          <w:szCs w:val="24"/>
        </w:rPr>
        <w:t>“ (до ул.„Алабин“</w:t>
      </w:r>
      <w:r w:rsidRPr="001072A6">
        <w:rPr>
          <w:rStyle w:val="FontStyle21"/>
          <w:sz w:val="24"/>
          <w:szCs w:val="24"/>
        </w:rPr>
        <w:t>).</w:t>
      </w:r>
      <w:r w:rsidR="00464AC7" w:rsidRPr="001072A6">
        <w:rPr>
          <w:rStyle w:val="FontStyle21"/>
          <w:sz w:val="24"/>
          <w:szCs w:val="24"/>
        </w:rPr>
        <w:t xml:space="preserve"> </w:t>
      </w:r>
      <w:r w:rsidRPr="001072A6">
        <w:rPr>
          <w:rStyle w:val="FontStyle21"/>
          <w:sz w:val="24"/>
          <w:szCs w:val="24"/>
        </w:rPr>
        <w:t xml:space="preserve">Настилките в дворове </w:t>
      </w:r>
      <w:r w:rsidR="00464AC7" w:rsidRPr="001072A6">
        <w:rPr>
          <w:rStyle w:val="FontStyle21"/>
          <w:sz w:val="24"/>
          <w:szCs w:val="24"/>
        </w:rPr>
        <w:t>№</w:t>
      </w:r>
      <w:r w:rsidRPr="001072A6">
        <w:rPr>
          <w:rStyle w:val="FontStyle21"/>
          <w:sz w:val="24"/>
          <w:szCs w:val="24"/>
        </w:rPr>
        <w:t xml:space="preserve"> l и </w:t>
      </w:r>
      <w:r w:rsidR="00464AC7" w:rsidRPr="001072A6">
        <w:rPr>
          <w:rStyle w:val="FontStyle21"/>
          <w:sz w:val="24"/>
          <w:szCs w:val="24"/>
        </w:rPr>
        <w:t>№</w:t>
      </w:r>
      <w:r w:rsidRPr="001072A6">
        <w:rPr>
          <w:rStyle w:val="FontStyle21"/>
          <w:sz w:val="24"/>
          <w:szCs w:val="24"/>
        </w:rPr>
        <w:t xml:space="preserve"> 5, в прохода между дворове </w:t>
      </w:r>
      <w:r w:rsidR="00464AC7" w:rsidRPr="001072A6">
        <w:rPr>
          <w:rStyle w:val="FontStyle21"/>
          <w:sz w:val="24"/>
          <w:szCs w:val="24"/>
        </w:rPr>
        <w:t>№ </w:t>
      </w:r>
      <w:r w:rsidRPr="001072A6">
        <w:rPr>
          <w:rStyle w:val="FontStyle21"/>
          <w:sz w:val="24"/>
          <w:szCs w:val="24"/>
        </w:rPr>
        <w:t xml:space="preserve">l и </w:t>
      </w:r>
      <w:r w:rsidR="00464AC7" w:rsidRPr="001072A6">
        <w:rPr>
          <w:rStyle w:val="FontStyle21"/>
          <w:sz w:val="24"/>
          <w:szCs w:val="24"/>
        </w:rPr>
        <w:t>№ </w:t>
      </w:r>
      <w:r w:rsidRPr="001072A6">
        <w:rPr>
          <w:rStyle w:val="FontStyle21"/>
          <w:sz w:val="24"/>
          <w:szCs w:val="24"/>
        </w:rPr>
        <w:t xml:space="preserve">2 и в прохода между дворове </w:t>
      </w:r>
      <w:r w:rsidR="00464AC7" w:rsidRPr="001072A6">
        <w:rPr>
          <w:rStyle w:val="FontStyle21"/>
          <w:sz w:val="24"/>
          <w:szCs w:val="24"/>
        </w:rPr>
        <w:t>№ </w:t>
      </w:r>
      <w:r w:rsidRPr="001072A6">
        <w:rPr>
          <w:rStyle w:val="FontStyle21"/>
          <w:sz w:val="24"/>
          <w:szCs w:val="24"/>
        </w:rPr>
        <w:t xml:space="preserve">5 и </w:t>
      </w:r>
      <w:r w:rsidR="00464AC7" w:rsidRPr="001072A6">
        <w:rPr>
          <w:rStyle w:val="FontStyle21"/>
          <w:sz w:val="24"/>
          <w:szCs w:val="24"/>
        </w:rPr>
        <w:t>№ </w:t>
      </w:r>
      <w:r w:rsidRPr="001072A6">
        <w:rPr>
          <w:rStyle w:val="FontStyle21"/>
          <w:sz w:val="24"/>
          <w:szCs w:val="24"/>
        </w:rPr>
        <w:t xml:space="preserve">6, са възстановени. Предмет на дейност на настоящия проект са 6 бр.вътрешни дворове с </w:t>
      </w:r>
      <w:r w:rsidR="00464AC7" w:rsidRPr="001072A6">
        <w:rPr>
          <w:rStyle w:val="FontStyle21"/>
          <w:sz w:val="24"/>
          <w:szCs w:val="24"/>
        </w:rPr>
        <w:t>№№</w:t>
      </w:r>
      <w:r w:rsidRPr="001072A6">
        <w:rPr>
          <w:rStyle w:val="FontStyle21"/>
          <w:sz w:val="24"/>
          <w:szCs w:val="24"/>
        </w:rPr>
        <w:t xml:space="preserve"> 2,</w:t>
      </w:r>
      <w:r w:rsidR="0072142C" w:rsidRPr="001072A6">
        <w:rPr>
          <w:rStyle w:val="FontStyle21"/>
          <w:sz w:val="24"/>
          <w:szCs w:val="24"/>
        </w:rPr>
        <w:t xml:space="preserve"> 3, </w:t>
      </w:r>
      <w:r w:rsidRPr="001072A6">
        <w:rPr>
          <w:rStyle w:val="FontStyle21"/>
          <w:sz w:val="24"/>
          <w:szCs w:val="24"/>
        </w:rPr>
        <w:t>4</w:t>
      </w:r>
      <w:r w:rsidR="00464AC7" w:rsidRPr="001072A6">
        <w:rPr>
          <w:rStyle w:val="FontStyle21"/>
          <w:sz w:val="24"/>
          <w:szCs w:val="24"/>
        </w:rPr>
        <w:t>,</w:t>
      </w:r>
      <w:r w:rsidR="0072142C" w:rsidRPr="001072A6">
        <w:rPr>
          <w:rStyle w:val="FontStyle21"/>
          <w:sz w:val="24"/>
          <w:szCs w:val="24"/>
        </w:rPr>
        <w:t xml:space="preserve"> 6, </w:t>
      </w:r>
      <w:r w:rsidR="00464AC7" w:rsidRPr="001072A6">
        <w:rPr>
          <w:rStyle w:val="FontStyle21"/>
          <w:sz w:val="24"/>
          <w:szCs w:val="24"/>
        </w:rPr>
        <w:t>7 и 8 (настилки и фасади); на</w:t>
      </w:r>
      <w:r w:rsidRPr="001072A6">
        <w:rPr>
          <w:rStyle w:val="FontStyle21"/>
          <w:sz w:val="24"/>
          <w:szCs w:val="24"/>
        </w:rPr>
        <w:t xml:space="preserve">стилка по балкони в </w:t>
      </w:r>
      <w:r w:rsidR="00464AC7" w:rsidRPr="001072A6">
        <w:rPr>
          <w:rStyle w:val="FontStyle21"/>
          <w:sz w:val="24"/>
          <w:szCs w:val="24"/>
        </w:rPr>
        <w:t>№№</w:t>
      </w:r>
      <w:r w:rsidRPr="001072A6">
        <w:rPr>
          <w:rStyle w:val="FontStyle21"/>
          <w:sz w:val="24"/>
          <w:szCs w:val="24"/>
        </w:rPr>
        <w:t xml:space="preserve"> 2, 6 и 8.</w:t>
      </w:r>
    </w:p>
    <w:p w14:paraId="43F6667A" w14:textId="77777777" w:rsidR="00C75E74" w:rsidRPr="001072A6" w:rsidRDefault="00C75E74" w:rsidP="00451A91">
      <w:pPr>
        <w:pStyle w:val="Style6"/>
        <w:widowControl/>
        <w:spacing w:line="317" w:lineRule="exact"/>
        <w:ind w:firstLine="708"/>
        <w:rPr>
          <w:rStyle w:val="FontStyle21"/>
          <w:b/>
          <w:sz w:val="24"/>
          <w:szCs w:val="24"/>
        </w:rPr>
      </w:pPr>
      <w:r w:rsidRPr="001072A6">
        <w:rPr>
          <w:rStyle w:val="FontStyle21"/>
          <w:b/>
          <w:sz w:val="24"/>
          <w:szCs w:val="24"/>
        </w:rPr>
        <w:t>Настилки на вътрешни дворове.</w:t>
      </w:r>
    </w:p>
    <w:p w14:paraId="5EC62BBD" w14:textId="77777777" w:rsidR="00C75E74" w:rsidRPr="001072A6" w:rsidRDefault="00C75E74" w:rsidP="00A230E4">
      <w:pPr>
        <w:pStyle w:val="Style5"/>
        <w:widowControl/>
        <w:spacing w:line="317" w:lineRule="exact"/>
        <w:ind w:firstLine="708"/>
        <w:jc w:val="both"/>
        <w:rPr>
          <w:rStyle w:val="FontStyle21"/>
          <w:sz w:val="24"/>
          <w:szCs w:val="24"/>
        </w:rPr>
      </w:pPr>
      <w:r w:rsidRPr="001072A6">
        <w:rPr>
          <w:rStyle w:val="FontStyle21"/>
          <w:sz w:val="24"/>
          <w:szCs w:val="24"/>
        </w:rPr>
        <w:t>Съществуващата настилка е амортизирана, с неравности и с нарушени наклони към дъждосъбирателните шахти. Оригиналнат</w:t>
      </w:r>
      <w:r w:rsidR="0072142C" w:rsidRPr="001072A6">
        <w:rPr>
          <w:rStyle w:val="FontStyle21"/>
          <w:sz w:val="24"/>
          <w:szCs w:val="24"/>
        </w:rPr>
        <w:t>а, все още запазена е паваж от</w:t>
      </w:r>
      <w:r w:rsidR="00DE63C0" w:rsidRPr="001072A6">
        <w:rPr>
          <w:rStyle w:val="FontStyle21"/>
          <w:sz w:val="24"/>
          <w:szCs w:val="24"/>
        </w:rPr>
        <w:t xml:space="preserve"> </w:t>
      </w:r>
      <w:r w:rsidR="0072142C" w:rsidRPr="001072A6">
        <w:rPr>
          <w:rStyle w:val="FontStyle21"/>
          <w:sz w:val="24"/>
          <w:szCs w:val="24"/>
        </w:rPr>
        <w:t>„</w:t>
      </w:r>
      <w:r w:rsidRPr="001072A6">
        <w:rPr>
          <w:rStyle w:val="FontStyle21"/>
          <w:sz w:val="24"/>
          <w:szCs w:val="24"/>
        </w:rPr>
        <w:t>Владайски гранит</w:t>
      </w:r>
      <w:r w:rsidR="0072142C" w:rsidRPr="001072A6">
        <w:rPr>
          <w:rStyle w:val="FontStyle21"/>
          <w:sz w:val="24"/>
          <w:szCs w:val="24"/>
        </w:rPr>
        <w:t>“</w:t>
      </w:r>
      <w:r w:rsidRPr="001072A6">
        <w:rPr>
          <w:rStyle w:val="FontStyle21"/>
          <w:sz w:val="24"/>
          <w:szCs w:val="24"/>
        </w:rPr>
        <w:t xml:space="preserve">. В двор </w:t>
      </w:r>
      <w:r w:rsidR="00451A91" w:rsidRPr="001072A6">
        <w:rPr>
          <w:rStyle w:val="FontStyle21"/>
          <w:sz w:val="24"/>
          <w:szCs w:val="24"/>
        </w:rPr>
        <w:t>№</w:t>
      </w:r>
      <w:r w:rsidRPr="001072A6">
        <w:rPr>
          <w:rStyle w:val="FontStyle21"/>
          <w:sz w:val="24"/>
          <w:szCs w:val="24"/>
        </w:rPr>
        <w:t>6 централната дъждосъбирателна шахта не е свързана със сградната канализация. Осемте вътрешни двора „не са копани</w:t>
      </w:r>
      <w:r w:rsidR="0072142C" w:rsidRPr="001072A6">
        <w:rPr>
          <w:rStyle w:val="FontStyle21"/>
          <w:sz w:val="24"/>
          <w:szCs w:val="24"/>
        </w:rPr>
        <w:t>“</w:t>
      </w:r>
      <w:r w:rsidRPr="001072A6">
        <w:rPr>
          <w:rStyle w:val="FontStyle21"/>
          <w:sz w:val="24"/>
          <w:szCs w:val="24"/>
        </w:rPr>
        <w:t xml:space="preserve">. Изключения са проходите, които свързват помещенията във втори сутерен. Павираните дворове са обрамчени с тротоар с ширина 1,00 м. Съществуващите бордюри са оригинални. В периода на експлоатация оригиналната настилка е заменена с бетонова, силно компрометирана. В дворове с </w:t>
      </w:r>
      <w:r w:rsidR="00451A91" w:rsidRPr="001072A6">
        <w:rPr>
          <w:rStyle w:val="FontStyle21"/>
          <w:sz w:val="24"/>
          <w:szCs w:val="24"/>
        </w:rPr>
        <w:t>№№ </w:t>
      </w:r>
      <w:r w:rsidRPr="001072A6">
        <w:rPr>
          <w:rStyle w:val="FontStyle21"/>
          <w:sz w:val="24"/>
          <w:szCs w:val="24"/>
        </w:rPr>
        <w:t>2, 4, 7 и 8 съществуват допълнително реализирани свободно застроени масивни гаражни клетки.</w:t>
      </w:r>
    </w:p>
    <w:p w14:paraId="7388CE32" w14:textId="77777777" w:rsidR="00C75E74" w:rsidRPr="001072A6" w:rsidRDefault="00451A91" w:rsidP="00C75E74">
      <w:pPr>
        <w:pStyle w:val="Style12"/>
        <w:widowControl/>
        <w:tabs>
          <w:tab w:val="left" w:pos="586"/>
        </w:tabs>
        <w:spacing w:line="307" w:lineRule="exact"/>
        <w:rPr>
          <w:rStyle w:val="FontStyle21"/>
          <w:sz w:val="24"/>
          <w:szCs w:val="24"/>
        </w:rPr>
      </w:pPr>
      <w:r w:rsidRPr="001072A6">
        <w:rPr>
          <w:rStyle w:val="FontStyle21"/>
          <w:sz w:val="24"/>
          <w:szCs w:val="24"/>
        </w:rPr>
        <w:lastRenderedPageBreak/>
        <w:tab/>
      </w:r>
      <w:r w:rsidR="00C75E74" w:rsidRPr="001072A6">
        <w:rPr>
          <w:rStyle w:val="FontStyle21"/>
          <w:b/>
          <w:sz w:val="24"/>
          <w:szCs w:val="24"/>
        </w:rPr>
        <w:t xml:space="preserve">Мазилки по фасади във вътрешни дворове с </w:t>
      </w:r>
      <w:r w:rsidR="00AC4F84" w:rsidRPr="001072A6">
        <w:rPr>
          <w:rStyle w:val="FontStyle21"/>
          <w:b/>
          <w:sz w:val="24"/>
          <w:szCs w:val="24"/>
        </w:rPr>
        <w:t>№№</w:t>
      </w:r>
      <w:r w:rsidR="00C75E74" w:rsidRPr="001072A6">
        <w:rPr>
          <w:rStyle w:val="FontStyle21"/>
          <w:b/>
          <w:sz w:val="24"/>
          <w:szCs w:val="24"/>
        </w:rPr>
        <w:t xml:space="preserve"> 2, 4, 7 и 8, проходи между тях,</w:t>
      </w:r>
      <w:r w:rsidRPr="001072A6">
        <w:rPr>
          <w:rStyle w:val="FontStyle21"/>
          <w:b/>
          <w:sz w:val="24"/>
          <w:szCs w:val="24"/>
        </w:rPr>
        <w:t xml:space="preserve"> </w:t>
      </w:r>
      <w:r w:rsidR="00C75E74" w:rsidRPr="001072A6">
        <w:rPr>
          <w:rStyle w:val="FontStyle21"/>
          <w:b/>
          <w:sz w:val="24"/>
          <w:szCs w:val="24"/>
        </w:rPr>
        <w:t>по калкани и стрехи</w:t>
      </w:r>
      <w:r w:rsidR="00C75E74" w:rsidRPr="001072A6">
        <w:rPr>
          <w:rStyle w:val="FontStyle21"/>
          <w:sz w:val="24"/>
          <w:szCs w:val="24"/>
        </w:rPr>
        <w:t>.</w:t>
      </w:r>
    </w:p>
    <w:p w14:paraId="625B3A84" w14:textId="77777777" w:rsidR="00C75E74" w:rsidRPr="001072A6" w:rsidRDefault="00C75E74" w:rsidP="00A230E4">
      <w:pPr>
        <w:pStyle w:val="Style5"/>
        <w:widowControl/>
        <w:spacing w:line="317" w:lineRule="exact"/>
        <w:ind w:firstLine="708"/>
        <w:jc w:val="both"/>
        <w:rPr>
          <w:rStyle w:val="FontStyle21"/>
          <w:sz w:val="24"/>
          <w:szCs w:val="24"/>
        </w:rPr>
      </w:pPr>
      <w:r w:rsidRPr="001072A6">
        <w:rPr>
          <w:rStyle w:val="FontStyle21"/>
          <w:sz w:val="24"/>
          <w:szCs w:val="24"/>
        </w:rPr>
        <w:t>Съществуващата мазилка е бяла, гладка, вароцимент</w:t>
      </w:r>
      <w:r w:rsidR="00451A91" w:rsidRPr="001072A6">
        <w:rPr>
          <w:rStyle w:val="FontStyle21"/>
          <w:sz w:val="24"/>
          <w:szCs w:val="24"/>
        </w:rPr>
        <w:t>ова. Особено във вътрешните дво</w:t>
      </w:r>
      <w:r w:rsidRPr="001072A6">
        <w:rPr>
          <w:rStyle w:val="FontStyle21"/>
          <w:sz w:val="24"/>
          <w:szCs w:val="24"/>
        </w:rPr>
        <w:t>рове е силно подкожушена, опасна за преминаващи.</w:t>
      </w:r>
    </w:p>
    <w:p w14:paraId="60E0B896" w14:textId="77777777" w:rsidR="00C75E74" w:rsidRPr="001072A6" w:rsidRDefault="00C75E74" w:rsidP="00A230E4">
      <w:pPr>
        <w:pStyle w:val="Style5"/>
        <w:widowControl/>
        <w:spacing w:line="317" w:lineRule="exact"/>
        <w:ind w:firstLine="708"/>
        <w:jc w:val="both"/>
        <w:rPr>
          <w:rStyle w:val="FontStyle21"/>
          <w:sz w:val="24"/>
          <w:szCs w:val="24"/>
        </w:rPr>
      </w:pPr>
      <w:r w:rsidRPr="001072A6">
        <w:rPr>
          <w:rStyle w:val="FontStyle21"/>
          <w:sz w:val="24"/>
          <w:szCs w:val="24"/>
        </w:rPr>
        <w:t xml:space="preserve">Дилатационните фуги са </w:t>
      </w:r>
      <w:r w:rsidR="00451A91" w:rsidRPr="001072A6">
        <w:rPr>
          <w:rStyle w:val="FontStyle21"/>
          <w:sz w:val="24"/>
          <w:szCs w:val="24"/>
        </w:rPr>
        <w:t>дефектирали</w:t>
      </w:r>
      <w:r w:rsidRPr="001072A6">
        <w:rPr>
          <w:rStyle w:val="FontStyle21"/>
          <w:sz w:val="24"/>
          <w:szCs w:val="24"/>
        </w:rPr>
        <w:t>.</w:t>
      </w:r>
    </w:p>
    <w:p w14:paraId="28163C25" w14:textId="77777777" w:rsidR="00C75E74" w:rsidRPr="001072A6" w:rsidRDefault="00451A91" w:rsidP="00A230E4">
      <w:pPr>
        <w:pStyle w:val="Style5"/>
        <w:widowControl/>
        <w:spacing w:line="317" w:lineRule="exact"/>
        <w:ind w:firstLine="708"/>
        <w:jc w:val="both"/>
        <w:rPr>
          <w:rStyle w:val="FontStyle21"/>
          <w:sz w:val="24"/>
          <w:szCs w:val="24"/>
        </w:rPr>
      </w:pPr>
      <w:r w:rsidRPr="001072A6">
        <w:rPr>
          <w:rStyle w:val="FontStyle21"/>
          <w:sz w:val="24"/>
          <w:szCs w:val="24"/>
        </w:rPr>
        <w:t xml:space="preserve">Необходима е </w:t>
      </w:r>
      <w:r w:rsidR="00C75E74" w:rsidRPr="001072A6">
        <w:rPr>
          <w:rStyle w:val="FontStyle21"/>
          <w:sz w:val="24"/>
          <w:szCs w:val="24"/>
        </w:rPr>
        <w:t>подмяна на оригинални водосточни тръби Ф160 (заустени в канализацията), „есове</w:t>
      </w:r>
      <w:r w:rsidR="00AC4F84" w:rsidRPr="001072A6">
        <w:rPr>
          <w:rStyle w:val="FontStyle21"/>
          <w:sz w:val="24"/>
          <w:szCs w:val="24"/>
        </w:rPr>
        <w:t>“</w:t>
      </w:r>
      <w:r w:rsidR="00C75E74" w:rsidRPr="001072A6">
        <w:rPr>
          <w:rStyle w:val="FontStyle21"/>
          <w:sz w:val="24"/>
          <w:szCs w:val="24"/>
        </w:rPr>
        <w:t xml:space="preserve"> и оригинални водосборни казанчета от медна ламарина. Крайниците са чугунени, в добро състояние във видимата им част, частично корозирали.</w:t>
      </w:r>
    </w:p>
    <w:p w14:paraId="780E0F43" w14:textId="77777777" w:rsidR="00C75E74" w:rsidRPr="001072A6" w:rsidRDefault="00C75E74" w:rsidP="00451A91">
      <w:pPr>
        <w:pStyle w:val="Style12"/>
        <w:widowControl/>
        <w:tabs>
          <w:tab w:val="left" w:pos="586"/>
        </w:tabs>
        <w:spacing w:line="307" w:lineRule="exact"/>
        <w:ind w:left="586"/>
        <w:jc w:val="left"/>
        <w:rPr>
          <w:rStyle w:val="FontStyle21"/>
          <w:b/>
          <w:sz w:val="24"/>
          <w:szCs w:val="24"/>
        </w:rPr>
      </w:pPr>
      <w:r w:rsidRPr="001072A6">
        <w:rPr>
          <w:rStyle w:val="FontStyle21"/>
          <w:b/>
          <w:sz w:val="24"/>
          <w:szCs w:val="24"/>
        </w:rPr>
        <w:t xml:space="preserve">Балкони и парапети към дворове с </w:t>
      </w:r>
      <w:r w:rsidR="00451A91" w:rsidRPr="001072A6">
        <w:rPr>
          <w:rStyle w:val="FontStyle21"/>
          <w:b/>
          <w:sz w:val="24"/>
          <w:szCs w:val="24"/>
        </w:rPr>
        <w:t>№№ </w:t>
      </w:r>
      <w:r w:rsidRPr="001072A6">
        <w:rPr>
          <w:rStyle w:val="FontStyle21"/>
          <w:b/>
          <w:sz w:val="24"/>
          <w:szCs w:val="24"/>
        </w:rPr>
        <w:t>2, 6, и 8 .</w:t>
      </w:r>
    </w:p>
    <w:p w14:paraId="4E6C638B" w14:textId="77777777" w:rsidR="00C75E74" w:rsidRPr="001072A6" w:rsidRDefault="00C75E74" w:rsidP="00A230E4">
      <w:pPr>
        <w:pStyle w:val="Style5"/>
        <w:widowControl/>
        <w:spacing w:line="317" w:lineRule="exact"/>
        <w:ind w:firstLine="708"/>
        <w:jc w:val="both"/>
        <w:rPr>
          <w:rStyle w:val="FontStyle21"/>
          <w:sz w:val="24"/>
          <w:szCs w:val="24"/>
        </w:rPr>
      </w:pPr>
      <w:r w:rsidRPr="001072A6">
        <w:rPr>
          <w:rStyle w:val="FontStyle21"/>
          <w:sz w:val="24"/>
          <w:szCs w:val="24"/>
        </w:rPr>
        <w:t xml:space="preserve">Подовата настилка на съществуващите балкони </w:t>
      </w:r>
      <w:r w:rsidRPr="001072A6">
        <w:rPr>
          <w:rStyle w:val="FontStyle21"/>
          <w:bCs/>
          <w:sz w:val="24"/>
          <w:szCs w:val="24"/>
        </w:rPr>
        <w:t>е</w:t>
      </w:r>
      <w:r w:rsidRPr="001072A6">
        <w:rPr>
          <w:rStyle w:val="FontStyle21"/>
          <w:b/>
          <w:bCs/>
          <w:sz w:val="24"/>
          <w:szCs w:val="24"/>
        </w:rPr>
        <w:t xml:space="preserve"> </w:t>
      </w:r>
      <w:r w:rsidRPr="001072A6">
        <w:rPr>
          <w:rStyle w:val="FontStyle21"/>
          <w:sz w:val="24"/>
          <w:szCs w:val="24"/>
        </w:rPr>
        <w:t>обикновена мозайка, обрушена по периферията /контура/ на свободното оттичане. Липсват водо</w:t>
      </w:r>
      <w:r w:rsidR="00451A91" w:rsidRPr="001072A6">
        <w:rPr>
          <w:rStyle w:val="FontStyle21"/>
          <w:sz w:val="24"/>
          <w:szCs w:val="24"/>
        </w:rPr>
        <w:t>от</w:t>
      </w:r>
      <w:r w:rsidRPr="001072A6">
        <w:rPr>
          <w:rStyle w:val="FontStyle21"/>
          <w:sz w:val="24"/>
          <w:szCs w:val="24"/>
        </w:rPr>
        <w:t>капи, водещо до компрометиране на таванската мазилка.</w:t>
      </w:r>
      <w:r w:rsidR="00451A91" w:rsidRPr="001072A6">
        <w:rPr>
          <w:rStyle w:val="FontStyle21"/>
          <w:sz w:val="24"/>
          <w:szCs w:val="24"/>
        </w:rPr>
        <w:t xml:space="preserve"> </w:t>
      </w:r>
      <w:r w:rsidRPr="001072A6">
        <w:rPr>
          <w:rStyle w:val="FontStyle21"/>
          <w:sz w:val="24"/>
          <w:szCs w:val="24"/>
        </w:rPr>
        <w:t>Парапетите са метални, частично корозирали, предимно в контактните зони.</w:t>
      </w:r>
    </w:p>
    <w:p w14:paraId="2F339C0C" w14:textId="77777777" w:rsidR="00C75E74" w:rsidRPr="001072A6" w:rsidRDefault="00C75E74" w:rsidP="006A0583">
      <w:pPr>
        <w:pStyle w:val="Style9"/>
        <w:widowControl/>
        <w:spacing w:line="307" w:lineRule="exact"/>
        <w:ind w:firstLine="708"/>
        <w:jc w:val="both"/>
        <w:rPr>
          <w:rStyle w:val="FontStyle19"/>
          <w:sz w:val="24"/>
          <w:szCs w:val="24"/>
        </w:rPr>
      </w:pPr>
      <w:r w:rsidRPr="001072A6">
        <w:rPr>
          <w:rStyle w:val="FontStyle21"/>
          <w:b/>
          <w:sz w:val="24"/>
          <w:szCs w:val="24"/>
        </w:rPr>
        <w:t>2.</w:t>
      </w:r>
      <w:r w:rsidRPr="001072A6">
        <w:rPr>
          <w:rStyle w:val="FontStyle21"/>
          <w:sz w:val="24"/>
          <w:szCs w:val="24"/>
        </w:rPr>
        <w:t xml:space="preserve"> </w:t>
      </w:r>
      <w:r w:rsidRPr="001072A6">
        <w:rPr>
          <w:rStyle w:val="FontStyle19"/>
          <w:bCs w:val="0"/>
          <w:sz w:val="24"/>
          <w:szCs w:val="24"/>
        </w:rPr>
        <w:t xml:space="preserve">Вътрешно преустройство на стаи с </w:t>
      </w:r>
      <w:r w:rsidR="006A0583" w:rsidRPr="001072A6">
        <w:rPr>
          <w:rStyle w:val="FontStyle19"/>
          <w:bCs w:val="0"/>
          <w:sz w:val="24"/>
          <w:szCs w:val="24"/>
        </w:rPr>
        <w:t>№№ </w:t>
      </w:r>
      <w:r w:rsidRPr="001072A6">
        <w:rPr>
          <w:rStyle w:val="FontStyle21"/>
          <w:b/>
          <w:sz w:val="24"/>
          <w:szCs w:val="24"/>
        </w:rPr>
        <w:t>26,27, 28</w:t>
      </w:r>
      <w:r w:rsidRPr="001072A6">
        <w:rPr>
          <w:rStyle w:val="FontStyle21"/>
          <w:sz w:val="24"/>
          <w:szCs w:val="24"/>
        </w:rPr>
        <w:t xml:space="preserve"> </w:t>
      </w:r>
      <w:r w:rsidRPr="001072A6">
        <w:rPr>
          <w:rStyle w:val="FontStyle19"/>
          <w:bCs w:val="0"/>
          <w:sz w:val="24"/>
          <w:szCs w:val="24"/>
        </w:rPr>
        <w:t xml:space="preserve">и </w:t>
      </w:r>
      <w:r w:rsidRPr="001072A6">
        <w:rPr>
          <w:rStyle w:val="FontStyle21"/>
          <w:b/>
          <w:sz w:val="24"/>
          <w:szCs w:val="24"/>
        </w:rPr>
        <w:t xml:space="preserve">29 </w:t>
      </w:r>
      <w:r w:rsidRPr="001072A6">
        <w:rPr>
          <w:rStyle w:val="FontStyle19"/>
          <w:b w:val="0"/>
          <w:bCs w:val="0"/>
          <w:sz w:val="24"/>
          <w:szCs w:val="24"/>
        </w:rPr>
        <w:t>н</w:t>
      </w:r>
      <w:r w:rsidRPr="001072A6">
        <w:rPr>
          <w:rStyle w:val="FontStyle19"/>
          <w:bCs w:val="0"/>
          <w:sz w:val="24"/>
          <w:szCs w:val="24"/>
        </w:rPr>
        <w:t>а I-ви сутерен (откъм ул. „Алабин</w:t>
      </w:r>
      <w:r w:rsidR="0072142C" w:rsidRPr="001072A6">
        <w:rPr>
          <w:rStyle w:val="FontStyle19"/>
          <w:bCs w:val="0"/>
          <w:sz w:val="24"/>
          <w:szCs w:val="24"/>
        </w:rPr>
        <w:t>“</w:t>
      </w:r>
      <w:r w:rsidRPr="001072A6">
        <w:rPr>
          <w:rStyle w:val="FontStyle19"/>
          <w:bCs w:val="0"/>
          <w:sz w:val="24"/>
          <w:szCs w:val="24"/>
        </w:rPr>
        <w:t>) и преустройство на две гаражни клетки в работни помещения</w:t>
      </w:r>
      <w:r w:rsidRPr="001072A6">
        <w:rPr>
          <w:rStyle w:val="FontStyle19"/>
          <w:sz w:val="24"/>
          <w:szCs w:val="24"/>
        </w:rPr>
        <w:t>.</w:t>
      </w:r>
    </w:p>
    <w:p w14:paraId="69F635F3" w14:textId="77777777" w:rsidR="00C75E74" w:rsidRPr="001072A6" w:rsidRDefault="00C75E74" w:rsidP="00A230E4">
      <w:pPr>
        <w:pStyle w:val="Style5"/>
        <w:widowControl/>
        <w:spacing w:line="317" w:lineRule="exact"/>
        <w:ind w:firstLine="708"/>
        <w:jc w:val="both"/>
        <w:rPr>
          <w:rStyle w:val="FontStyle21"/>
          <w:sz w:val="24"/>
          <w:szCs w:val="24"/>
        </w:rPr>
      </w:pPr>
      <w:r w:rsidRPr="001072A6">
        <w:rPr>
          <w:rStyle w:val="FontStyle21"/>
          <w:sz w:val="24"/>
          <w:szCs w:val="24"/>
        </w:rPr>
        <w:t xml:space="preserve">Стаи с </w:t>
      </w:r>
      <w:r w:rsidR="0072142C" w:rsidRPr="001072A6">
        <w:rPr>
          <w:rStyle w:val="FontStyle21"/>
          <w:sz w:val="24"/>
          <w:szCs w:val="24"/>
        </w:rPr>
        <w:t>№№ </w:t>
      </w:r>
      <w:r w:rsidRPr="001072A6">
        <w:rPr>
          <w:rStyle w:val="FontStyle21"/>
          <w:sz w:val="24"/>
          <w:szCs w:val="24"/>
        </w:rPr>
        <w:t>26, 27, 28 и 29 са помещения на върховна касационна прокуратура,</w:t>
      </w:r>
      <w:r w:rsidR="0072142C" w:rsidRPr="001072A6">
        <w:rPr>
          <w:rStyle w:val="FontStyle21"/>
          <w:sz w:val="24"/>
          <w:szCs w:val="24"/>
        </w:rPr>
        <w:t xml:space="preserve"> </w:t>
      </w:r>
      <w:r w:rsidRPr="001072A6">
        <w:rPr>
          <w:rStyle w:val="FontStyle21"/>
          <w:sz w:val="24"/>
          <w:szCs w:val="24"/>
        </w:rPr>
        <w:t>с обществен достъп. Разположени са в I-ви сутерен (откъм ул. „Алабин</w:t>
      </w:r>
      <w:r w:rsidR="00AC4F84" w:rsidRPr="001072A6">
        <w:rPr>
          <w:rStyle w:val="FontStyle21"/>
          <w:sz w:val="24"/>
          <w:szCs w:val="24"/>
        </w:rPr>
        <w:t>“</w:t>
      </w:r>
      <w:r w:rsidRPr="001072A6">
        <w:rPr>
          <w:rStyle w:val="FontStyle21"/>
          <w:sz w:val="24"/>
          <w:szCs w:val="24"/>
        </w:rPr>
        <w:t>). Съществуващите прозорци са дървени, от</w:t>
      </w:r>
      <w:r w:rsidR="0072142C" w:rsidRPr="001072A6">
        <w:rPr>
          <w:rStyle w:val="FontStyle21"/>
          <w:sz w:val="24"/>
          <w:szCs w:val="24"/>
        </w:rPr>
        <w:t xml:space="preserve"> </w:t>
      </w:r>
      <w:r w:rsidRPr="001072A6">
        <w:rPr>
          <w:rStyle w:val="FontStyle21"/>
          <w:sz w:val="24"/>
          <w:szCs w:val="24"/>
        </w:rPr>
        <w:t xml:space="preserve">иглолистен материал, двукатни, остъклени с единично стъкло 3 мм. Вратите към прилежащия коридор са подменени с цялостния ремонт на коридора и прилежащите стаи, </w:t>
      </w:r>
      <w:r w:rsidR="00AC4F84" w:rsidRPr="001072A6">
        <w:rPr>
          <w:rStyle w:val="FontStyle21"/>
          <w:sz w:val="24"/>
          <w:szCs w:val="24"/>
        </w:rPr>
        <w:t xml:space="preserve"> и </w:t>
      </w:r>
      <w:r w:rsidRPr="001072A6">
        <w:rPr>
          <w:rStyle w:val="FontStyle21"/>
          <w:sz w:val="24"/>
          <w:szCs w:val="24"/>
        </w:rPr>
        <w:t xml:space="preserve">не е са предмет на настоящата </w:t>
      </w:r>
      <w:r w:rsidR="00AC4F84" w:rsidRPr="001072A6">
        <w:rPr>
          <w:rStyle w:val="FontStyle21"/>
          <w:sz w:val="24"/>
          <w:szCs w:val="24"/>
        </w:rPr>
        <w:t>ремонтна дейност</w:t>
      </w:r>
      <w:r w:rsidRPr="001072A6">
        <w:rPr>
          <w:rStyle w:val="FontStyle21"/>
          <w:sz w:val="24"/>
          <w:szCs w:val="24"/>
        </w:rPr>
        <w:t>.</w:t>
      </w:r>
    </w:p>
    <w:p w14:paraId="258090F5" w14:textId="77777777" w:rsidR="00C75E74" w:rsidRPr="001072A6" w:rsidRDefault="00C75E74" w:rsidP="0072142C">
      <w:pPr>
        <w:pStyle w:val="Style9"/>
        <w:widowControl/>
        <w:spacing w:before="10" w:line="307" w:lineRule="exact"/>
        <w:ind w:firstLine="708"/>
        <w:rPr>
          <w:rStyle w:val="FontStyle19"/>
          <w:sz w:val="24"/>
          <w:szCs w:val="24"/>
        </w:rPr>
      </w:pPr>
      <w:r w:rsidRPr="001072A6">
        <w:rPr>
          <w:rStyle w:val="FontStyle19"/>
          <w:sz w:val="24"/>
          <w:szCs w:val="24"/>
        </w:rPr>
        <w:t xml:space="preserve">Застроена </w:t>
      </w:r>
      <w:r w:rsidRPr="001072A6">
        <w:rPr>
          <w:rStyle w:val="FontStyle21"/>
          <w:b/>
          <w:bCs/>
          <w:sz w:val="24"/>
          <w:szCs w:val="24"/>
        </w:rPr>
        <w:t xml:space="preserve">площ </w:t>
      </w:r>
      <w:r w:rsidRPr="001072A6">
        <w:rPr>
          <w:rStyle w:val="FontStyle19"/>
          <w:sz w:val="24"/>
          <w:szCs w:val="24"/>
        </w:rPr>
        <w:t>на частта : 105.00 кв.м.</w:t>
      </w:r>
    </w:p>
    <w:p w14:paraId="5045CD23" w14:textId="77777777" w:rsidR="00C75E74" w:rsidRPr="001072A6" w:rsidRDefault="00C75E74" w:rsidP="00A230E4">
      <w:pPr>
        <w:pStyle w:val="Style5"/>
        <w:widowControl/>
        <w:spacing w:line="317" w:lineRule="exact"/>
        <w:ind w:firstLine="708"/>
        <w:jc w:val="both"/>
        <w:rPr>
          <w:rStyle w:val="FontStyle21"/>
          <w:sz w:val="24"/>
          <w:szCs w:val="24"/>
        </w:rPr>
      </w:pPr>
      <w:r w:rsidRPr="001072A6">
        <w:rPr>
          <w:rStyle w:val="FontStyle21"/>
          <w:sz w:val="24"/>
          <w:szCs w:val="24"/>
        </w:rPr>
        <w:t>Предвидените за вътрешно преустройство два броя гаражи се намират в обема на</w:t>
      </w:r>
      <w:r w:rsidR="0072142C" w:rsidRPr="001072A6">
        <w:rPr>
          <w:rStyle w:val="FontStyle21"/>
          <w:sz w:val="24"/>
          <w:szCs w:val="24"/>
        </w:rPr>
        <w:t xml:space="preserve"> </w:t>
      </w:r>
      <w:r w:rsidRPr="001072A6">
        <w:rPr>
          <w:rStyle w:val="FontStyle21"/>
          <w:sz w:val="24"/>
          <w:szCs w:val="24"/>
        </w:rPr>
        <w:t>сградата от западната й страна към четвърти двор. Представляват зона с обществен достъп - помещения на Върховна касационна прокуратура, с предназначение - склад за канцеларски материали</w:t>
      </w:r>
      <w:r w:rsidR="0072142C" w:rsidRPr="001072A6">
        <w:rPr>
          <w:rStyle w:val="FontStyle21"/>
          <w:sz w:val="24"/>
          <w:szCs w:val="24"/>
        </w:rPr>
        <w:t>.</w:t>
      </w:r>
    </w:p>
    <w:p w14:paraId="20DB9228" w14:textId="77777777" w:rsidR="00C75E74" w:rsidRPr="001072A6" w:rsidRDefault="00C75E74" w:rsidP="0072142C">
      <w:pPr>
        <w:pStyle w:val="Style9"/>
        <w:widowControl/>
        <w:spacing w:line="307" w:lineRule="exact"/>
        <w:ind w:firstLine="708"/>
        <w:rPr>
          <w:rStyle w:val="FontStyle19"/>
          <w:sz w:val="24"/>
          <w:szCs w:val="24"/>
        </w:rPr>
      </w:pPr>
      <w:r w:rsidRPr="001072A6">
        <w:rPr>
          <w:rStyle w:val="FontStyle19"/>
          <w:sz w:val="24"/>
          <w:szCs w:val="24"/>
        </w:rPr>
        <w:t xml:space="preserve">Застроена площ </w:t>
      </w:r>
      <w:r w:rsidRPr="001072A6">
        <w:rPr>
          <w:rStyle w:val="FontStyle21"/>
          <w:sz w:val="24"/>
          <w:szCs w:val="24"/>
        </w:rPr>
        <w:t>:</w:t>
      </w:r>
      <w:r w:rsidRPr="001072A6">
        <w:rPr>
          <w:rStyle w:val="FontStyle21"/>
          <w:b/>
          <w:bCs/>
          <w:sz w:val="24"/>
          <w:szCs w:val="24"/>
        </w:rPr>
        <w:t xml:space="preserve"> 88</w:t>
      </w:r>
      <w:r w:rsidRPr="001072A6">
        <w:rPr>
          <w:rStyle w:val="FontStyle19"/>
          <w:sz w:val="24"/>
          <w:szCs w:val="24"/>
        </w:rPr>
        <w:t>.00 кв.м.</w:t>
      </w:r>
    </w:p>
    <w:p w14:paraId="2282C53A" w14:textId="77777777" w:rsidR="00C75E74" w:rsidRPr="001072A6" w:rsidRDefault="0072142C" w:rsidP="00AC4F84">
      <w:pPr>
        <w:pStyle w:val="Style9"/>
        <w:widowControl/>
        <w:spacing w:before="58" w:line="307" w:lineRule="exact"/>
        <w:ind w:firstLine="708"/>
        <w:jc w:val="both"/>
        <w:rPr>
          <w:rStyle w:val="FontStyle19"/>
          <w:sz w:val="24"/>
          <w:szCs w:val="24"/>
        </w:rPr>
      </w:pPr>
      <w:r w:rsidRPr="001072A6">
        <w:rPr>
          <w:rStyle w:val="FontStyle19"/>
          <w:sz w:val="24"/>
          <w:szCs w:val="24"/>
        </w:rPr>
        <w:t>3</w:t>
      </w:r>
      <w:r w:rsidR="00C75E74" w:rsidRPr="001072A6">
        <w:rPr>
          <w:rStyle w:val="FontStyle19"/>
          <w:sz w:val="24"/>
          <w:szCs w:val="24"/>
        </w:rPr>
        <w:t>. Вътрешно преустройство на 2-ри етаж на сградата (откъм „Лавеле</w:t>
      </w:r>
      <w:r w:rsidRPr="001072A6">
        <w:rPr>
          <w:rStyle w:val="FontStyle19"/>
          <w:sz w:val="24"/>
          <w:szCs w:val="24"/>
        </w:rPr>
        <w:t>“</w:t>
      </w:r>
      <w:r w:rsidR="00C75E74" w:rsidRPr="001072A6">
        <w:rPr>
          <w:rStyle w:val="FontStyle19"/>
          <w:sz w:val="24"/>
          <w:szCs w:val="24"/>
        </w:rPr>
        <w:t>)</w:t>
      </w:r>
      <w:r w:rsidR="00DE63C0" w:rsidRPr="001072A6">
        <w:rPr>
          <w:rStyle w:val="FontStyle19"/>
          <w:sz w:val="24"/>
          <w:szCs w:val="24"/>
        </w:rPr>
        <w:t xml:space="preserve"> </w:t>
      </w:r>
      <w:r w:rsidR="00C75E74" w:rsidRPr="001072A6">
        <w:rPr>
          <w:rStyle w:val="FontStyle19"/>
          <w:sz w:val="24"/>
          <w:szCs w:val="24"/>
        </w:rPr>
        <w:t>-</w:t>
      </w:r>
      <w:r w:rsidR="00DE63C0" w:rsidRPr="001072A6">
        <w:rPr>
          <w:rStyle w:val="FontStyle19"/>
          <w:sz w:val="24"/>
          <w:szCs w:val="24"/>
        </w:rPr>
        <w:t xml:space="preserve"> </w:t>
      </w:r>
      <w:r w:rsidR="00C75E74" w:rsidRPr="001072A6">
        <w:rPr>
          <w:rStyle w:val="FontStyle19"/>
          <w:sz w:val="24"/>
          <w:szCs w:val="24"/>
        </w:rPr>
        <w:t xml:space="preserve">стаи с </w:t>
      </w:r>
      <w:r w:rsidR="00AC4F84" w:rsidRPr="001072A6">
        <w:rPr>
          <w:rStyle w:val="FontStyle19"/>
          <w:sz w:val="24"/>
          <w:szCs w:val="24"/>
        </w:rPr>
        <w:t>№№</w:t>
      </w:r>
      <w:r w:rsidR="00C75E74" w:rsidRPr="001072A6">
        <w:rPr>
          <w:rStyle w:val="FontStyle19"/>
          <w:sz w:val="24"/>
          <w:szCs w:val="24"/>
        </w:rPr>
        <w:t xml:space="preserve"> 31, 32, 33, 34, 35, 36, 37, 38, 39, 40, 41, 42, 43, 44,45, 46, 47, 47А и 48, както и прилежащия им коридор по вътрешната югоизточна фасада към дворове </w:t>
      </w:r>
      <w:r w:rsidR="00AC4F84" w:rsidRPr="001072A6">
        <w:rPr>
          <w:rStyle w:val="FontStyle19"/>
          <w:sz w:val="24"/>
          <w:szCs w:val="24"/>
        </w:rPr>
        <w:t>№</w:t>
      </w:r>
      <w:r w:rsidR="00C75E74" w:rsidRPr="001072A6">
        <w:rPr>
          <w:rStyle w:val="FontStyle19"/>
          <w:sz w:val="24"/>
          <w:szCs w:val="24"/>
        </w:rPr>
        <w:t xml:space="preserve">4 и </w:t>
      </w:r>
      <w:r w:rsidR="00AC4F84" w:rsidRPr="001072A6">
        <w:rPr>
          <w:rStyle w:val="FontStyle19"/>
          <w:sz w:val="24"/>
          <w:szCs w:val="24"/>
        </w:rPr>
        <w:t>№</w:t>
      </w:r>
      <w:r w:rsidR="00C75E74" w:rsidRPr="001072A6">
        <w:rPr>
          <w:rStyle w:val="FontStyle19"/>
          <w:sz w:val="24"/>
          <w:szCs w:val="24"/>
        </w:rPr>
        <w:t>8.</w:t>
      </w:r>
    </w:p>
    <w:p w14:paraId="0DD4FA7F" w14:textId="77777777" w:rsidR="00C75E74" w:rsidRPr="001072A6" w:rsidRDefault="00C75E74" w:rsidP="00A230E4">
      <w:pPr>
        <w:pStyle w:val="Style5"/>
        <w:widowControl/>
        <w:spacing w:line="317" w:lineRule="exact"/>
        <w:ind w:firstLine="708"/>
        <w:jc w:val="both"/>
        <w:rPr>
          <w:rStyle w:val="FontStyle21"/>
          <w:sz w:val="24"/>
          <w:szCs w:val="24"/>
        </w:rPr>
      </w:pPr>
      <w:r w:rsidRPr="001072A6">
        <w:rPr>
          <w:rStyle w:val="FontStyle21"/>
          <w:sz w:val="24"/>
          <w:szCs w:val="24"/>
        </w:rPr>
        <w:t>Това е зона - помещения на Върховна касационна прокуратура и Софийска градска прокуратура, с контролиран достъп.</w:t>
      </w:r>
      <w:r w:rsidR="00127B59" w:rsidRPr="001072A6">
        <w:rPr>
          <w:rStyle w:val="FontStyle21"/>
          <w:sz w:val="24"/>
          <w:szCs w:val="24"/>
        </w:rPr>
        <w:t xml:space="preserve"> С</w:t>
      </w:r>
      <w:r w:rsidRPr="001072A6">
        <w:rPr>
          <w:rStyle w:val="FontStyle21"/>
          <w:sz w:val="24"/>
          <w:szCs w:val="24"/>
        </w:rPr>
        <w:t xml:space="preserve">ъстоянието е аналогично на посоченото в </w:t>
      </w:r>
      <w:r w:rsidR="00127B59" w:rsidRPr="001072A6">
        <w:rPr>
          <w:rStyle w:val="FontStyle21"/>
          <w:sz w:val="24"/>
          <w:szCs w:val="24"/>
        </w:rPr>
        <w:t>стаи с №№ 26, 27, 28 и 29 на I-ви сутерен</w:t>
      </w:r>
      <w:r w:rsidRPr="001072A6">
        <w:rPr>
          <w:rStyle w:val="FontStyle21"/>
          <w:sz w:val="24"/>
          <w:szCs w:val="24"/>
        </w:rPr>
        <w:t>.</w:t>
      </w:r>
      <w:r w:rsidR="00127B59" w:rsidRPr="001072A6">
        <w:rPr>
          <w:rStyle w:val="FontStyle21"/>
          <w:sz w:val="24"/>
          <w:szCs w:val="24"/>
        </w:rPr>
        <w:t xml:space="preserve"> </w:t>
      </w:r>
      <w:r w:rsidRPr="001072A6">
        <w:rPr>
          <w:rStyle w:val="FontStyle21"/>
          <w:sz w:val="24"/>
          <w:szCs w:val="24"/>
        </w:rPr>
        <w:t>Съществуващите подови наст</w:t>
      </w:r>
      <w:r w:rsidR="00127B59" w:rsidRPr="001072A6">
        <w:rPr>
          <w:rStyle w:val="FontStyle21"/>
          <w:sz w:val="24"/>
          <w:szCs w:val="24"/>
        </w:rPr>
        <w:t>илки във всички работни помеще</w:t>
      </w:r>
      <w:r w:rsidRPr="001072A6">
        <w:rPr>
          <w:rStyle w:val="FontStyle21"/>
          <w:sz w:val="24"/>
          <w:szCs w:val="24"/>
        </w:rPr>
        <w:t>ния са от местен дъбов паркет и брястово дюшеме.</w:t>
      </w:r>
    </w:p>
    <w:p w14:paraId="3E9A84FF" w14:textId="77777777" w:rsidR="00127B59" w:rsidRPr="001072A6" w:rsidRDefault="00C75E74" w:rsidP="00A230E4">
      <w:pPr>
        <w:pStyle w:val="Style5"/>
        <w:widowControl/>
        <w:spacing w:line="317" w:lineRule="exact"/>
        <w:ind w:firstLine="708"/>
        <w:jc w:val="both"/>
        <w:rPr>
          <w:rStyle w:val="FontStyle21"/>
          <w:sz w:val="24"/>
          <w:szCs w:val="24"/>
        </w:rPr>
      </w:pPr>
      <w:r w:rsidRPr="001072A6">
        <w:rPr>
          <w:rStyle w:val="FontStyle21"/>
          <w:sz w:val="24"/>
          <w:szCs w:val="24"/>
        </w:rPr>
        <w:t>Физическото състояние на конструкцията на етажа е добро.</w:t>
      </w:r>
      <w:r w:rsidR="00127B59" w:rsidRPr="001072A6">
        <w:rPr>
          <w:rStyle w:val="FontStyle21"/>
          <w:sz w:val="24"/>
          <w:szCs w:val="24"/>
        </w:rPr>
        <w:t xml:space="preserve"> </w:t>
      </w:r>
      <w:r w:rsidRPr="001072A6">
        <w:rPr>
          <w:rStyle w:val="FontStyle21"/>
          <w:sz w:val="24"/>
          <w:szCs w:val="24"/>
        </w:rPr>
        <w:t xml:space="preserve">Липсват повреди, деформации, както наличност и разпространение на пукнатинна мрежа. </w:t>
      </w:r>
    </w:p>
    <w:p w14:paraId="48ED0094" w14:textId="77777777" w:rsidR="00C75E74" w:rsidRPr="001072A6" w:rsidRDefault="00C75E74" w:rsidP="00127B59">
      <w:pPr>
        <w:pStyle w:val="Style5"/>
        <w:widowControl/>
        <w:spacing w:line="307" w:lineRule="exact"/>
        <w:ind w:firstLine="708"/>
        <w:jc w:val="both"/>
        <w:rPr>
          <w:rStyle w:val="FontStyle19"/>
          <w:sz w:val="24"/>
          <w:szCs w:val="24"/>
        </w:rPr>
      </w:pPr>
      <w:r w:rsidRPr="001072A6">
        <w:rPr>
          <w:rStyle w:val="FontStyle21"/>
          <w:b/>
          <w:bCs/>
          <w:sz w:val="24"/>
          <w:szCs w:val="24"/>
        </w:rPr>
        <w:t xml:space="preserve">Застроена площ </w:t>
      </w:r>
      <w:r w:rsidRPr="001072A6">
        <w:rPr>
          <w:rStyle w:val="FontStyle19"/>
          <w:sz w:val="24"/>
          <w:szCs w:val="24"/>
        </w:rPr>
        <w:t>на частта от етажа : 765.00 кв.м.</w:t>
      </w:r>
    </w:p>
    <w:p w14:paraId="473C14B8" w14:textId="77777777" w:rsidR="00C75E74" w:rsidRPr="001072A6" w:rsidRDefault="00C75E74" w:rsidP="00127B59">
      <w:pPr>
        <w:pStyle w:val="Style9"/>
        <w:widowControl/>
        <w:spacing w:before="182" w:line="317" w:lineRule="exact"/>
        <w:ind w:firstLine="708"/>
        <w:rPr>
          <w:rStyle w:val="FontStyle19"/>
          <w:sz w:val="24"/>
          <w:szCs w:val="24"/>
        </w:rPr>
      </w:pPr>
      <w:r w:rsidRPr="001072A6">
        <w:rPr>
          <w:rStyle w:val="FontStyle19"/>
          <w:sz w:val="24"/>
          <w:szCs w:val="24"/>
        </w:rPr>
        <w:t>4. Покрив на сградата на Съдебната палата.</w:t>
      </w:r>
    </w:p>
    <w:p w14:paraId="66F3A059" w14:textId="77777777" w:rsidR="00C75E74" w:rsidRPr="001072A6" w:rsidRDefault="00C75E74" w:rsidP="00A230E4">
      <w:pPr>
        <w:pStyle w:val="Style5"/>
        <w:widowControl/>
        <w:spacing w:line="317" w:lineRule="exact"/>
        <w:ind w:firstLine="708"/>
        <w:jc w:val="both"/>
        <w:rPr>
          <w:rStyle w:val="FontStyle21"/>
          <w:b/>
          <w:bCs/>
          <w:sz w:val="24"/>
          <w:szCs w:val="24"/>
        </w:rPr>
      </w:pPr>
      <w:r w:rsidRPr="001072A6">
        <w:rPr>
          <w:rStyle w:val="FontStyle21"/>
          <w:sz w:val="24"/>
          <w:szCs w:val="24"/>
        </w:rPr>
        <w:t>Покривната покривка, както и другите елементи на защита и водоотвеждане - обшивка на стрехи,</w:t>
      </w:r>
      <w:r w:rsidR="00BB6EBF" w:rsidRPr="001072A6">
        <w:rPr>
          <w:rStyle w:val="FontStyle21"/>
          <w:sz w:val="24"/>
          <w:szCs w:val="24"/>
        </w:rPr>
        <w:t xml:space="preserve"> </w:t>
      </w:r>
      <w:r w:rsidRPr="001072A6">
        <w:rPr>
          <w:rStyle w:val="FontStyle21"/>
          <w:sz w:val="24"/>
          <w:szCs w:val="24"/>
        </w:rPr>
        <w:t>била</w:t>
      </w:r>
      <w:r w:rsidR="00BB6EBF" w:rsidRPr="001072A6">
        <w:rPr>
          <w:rStyle w:val="FontStyle21"/>
          <w:sz w:val="24"/>
          <w:szCs w:val="24"/>
        </w:rPr>
        <w:t xml:space="preserve">, </w:t>
      </w:r>
      <w:r w:rsidRPr="001072A6">
        <w:rPr>
          <w:rStyle w:val="FontStyle21"/>
          <w:sz w:val="24"/>
          <w:szCs w:val="24"/>
        </w:rPr>
        <w:t>улами, поли, олуци са от медна ламарина върху дъсчена обшивка. На</w:t>
      </w:r>
      <w:r w:rsidR="00BB6EBF" w:rsidRPr="001072A6">
        <w:rPr>
          <w:rStyle w:val="FontStyle21"/>
          <w:sz w:val="24"/>
          <w:szCs w:val="24"/>
        </w:rPr>
        <w:t xml:space="preserve">лични са </w:t>
      </w:r>
      <w:r w:rsidRPr="001072A6">
        <w:rPr>
          <w:rStyle w:val="FontStyle21"/>
          <w:sz w:val="24"/>
          <w:szCs w:val="24"/>
        </w:rPr>
        <w:t>нарушени места</w:t>
      </w:r>
      <w:r w:rsidR="00BB6EBF" w:rsidRPr="001072A6">
        <w:rPr>
          <w:rStyle w:val="FontStyle21"/>
          <w:sz w:val="24"/>
          <w:szCs w:val="24"/>
        </w:rPr>
        <w:t xml:space="preserve"> на покривното покритие водещо до течове по коридори и кабинети</w:t>
      </w:r>
      <w:r w:rsidRPr="001072A6">
        <w:rPr>
          <w:rStyle w:val="FontStyle21"/>
          <w:sz w:val="24"/>
          <w:szCs w:val="24"/>
        </w:rPr>
        <w:t>.</w:t>
      </w:r>
      <w:r w:rsidR="00BB6EBF" w:rsidRPr="001072A6">
        <w:rPr>
          <w:rStyle w:val="FontStyle21"/>
          <w:sz w:val="24"/>
          <w:szCs w:val="24"/>
        </w:rPr>
        <w:t xml:space="preserve"> Медната ла</w:t>
      </w:r>
      <w:r w:rsidRPr="001072A6">
        <w:rPr>
          <w:rStyle w:val="FontStyle21"/>
          <w:sz w:val="24"/>
          <w:szCs w:val="24"/>
        </w:rPr>
        <w:t>марина е изпълнена с двоен стоящ, както и двоен „причукан</w:t>
      </w:r>
      <w:r w:rsidR="007E53AD" w:rsidRPr="001072A6">
        <w:rPr>
          <w:rStyle w:val="FontStyle21"/>
          <w:sz w:val="24"/>
          <w:szCs w:val="24"/>
        </w:rPr>
        <w:t>“</w:t>
      </w:r>
      <w:r w:rsidRPr="001072A6">
        <w:rPr>
          <w:rStyle w:val="FontStyle21"/>
          <w:sz w:val="24"/>
          <w:szCs w:val="24"/>
        </w:rPr>
        <w:t xml:space="preserve"> по наклона лежащ фалц. Олуците от медна ламарина са стоящи, занитовани, </w:t>
      </w:r>
      <w:r w:rsidRPr="001072A6">
        <w:rPr>
          <w:rStyle w:val="FontStyle21"/>
          <w:sz w:val="24"/>
          <w:szCs w:val="24"/>
        </w:rPr>
        <w:lastRenderedPageBreak/>
        <w:t>а не лепен</w:t>
      </w:r>
      <w:r w:rsidR="00407674" w:rsidRPr="001072A6">
        <w:rPr>
          <w:rStyle w:val="FontStyle21"/>
          <w:sz w:val="24"/>
          <w:szCs w:val="24"/>
        </w:rPr>
        <w:t>и</w:t>
      </w:r>
      <w:r w:rsidRPr="001072A6">
        <w:rPr>
          <w:rStyle w:val="FontStyle21"/>
          <w:sz w:val="24"/>
          <w:szCs w:val="24"/>
        </w:rPr>
        <w:t xml:space="preserve">. Водосточните тръби са също от мед, със занитовани шевове и с чугунени крайници. </w:t>
      </w:r>
      <w:r w:rsidRPr="001072A6">
        <w:rPr>
          <w:rStyle w:val="FontStyle21"/>
          <w:b/>
          <w:bCs/>
          <w:sz w:val="24"/>
          <w:szCs w:val="24"/>
        </w:rPr>
        <w:t xml:space="preserve">Покривна </w:t>
      </w:r>
      <w:r w:rsidRPr="001072A6">
        <w:rPr>
          <w:rStyle w:val="FontStyle21"/>
          <w:sz w:val="24"/>
          <w:szCs w:val="24"/>
        </w:rPr>
        <w:t xml:space="preserve">площ - </w:t>
      </w:r>
      <w:r w:rsidRPr="001072A6">
        <w:rPr>
          <w:rStyle w:val="FontStyle21"/>
          <w:b/>
          <w:bCs/>
          <w:sz w:val="24"/>
          <w:szCs w:val="24"/>
        </w:rPr>
        <w:t>около 10500 кв.м.</w:t>
      </w:r>
    </w:p>
    <w:p w14:paraId="2B5B5771" w14:textId="77777777" w:rsidR="00BB2179" w:rsidRPr="001072A6" w:rsidRDefault="00BB2179" w:rsidP="00A230E4">
      <w:pPr>
        <w:pStyle w:val="Style5"/>
        <w:widowControl/>
        <w:spacing w:line="317" w:lineRule="exact"/>
        <w:ind w:firstLine="708"/>
        <w:jc w:val="both"/>
        <w:rPr>
          <w:rStyle w:val="FontStyle21"/>
          <w:b/>
          <w:bCs/>
          <w:sz w:val="24"/>
          <w:szCs w:val="24"/>
        </w:rPr>
      </w:pPr>
    </w:p>
    <w:p w14:paraId="6A364D1C" w14:textId="77777777" w:rsidR="00C75E74" w:rsidRPr="001072A6" w:rsidRDefault="00BB2179" w:rsidP="00BB2179">
      <w:pPr>
        <w:pStyle w:val="Style1"/>
        <w:widowControl/>
        <w:spacing w:line="240" w:lineRule="auto"/>
        <w:ind w:firstLine="709"/>
        <w:jc w:val="both"/>
        <w:rPr>
          <w:rStyle w:val="FontStyle15"/>
          <w:sz w:val="24"/>
          <w:szCs w:val="24"/>
        </w:rPr>
      </w:pPr>
      <w:r w:rsidRPr="001072A6">
        <w:rPr>
          <w:rStyle w:val="FontStyle15"/>
          <w:sz w:val="24"/>
          <w:szCs w:val="24"/>
        </w:rPr>
        <w:t>В обхвата на одобрения работен проекта са предвидени видове строително монтажни и възстановителни видове работи по отделните части.</w:t>
      </w:r>
    </w:p>
    <w:p w14:paraId="40391AD1" w14:textId="77777777" w:rsidR="00BB2179" w:rsidRPr="001072A6" w:rsidRDefault="00BB2179" w:rsidP="00BB2179">
      <w:pPr>
        <w:pStyle w:val="Style1"/>
        <w:widowControl/>
        <w:spacing w:line="240" w:lineRule="auto"/>
        <w:ind w:firstLine="709"/>
        <w:jc w:val="both"/>
        <w:rPr>
          <w:rStyle w:val="FontStyle15"/>
          <w:sz w:val="24"/>
          <w:szCs w:val="24"/>
        </w:rPr>
      </w:pPr>
    </w:p>
    <w:p w14:paraId="69C69020" w14:textId="77777777" w:rsidR="00BB2179" w:rsidRPr="001072A6" w:rsidRDefault="004E2E7F" w:rsidP="00BB2179">
      <w:pPr>
        <w:pStyle w:val="Style1"/>
        <w:widowControl/>
        <w:spacing w:line="240" w:lineRule="auto"/>
        <w:ind w:firstLine="709"/>
        <w:jc w:val="both"/>
        <w:rPr>
          <w:rStyle w:val="FontStyle15"/>
          <w:sz w:val="24"/>
          <w:szCs w:val="24"/>
        </w:rPr>
      </w:pPr>
      <w:r w:rsidRPr="001072A6">
        <w:rPr>
          <w:rStyle w:val="FontStyle15"/>
          <w:sz w:val="24"/>
          <w:szCs w:val="24"/>
        </w:rPr>
        <w:t>ЧАСТ: АРХИТЕКТУРНО СТРОИТЕЛНА</w:t>
      </w:r>
    </w:p>
    <w:p w14:paraId="0194116B" w14:textId="77777777" w:rsidR="00BB2179" w:rsidRPr="001072A6" w:rsidRDefault="00BB2179" w:rsidP="00BB2179">
      <w:pPr>
        <w:pStyle w:val="Style1"/>
        <w:widowControl/>
        <w:spacing w:line="240" w:lineRule="auto"/>
        <w:ind w:firstLine="709"/>
        <w:jc w:val="both"/>
        <w:rPr>
          <w:rStyle w:val="FontStyle15"/>
          <w:sz w:val="24"/>
          <w:szCs w:val="24"/>
        </w:rPr>
      </w:pPr>
    </w:p>
    <w:p w14:paraId="286CD7AA" w14:textId="77777777" w:rsidR="00C75E74" w:rsidRPr="001072A6" w:rsidRDefault="00C75E74" w:rsidP="00BB2179">
      <w:pPr>
        <w:pStyle w:val="Style1"/>
        <w:widowControl/>
        <w:spacing w:line="240" w:lineRule="auto"/>
        <w:ind w:firstLine="709"/>
        <w:jc w:val="both"/>
        <w:rPr>
          <w:rStyle w:val="FontStyle15"/>
          <w:sz w:val="24"/>
          <w:szCs w:val="24"/>
        </w:rPr>
      </w:pPr>
      <w:r w:rsidRPr="001072A6">
        <w:rPr>
          <w:rStyle w:val="FontStyle15"/>
          <w:sz w:val="24"/>
          <w:szCs w:val="24"/>
        </w:rPr>
        <w:t xml:space="preserve">Вътрешни дворове с </w:t>
      </w:r>
      <w:r w:rsidR="00E644C7" w:rsidRPr="001072A6">
        <w:rPr>
          <w:rStyle w:val="FontStyle15"/>
          <w:sz w:val="24"/>
          <w:szCs w:val="24"/>
        </w:rPr>
        <w:t>№№</w:t>
      </w:r>
      <w:r w:rsidRPr="001072A6">
        <w:rPr>
          <w:rStyle w:val="FontStyle15"/>
          <w:sz w:val="24"/>
          <w:szCs w:val="24"/>
        </w:rPr>
        <w:t xml:space="preserve"> </w:t>
      </w:r>
      <w:r w:rsidR="00E644C7" w:rsidRPr="001072A6">
        <w:rPr>
          <w:rStyle w:val="FontStyle15"/>
          <w:sz w:val="24"/>
          <w:szCs w:val="24"/>
        </w:rPr>
        <w:t>2,3,4,6,7 и 8</w:t>
      </w:r>
      <w:r w:rsidRPr="001072A6">
        <w:rPr>
          <w:rStyle w:val="FontStyle15"/>
          <w:sz w:val="24"/>
          <w:szCs w:val="24"/>
        </w:rPr>
        <w:t>.</w:t>
      </w:r>
    </w:p>
    <w:p w14:paraId="729A6B86" w14:textId="77777777" w:rsidR="00C75E74" w:rsidRPr="001072A6" w:rsidRDefault="00C75E74" w:rsidP="00C02497">
      <w:pPr>
        <w:pStyle w:val="Style10"/>
        <w:widowControl/>
        <w:numPr>
          <w:ilvl w:val="0"/>
          <w:numId w:val="4"/>
        </w:numPr>
        <w:tabs>
          <w:tab w:val="left" w:pos="413"/>
        </w:tabs>
        <w:spacing w:line="317" w:lineRule="exact"/>
        <w:rPr>
          <w:rStyle w:val="FontStyle21"/>
          <w:b/>
          <w:sz w:val="24"/>
          <w:szCs w:val="24"/>
        </w:rPr>
      </w:pPr>
      <w:r w:rsidRPr="001072A6">
        <w:rPr>
          <w:rStyle w:val="FontStyle21"/>
          <w:b/>
          <w:sz w:val="24"/>
          <w:szCs w:val="24"/>
        </w:rPr>
        <w:t>Настилки.</w:t>
      </w:r>
    </w:p>
    <w:p w14:paraId="291BE60F" w14:textId="77777777" w:rsidR="00C75E74" w:rsidRPr="001072A6" w:rsidRDefault="00B911BC" w:rsidP="00E644C7">
      <w:pPr>
        <w:pStyle w:val="Style5"/>
        <w:widowControl/>
        <w:spacing w:line="317" w:lineRule="exact"/>
        <w:ind w:firstLine="708"/>
        <w:jc w:val="both"/>
        <w:rPr>
          <w:rStyle w:val="FontStyle21"/>
          <w:sz w:val="24"/>
          <w:szCs w:val="24"/>
        </w:rPr>
      </w:pPr>
      <w:r w:rsidRPr="001072A6">
        <w:rPr>
          <w:rStyle w:val="FontStyle21"/>
          <w:sz w:val="24"/>
          <w:szCs w:val="24"/>
        </w:rPr>
        <w:t>П</w:t>
      </w:r>
      <w:r w:rsidR="00C75E74" w:rsidRPr="001072A6">
        <w:rPr>
          <w:rStyle w:val="FontStyle21"/>
          <w:sz w:val="24"/>
          <w:szCs w:val="24"/>
        </w:rPr>
        <w:t>роектът предлага максимално запазване на оригиналната павирана настилка, от запад на изток</w:t>
      </w:r>
      <w:r w:rsidRPr="001072A6">
        <w:rPr>
          <w:rStyle w:val="FontStyle21"/>
          <w:sz w:val="24"/>
          <w:szCs w:val="24"/>
        </w:rPr>
        <w:t xml:space="preserve"> </w:t>
      </w:r>
      <w:r w:rsidR="00C75E74" w:rsidRPr="001072A6">
        <w:rPr>
          <w:rStyle w:val="FontStyle21"/>
          <w:sz w:val="24"/>
          <w:szCs w:val="24"/>
        </w:rPr>
        <w:t>-</w:t>
      </w:r>
      <w:r w:rsidRPr="001072A6">
        <w:rPr>
          <w:rStyle w:val="FontStyle21"/>
          <w:sz w:val="24"/>
          <w:szCs w:val="24"/>
        </w:rPr>
        <w:t xml:space="preserve"> </w:t>
      </w:r>
      <w:r w:rsidR="00C75E74" w:rsidRPr="001072A6">
        <w:rPr>
          <w:rStyle w:val="FontStyle21"/>
          <w:sz w:val="24"/>
          <w:szCs w:val="24"/>
        </w:rPr>
        <w:t xml:space="preserve">от дворове </w:t>
      </w:r>
      <w:r w:rsidRPr="001072A6">
        <w:rPr>
          <w:rStyle w:val="FontStyle21"/>
          <w:sz w:val="24"/>
          <w:szCs w:val="24"/>
        </w:rPr>
        <w:t>№</w:t>
      </w:r>
      <w:r w:rsidR="00C75E74" w:rsidRPr="001072A6">
        <w:rPr>
          <w:rStyle w:val="FontStyle21"/>
          <w:sz w:val="24"/>
          <w:szCs w:val="24"/>
        </w:rPr>
        <w:t xml:space="preserve">4 и </w:t>
      </w:r>
      <w:r w:rsidRPr="001072A6">
        <w:rPr>
          <w:rStyle w:val="FontStyle21"/>
          <w:sz w:val="24"/>
          <w:szCs w:val="24"/>
        </w:rPr>
        <w:t>№</w:t>
      </w:r>
      <w:r w:rsidR="00C75E74" w:rsidRPr="001072A6">
        <w:rPr>
          <w:rStyle w:val="FontStyle21"/>
          <w:sz w:val="24"/>
          <w:szCs w:val="24"/>
        </w:rPr>
        <w:t xml:space="preserve"> 8, които са най-големи по площ и с най</w:t>
      </w:r>
      <w:r w:rsidRPr="001072A6">
        <w:rPr>
          <w:rStyle w:val="FontStyle21"/>
          <w:sz w:val="24"/>
          <w:szCs w:val="24"/>
        </w:rPr>
        <w:t xml:space="preserve"> </w:t>
      </w:r>
      <w:r w:rsidR="00C75E74" w:rsidRPr="001072A6">
        <w:rPr>
          <w:rStyle w:val="FontStyle21"/>
          <w:sz w:val="24"/>
          <w:szCs w:val="24"/>
        </w:rPr>
        <w:t>-</w:t>
      </w:r>
      <w:r w:rsidR="00E644C7" w:rsidRPr="001072A6">
        <w:rPr>
          <w:rStyle w:val="FontStyle21"/>
          <w:sz w:val="24"/>
          <w:szCs w:val="24"/>
        </w:rPr>
        <w:t xml:space="preserve"> </w:t>
      </w:r>
      <w:r w:rsidR="00C75E74" w:rsidRPr="001072A6">
        <w:rPr>
          <w:rStyle w:val="FontStyle21"/>
          <w:sz w:val="24"/>
          <w:szCs w:val="24"/>
        </w:rPr>
        <w:t xml:space="preserve">къси връзки с двата транспортни подхода откъм ул. „Лавеле" към дворове </w:t>
      </w:r>
      <w:r w:rsidRPr="001072A6">
        <w:rPr>
          <w:rStyle w:val="FontStyle21"/>
          <w:sz w:val="24"/>
          <w:szCs w:val="24"/>
        </w:rPr>
        <w:t>№</w:t>
      </w:r>
      <w:r w:rsidR="00C75E74" w:rsidRPr="001072A6">
        <w:rPr>
          <w:rStyle w:val="FontStyle21"/>
          <w:sz w:val="24"/>
          <w:szCs w:val="24"/>
        </w:rPr>
        <w:t xml:space="preserve">1 и </w:t>
      </w:r>
      <w:r w:rsidRPr="001072A6">
        <w:rPr>
          <w:rStyle w:val="FontStyle21"/>
          <w:sz w:val="24"/>
          <w:szCs w:val="24"/>
        </w:rPr>
        <w:t>№</w:t>
      </w:r>
      <w:r w:rsidR="00C75E74" w:rsidRPr="001072A6">
        <w:rPr>
          <w:rStyle w:val="FontStyle21"/>
          <w:sz w:val="24"/>
          <w:szCs w:val="24"/>
        </w:rPr>
        <w:t>5.</w:t>
      </w:r>
      <w:r w:rsidR="00E644C7" w:rsidRPr="001072A6">
        <w:rPr>
          <w:rStyle w:val="FontStyle21"/>
          <w:sz w:val="24"/>
          <w:szCs w:val="24"/>
        </w:rPr>
        <w:t xml:space="preserve"> </w:t>
      </w:r>
      <w:r w:rsidR="00C75E74" w:rsidRPr="001072A6">
        <w:rPr>
          <w:rStyle w:val="FontStyle21"/>
          <w:sz w:val="24"/>
          <w:szCs w:val="24"/>
        </w:rPr>
        <w:t>В посока към бул. „Витоша</w:t>
      </w:r>
      <w:r w:rsidRPr="001072A6">
        <w:rPr>
          <w:rStyle w:val="FontStyle21"/>
          <w:sz w:val="24"/>
          <w:szCs w:val="24"/>
        </w:rPr>
        <w:t xml:space="preserve">“ </w:t>
      </w:r>
      <w:r w:rsidR="00C75E74" w:rsidRPr="001072A6">
        <w:rPr>
          <w:rStyle w:val="FontStyle21"/>
          <w:sz w:val="24"/>
          <w:szCs w:val="24"/>
        </w:rPr>
        <w:t xml:space="preserve">- вкомпониране като процент от площта на нови декоративни елементи, до плавния преход към двор </w:t>
      </w:r>
      <w:r w:rsidRPr="001072A6">
        <w:rPr>
          <w:rStyle w:val="FontStyle21"/>
          <w:sz w:val="24"/>
          <w:szCs w:val="24"/>
        </w:rPr>
        <w:t>№</w:t>
      </w:r>
      <w:r w:rsidR="00C75E74" w:rsidRPr="001072A6">
        <w:rPr>
          <w:rStyle w:val="FontStyle21"/>
          <w:sz w:val="24"/>
          <w:szCs w:val="24"/>
        </w:rPr>
        <w:t xml:space="preserve">1 и </w:t>
      </w:r>
      <w:r w:rsidRPr="001072A6">
        <w:rPr>
          <w:rStyle w:val="FontStyle21"/>
          <w:sz w:val="24"/>
          <w:szCs w:val="24"/>
        </w:rPr>
        <w:t>№</w:t>
      </w:r>
      <w:r w:rsidR="00C75E74" w:rsidRPr="001072A6">
        <w:rPr>
          <w:rStyle w:val="FontStyle21"/>
          <w:sz w:val="24"/>
          <w:szCs w:val="24"/>
        </w:rPr>
        <w:t>5, реализирани изцяло от щампован бетон, със запазване на оригиналните бордюри и предимно с рекреативни функции.</w:t>
      </w:r>
    </w:p>
    <w:p w14:paraId="2E559EBF" w14:textId="77777777" w:rsidR="00C75E74" w:rsidRPr="001072A6" w:rsidRDefault="00C75E74" w:rsidP="00C02497">
      <w:pPr>
        <w:pStyle w:val="Style10"/>
        <w:widowControl/>
        <w:numPr>
          <w:ilvl w:val="0"/>
          <w:numId w:val="4"/>
        </w:numPr>
        <w:tabs>
          <w:tab w:val="left" w:pos="413"/>
        </w:tabs>
        <w:spacing w:line="317" w:lineRule="exact"/>
        <w:rPr>
          <w:rStyle w:val="FontStyle21"/>
          <w:b/>
          <w:sz w:val="24"/>
          <w:szCs w:val="24"/>
        </w:rPr>
      </w:pPr>
      <w:r w:rsidRPr="001072A6">
        <w:rPr>
          <w:rStyle w:val="FontStyle21"/>
          <w:b/>
          <w:sz w:val="24"/>
          <w:szCs w:val="24"/>
        </w:rPr>
        <w:t xml:space="preserve">Мазилки </w:t>
      </w:r>
      <w:r w:rsidRPr="001072A6">
        <w:rPr>
          <w:rStyle w:val="FontStyle21"/>
          <w:sz w:val="24"/>
          <w:szCs w:val="24"/>
        </w:rPr>
        <w:t xml:space="preserve">по фасади във вътрешни дворове с </w:t>
      </w:r>
      <w:r w:rsidR="00C84B18" w:rsidRPr="001072A6">
        <w:rPr>
          <w:rStyle w:val="FontStyle21"/>
          <w:sz w:val="24"/>
          <w:szCs w:val="24"/>
        </w:rPr>
        <w:t>№№</w:t>
      </w:r>
      <w:r w:rsidRPr="001072A6">
        <w:rPr>
          <w:rStyle w:val="FontStyle21"/>
          <w:sz w:val="24"/>
          <w:szCs w:val="24"/>
        </w:rPr>
        <w:t xml:space="preserve"> </w:t>
      </w:r>
      <w:r w:rsidR="00B911BC" w:rsidRPr="001072A6">
        <w:rPr>
          <w:rStyle w:val="FontStyle21"/>
          <w:sz w:val="24"/>
          <w:szCs w:val="24"/>
        </w:rPr>
        <w:t>2, 4, 7 и 8, проходи между тях</w:t>
      </w:r>
      <w:r w:rsidRPr="001072A6">
        <w:rPr>
          <w:rStyle w:val="FontStyle21"/>
          <w:sz w:val="24"/>
          <w:szCs w:val="24"/>
        </w:rPr>
        <w:t>,</w:t>
      </w:r>
      <w:r w:rsidR="00E644C7" w:rsidRPr="001072A6">
        <w:rPr>
          <w:rStyle w:val="FontStyle21"/>
          <w:sz w:val="24"/>
          <w:szCs w:val="24"/>
        </w:rPr>
        <w:t xml:space="preserve"> </w:t>
      </w:r>
      <w:r w:rsidRPr="001072A6">
        <w:rPr>
          <w:rStyle w:val="FontStyle21"/>
          <w:sz w:val="24"/>
          <w:szCs w:val="24"/>
        </w:rPr>
        <w:t>по калкани и стрехи.</w:t>
      </w:r>
    </w:p>
    <w:p w14:paraId="25B7E24D" w14:textId="77777777" w:rsidR="00C75E74" w:rsidRPr="001072A6" w:rsidRDefault="00C75E74" w:rsidP="00B911BC">
      <w:pPr>
        <w:pStyle w:val="Style5"/>
        <w:widowControl/>
        <w:spacing w:line="317" w:lineRule="exact"/>
        <w:ind w:firstLine="708"/>
        <w:jc w:val="both"/>
        <w:rPr>
          <w:rStyle w:val="FontStyle21"/>
          <w:sz w:val="24"/>
          <w:szCs w:val="24"/>
        </w:rPr>
      </w:pPr>
      <w:r w:rsidRPr="001072A6">
        <w:rPr>
          <w:rStyle w:val="FontStyle21"/>
          <w:sz w:val="24"/>
          <w:szCs w:val="24"/>
        </w:rPr>
        <w:t>Мазилката по стените на вътрешните дворове се премахва изцяло - до тухла, като се почистят всички дилатационни фуги и се демонтират всички водосточни тръби. След почистване и подготовка на основата се полага шприц, ръчно или машинно, като разтворът се нанася равномерно, без да се заглажда. Новата вароциментова мазилка се и</w:t>
      </w:r>
      <w:r w:rsidR="00B911BC" w:rsidRPr="001072A6">
        <w:rPr>
          <w:rStyle w:val="FontStyle21"/>
          <w:sz w:val="24"/>
          <w:szCs w:val="24"/>
        </w:rPr>
        <w:t>з</w:t>
      </w:r>
      <w:r w:rsidRPr="001072A6">
        <w:rPr>
          <w:rStyle w:val="FontStyle21"/>
          <w:sz w:val="24"/>
          <w:szCs w:val="24"/>
        </w:rPr>
        <w:t>пълнява двуслойно. Вароциментовият разтвор да бъде в съотношение 1:5:18 (вар: ци</w:t>
      </w:r>
      <w:r w:rsidRPr="001072A6">
        <w:rPr>
          <w:rStyle w:val="FontStyle21"/>
          <w:sz w:val="24"/>
          <w:szCs w:val="24"/>
        </w:rPr>
        <w:softHyphen/>
        <w:t>мент : пясък). Финишното покритие е бяла фасадна боя.</w:t>
      </w:r>
    </w:p>
    <w:p w14:paraId="1A716071" w14:textId="77777777" w:rsidR="00B911BC" w:rsidRPr="001072A6" w:rsidRDefault="00C75E74" w:rsidP="00C02497">
      <w:pPr>
        <w:pStyle w:val="Style5"/>
        <w:widowControl/>
        <w:numPr>
          <w:ilvl w:val="0"/>
          <w:numId w:val="4"/>
        </w:numPr>
        <w:spacing w:line="317" w:lineRule="exact"/>
        <w:jc w:val="both"/>
        <w:rPr>
          <w:rStyle w:val="FontStyle21"/>
          <w:b/>
          <w:sz w:val="24"/>
          <w:szCs w:val="24"/>
        </w:rPr>
      </w:pPr>
      <w:r w:rsidRPr="001072A6">
        <w:rPr>
          <w:rStyle w:val="FontStyle21"/>
          <w:b/>
          <w:sz w:val="24"/>
          <w:szCs w:val="24"/>
        </w:rPr>
        <w:t xml:space="preserve">Дилатационните фуги по стени </w:t>
      </w:r>
    </w:p>
    <w:p w14:paraId="0A8D98EF" w14:textId="77777777" w:rsidR="00AD7C78" w:rsidRPr="001072A6" w:rsidRDefault="00B911BC" w:rsidP="00AD7C78">
      <w:pPr>
        <w:pStyle w:val="Style5"/>
        <w:widowControl/>
        <w:spacing w:line="317" w:lineRule="exact"/>
        <w:ind w:firstLine="708"/>
        <w:jc w:val="both"/>
        <w:rPr>
          <w:rStyle w:val="FontStyle21"/>
          <w:sz w:val="24"/>
          <w:szCs w:val="24"/>
        </w:rPr>
      </w:pPr>
      <w:r w:rsidRPr="001072A6">
        <w:rPr>
          <w:rStyle w:val="FontStyle21"/>
          <w:sz w:val="24"/>
          <w:szCs w:val="24"/>
        </w:rPr>
        <w:t>У</w:t>
      </w:r>
      <w:r w:rsidR="00C75E74" w:rsidRPr="001072A6">
        <w:rPr>
          <w:rStyle w:val="FontStyle21"/>
          <w:sz w:val="24"/>
          <w:szCs w:val="24"/>
        </w:rPr>
        <w:t xml:space="preserve">плътняват </w:t>
      </w:r>
      <w:r w:rsidRPr="001072A6">
        <w:rPr>
          <w:rStyle w:val="FontStyle21"/>
          <w:sz w:val="24"/>
          <w:szCs w:val="24"/>
        </w:rPr>
        <w:t xml:space="preserve">се </w:t>
      </w:r>
      <w:r w:rsidR="00C75E74" w:rsidRPr="001072A6">
        <w:rPr>
          <w:rStyle w:val="FontStyle21"/>
          <w:sz w:val="24"/>
          <w:szCs w:val="24"/>
        </w:rPr>
        <w:t xml:space="preserve">с шнур ФЗО от пресован пенополиетилен, след предварително почистване от остатъчни уплътнителни материали и строителни отпадъци. Фугите се уплътняват с двукомпонентен еластичен полиуретанов мастик. Финишното покритие е от алуминиев профил на прахово покритие, цвят - бял. </w:t>
      </w:r>
    </w:p>
    <w:p w14:paraId="7530C00B" w14:textId="77777777" w:rsidR="00C75E74" w:rsidRPr="001072A6" w:rsidRDefault="00C75E74" w:rsidP="00C02497">
      <w:pPr>
        <w:pStyle w:val="Style5"/>
        <w:widowControl/>
        <w:numPr>
          <w:ilvl w:val="0"/>
          <w:numId w:val="4"/>
        </w:numPr>
        <w:spacing w:line="317" w:lineRule="exact"/>
        <w:jc w:val="both"/>
        <w:rPr>
          <w:rStyle w:val="FontStyle21"/>
          <w:b/>
          <w:sz w:val="24"/>
          <w:szCs w:val="24"/>
        </w:rPr>
      </w:pPr>
      <w:r w:rsidRPr="001072A6">
        <w:rPr>
          <w:rStyle w:val="FontStyle21"/>
          <w:b/>
          <w:sz w:val="24"/>
          <w:szCs w:val="24"/>
        </w:rPr>
        <w:t>Водосточни тръби.</w:t>
      </w:r>
    </w:p>
    <w:p w14:paraId="6A44612D" w14:textId="77777777" w:rsidR="00C75E74" w:rsidRPr="001072A6" w:rsidRDefault="00C75E74" w:rsidP="00B911BC">
      <w:pPr>
        <w:pStyle w:val="Style5"/>
        <w:widowControl/>
        <w:spacing w:line="317" w:lineRule="exact"/>
        <w:ind w:firstLine="708"/>
        <w:jc w:val="both"/>
        <w:rPr>
          <w:rStyle w:val="FontStyle21"/>
          <w:sz w:val="24"/>
          <w:szCs w:val="24"/>
        </w:rPr>
      </w:pPr>
      <w:r w:rsidRPr="001072A6">
        <w:rPr>
          <w:rStyle w:val="FontStyle21"/>
          <w:sz w:val="24"/>
          <w:szCs w:val="24"/>
        </w:rPr>
        <w:t>След демонтажа на водосточните, те се п</w:t>
      </w:r>
      <w:r w:rsidR="00E30064" w:rsidRPr="001072A6">
        <w:rPr>
          <w:rStyle w:val="FontStyle21"/>
          <w:sz w:val="24"/>
          <w:szCs w:val="24"/>
        </w:rPr>
        <w:t>очистват отново, като се възста</w:t>
      </w:r>
      <w:r w:rsidRPr="001072A6">
        <w:rPr>
          <w:rStyle w:val="FontStyle21"/>
          <w:sz w:val="24"/>
          <w:szCs w:val="24"/>
        </w:rPr>
        <w:t>новява първоначалния им вид. Само чугунените крайници се боядисват с черна алкидна боя, след почистване</w:t>
      </w:r>
      <w:r w:rsidR="00E30064" w:rsidRPr="001072A6">
        <w:rPr>
          <w:rStyle w:val="FontStyle21"/>
          <w:sz w:val="24"/>
          <w:szCs w:val="24"/>
        </w:rPr>
        <w:t xml:space="preserve"> </w:t>
      </w:r>
      <w:r w:rsidRPr="001072A6">
        <w:rPr>
          <w:rStyle w:val="FontStyle21"/>
          <w:sz w:val="24"/>
          <w:szCs w:val="24"/>
        </w:rPr>
        <w:t>и грундиране на корозиралите части. Възстановяване</w:t>
      </w:r>
      <w:r w:rsidR="00AD7C78" w:rsidRPr="001072A6">
        <w:rPr>
          <w:rStyle w:val="FontStyle21"/>
          <w:sz w:val="24"/>
          <w:szCs w:val="24"/>
        </w:rPr>
        <w:t>то на нарушените занитовани час</w:t>
      </w:r>
      <w:r w:rsidRPr="001072A6">
        <w:rPr>
          <w:rStyle w:val="FontStyle21"/>
          <w:sz w:val="24"/>
          <w:szCs w:val="24"/>
        </w:rPr>
        <w:t>ти и други уплътнения на оригиналните водосточни тръби от медна ламарина се</w:t>
      </w:r>
      <w:r w:rsidR="00AD7C78" w:rsidRPr="001072A6">
        <w:rPr>
          <w:rStyle w:val="FontStyle21"/>
          <w:sz w:val="24"/>
          <w:szCs w:val="24"/>
        </w:rPr>
        <w:t xml:space="preserve"> </w:t>
      </w:r>
      <w:r w:rsidRPr="001072A6">
        <w:rPr>
          <w:rStyle w:val="FontStyle21"/>
          <w:sz w:val="24"/>
          <w:szCs w:val="24"/>
        </w:rPr>
        <w:t>извършва с подходящ безцветен силикон.</w:t>
      </w:r>
    </w:p>
    <w:p w14:paraId="5C50ECDD" w14:textId="77777777" w:rsidR="00C75E74" w:rsidRPr="001072A6" w:rsidRDefault="00C75E74" w:rsidP="00C02497">
      <w:pPr>
        <w:pStyle w:val="Style5"/>
        <w:widowControl/>
        <w:numPr>
          <w:ilvl w:val="0"/>
          <w:numId w:val="4"/>
        </w:numPr>
        <w:spacing w:line="317" w:lineRule="exact"/>
        <w:jc w:val="both"/>
        <w:rPr>
          <w:rStyle w:val="FontStyle21"/>
          <w:b/>
          <w:sz w:val="24"/>
          <w:szCs w:val="24"/>
        </w:rPr>
      </w:pPr>
      <w:r w:rsidRPr="001072A6">
        <w:rPr>
          <w:rStyle w:val="FontStyle21"/>
          <w:b/>
          <w:sz w:val="24"/>
          <w:szCs w:val="24"/>
        </w:rPr>
        <w:t xml:space="preserve"> Полагане на нова настилка по балкони и обработка на метални парапети </w:t>
      </w:r>
      <w:r w:rsidRPr="001072A6">
        <w:rPr>
          <w:rStyle w:val="FontStyle21"/>
          <w:sz w:val="24"/>
          <w:szCs w:val="24"/>
        </w:rPr>
        <w:t xml:space="preserve">във вътрешни дворове </w:t>
      </w:r>
      <w:r w:rsidR="00E30064" w:rsidRPr="001072A6">
        <w:rPr>
          <w:rStyle w:val="FontStyle21"/>
          <w:sz w:val="24"/>
          <w:szCs w:val="24"/>
        </w:rPr>
        <w:t>№№</w:t>
      </w:r>
      <w:r w:rsidRPr="001072A6">
        <w:rPr>
          <w:rStyle w:val="FontStyle21"/>
          <w:sz w:val="24"/>
          <w:szCs w:val="24"/>
        </w:rPr>
        <w:t>2, 6 и 8</w:t>
      </w:r>
    </w:p>
    <w:p w14:paraId="279BBB3F" w14:textId="77777777" w:rsidR="00C75E74" w:rsidRPr="001072A6" w:rsidRDefault="00C75E74" w:rsidP="00B911BC">
      <w:pPr>
        <w:pStyle w:val="Style5"/>
        <w:widowControl/>
        <w:spacing w:line="317" w:lineRule="exact"/>
        <w:ind w:firstLine="708"/>
        <w:jc w:val="both"/>
        <w:rPr>
          <w:rStyle w:val="FontStyle21"/>
          <w:sz w:val="24"/>
          <w:szCs w:val="24"/>
        </w:rPr>
      </w:pPr>
      <w:r w:rsidRPr="001072A6">
        <w:rPr>
          <w:rStyle w:val="FontStyle21"/>
          <w:sz w:val="24"/>
          <w:szCs w:val="24"/>
        </w:rPr>
        <w:t xml:space="preserve">След основно отстраняване и почистване на слабите </w:t>
      </w:r>
      <w:r w:rsidR="00E30064" w:rsidRPr="001072A6">
        <w:rPr>
          <w:rStyle w:val="FontStyle21"/>
          <w:sz w:val="24"/>
          <w:szCs w:val="24"/>
        </w:rPr>
        <w:t>и ронещи се части от съществува</w:t>
      </w:r>
      <w:r w:rsidRPr="001072A6">
        <w:rPr>
          <w:rStyle w:val="FontStyle21"/>
          <w:sz w:val="24"/>
          <w:szCs w:val="24"/>
        </w:rPr>
        <w:t xml:space="preserve">щата монолитна мозайка, се грундира с подходящ грунд за по-добро сцепление с новата настилка. </w:t>
      </w:r>
      <w:r w:rsidR="00E30064" w:rsidRPr="001072A6">
        <w:rPr>
          <w:rStyle w:val="FontStyle21"/>
          <w:sz w:val="24"/>
          <w:szCs w:val="24"/>
        </w:rPr>
        <w:t>Полагат се плочи от студоустойчи</w:t>
      </w:r>
      <w:r w:rsidRPr="001072A6">
        <w:rPr>
          <w:rStyle w:val="FontStyle21"/>
          <w:sz w:val="24"/>
          <w:szCs w:val="24"/>
        </w:rPr>
        <w:t>в гранитогрес с препоръчвани размери 30/30 (33/33), след одобрена мостра от Възложителя и Проектанта. Да се обърне особено внимание при изпълнение на водокапите, цокъла при стените и преминаването на водосточните тръби през стоманобетоновата плоча на балконите. Корозиралите части на металните парапети, както и натрупаните слоеве от стара боя, се почистват ръчно или машинно, обработват се против корозия и се боядисват двукратно с черна алкидна боя.</w:t>
      </w:r>
    </w:p>
    <w:p w14:paraId="1C6B1503" w14:textId="77777777" w:rsidR="00A13E64" w:rsidRPr="001072A6" w:rsidRDefault="00A13E64" w:rsidP="00B911BC">
      <w:pPr>
        <w:pStyle w:val="Style5"/>
        <w:widowControl/>
        <w:spacing w:line="317" w:lineRule="exact"/>
        <w:ind w:firstLine="708"/>
        <w:jc w:val="both"/>
        <w:rPr>
          <w:rStyle w:val="FontStyle21"/>
          <w:sz w:val="24"/>
          <w:szCs w:val="24"/>
        </w:rPr>
      </w:pPr>
    </w:p>
    <w:p w14:paraId="5311E59C" w14:textId="77777777" w:rsidR="00C75E74" w:rsidRPr="001072A6" w:rsidRDefault="00C75E74" w:rsidP="00066D06">
      <w:pPr>
        <w:pStyle w:val="Style1"/>
        <w:widowControl/>
        <w:spacing w:line="240" w:lineRule="auto"/>
        <w:ind w:firstLine="709"/>
        <w:jc w:val="both"/>
        <w:rPr>
          <w:rStyle w:val="FontStyle15"/>
          <w:sz w:val="24"/>
          <w:szCs w:val="24"/>
        </w:rPr>
      </w:pPr>
      <w:r w:rsidRPr="001072A6">
        <w:rPr>
          <w:rStyle w:val="FontStyle15"/>
          <w:sz w:val="24"/>
          <w:szCs w:val="24"/>
        </w:rPr>
        <w:t xml:space="preserve">Вътрешно преустройство на стаи с </w:t>
      </w:r>
      <w:r w:rsidR="00A13E64" w:rsidRPr="001072A6">
        <w:rPr>
          <w:rStyle w:val="FontStyle15"/>
          <w:sz w:val="24"/>
          <w:szCs w:val="24"/>
        </w:rPr>
        <w:t>№№</w:t>
      </w:r>
      <w:r w:rsidRPr="001072A6">
        <w:rPr>
          <w:rStyle w:val="FontStyle15"/>
          <w:sz w:val="24"/>
          <w:szCs w:val="24"/>
        </w:rPr>
        <w:t>26,</w:t>
      </w:r>
      <w:r w:rsidR="00A13E64" w:rsidRPr="001072A6">
        <w:rPr>
          <w:rStyle w:val="FontStyle15"/>
          <w:sz w:val="24"/>
          <w:szCs w:val="24"/>
        </w:rPr>
        <w:t xml:space="preserve"> </w:t>
      </w:r>
      <w:r w:rsidRPr="001072A6">
        <w:rPr>
          <w:rStyle w:val="FontStyle15"/>
          <w:sz w:val="24"/>
          <w:szCs w:val="24"/>
        </w:rPr>
        <w:t>27, 28 и 29 на I-ви сутерен (откъм ул. „Алабин</w:t>
      </w:r>
      <w:r w:rsidR="00DE63C0" w:rsidRPr="001072A6">
        <w:rPr>
          <w:rStyle w:val="FontStyle15"/>
          <w:sz w:val="24"/>
          <w:szCs w:val="24"/>
        </w:rPr>
        <w:t>“</w:t>
      </w:r>
      <w:r w:rsidRPr="001072A6">
        <w:rPr>
          <w:rStyle w:val="FontStyle15"/>
          <w:sz w:val="24"/>
          <w:szCs w:val="24"/>
        </w:rPr>
        <w:t>) и преустройство на две гаражни клетки в работни помещения.</w:t>
      </w:r>
    </w:p>
    <w:p w14:paraId="70A2837C" w14:textId="77777777" w:rsidR="00A13E64" w:rsidRPr="001072A6" w:rsidRDefault="00A13E64" w:rsidP="00A13E64">
      <w:pPr>
        <w:pStyle w:val="Style10"/>
        <w:widowControl/>
        <w:tabs>
          <w:tab w:val="left" w:pos="230"/>
        </w:tabs>
        <w:spacing w:line="317" w:lineRule="exact"/>
        <w:jc w:val="both"/>
        <w:rPr>
          <w:rStyle w:val="FontStyle21"/>
          <w:b/>
          <w:sz w:val="24"/>
          <w:szCs w:val="24"/>
        </w:rPr>
      </w:pPr>
    </w:p>
    <w:p w14:paraId="259B28E1" w14:textId="77777777" w:rsidR="00C75E74" w:rsidRPr="001072A6" w:rsidRDefault="00C75E74" w:rsidP="00C02497">
      <w:pPr>
        <w:pStyle w:val="Style5"/>
        <w:widowControl/>
        <w:numPr>
          <w:ilvl w:val="0"/>
          <w:numId w:val="5"/>
        </w:numPr>
        <w:spacing w:line="317" w:lineRule="exact"/>
        <w:jc w:val="both"/>
        <w:rPr>
          <w:rStyle w:val="FontStyle21"/>
          <w:b/>
          <w:sz w:val="24"/>
          <w:szCs w:val="24"/>
        </w:rPr>
      </w:pPr>
      <w:r w:rsidRPr="001072A6">
        <w:rPr>
          <w:rStyle w:val="FontStyle21"/>
          <w:b/>
          <w:sz w:val="24"/>
          <w:szCs w:val="24"/>
        </w:rPr>
        <w:t xml:space="preserve">Стаи с </w:t>
      </w:r>
      <w:r w:rsidR="00A13E64" w:rsidRPr="001072A6">
        <w:rPr>
          <w:rStyle w:val="FontStyle21"/>
          <w:b/>
          <w:sz w:val="24"/>
          <w:szCs w:val="24"/>
        </w:rPr>
        <w:t>№№</w:t>
      </w:r>
      <w:r w:rsidRPr="001072A6">
        <w:rPr>
          <w:rStyle w:val="FontStyle21"/>
          <w:b/>
          <w:sz w:val="24"/>
          <w:szCs w:val="24"/>
        </w:rPr>
        <w:t xml:space="preserve"> 26,</w:t>
      </w:r>
      <w:r w:rsidR="00A13E64" w:rsidRPr="001072A6">
        <w:rPr>
          <w:rStyle w:val="FontStyle21"/>
          <w:b/>
          <w:sz w:val="24"/>
          <w:szCs w:val="24"/>
        </w:rPr>
        <w:t xml:space="preserve"> </w:t>
      </w:r>
      <w:r w:rsidRPr="001072A6">
        <w:rPr>
          <w:rStyle w:val="FontStyle21"/>
          <w:b/>
          <w:sz w:val="24"/>
          <w:szCs w:val="24"/>
        </w:rPr>
        <w:t>27,</w:t>
      </w:r>
      <w:r w:rsidR="00A13E64" w:rsidRPr="001072A6">
        <w:rPr>
          <w:rStyle w:val="FontStyle21"/>
          <w:b/>
          <w:sz w:val="24"/>
          <w:szCs w:val="24"/>
        </w:rPr>
        <w:t xml:space="preserve"> </w:t>
      </w:r>
      <w:r w:rsidRPr="001072A6">
        <w:rPr>
          <w:rStyle w:val="FontStyle21"/>
          <w:b/>
          <w:sz w:val="24"/>
          <w:szCs w:val="24"/>
        </w:rPr>
        <w:t>28 и 29.</w:t>
      </w:r>
    </w:p>
    <w:p w14:paraId="4C7C0AE4" w14:textId="77777777" w:rsidR="00C75E74" w:rsidRPr="001072A6" w:rsidRDefault="00C75E74" w:rsidP="00C6066D">
      <w:pPr>
        <w:pStyle w:val="Style5"/>
        <w:widowControl/>
        <w:spacing w:line="317" w:lineRule="exact"/>
        <w:ind w:firstLine="708"/>
        <w:jc w:val="both"/>
        <w:rPr>
          <w:rStyle w:val="FontStyle21"/>
          <w:sz w:val="24"/>
          <w:szCs w:val="24"/>
        </w:rPr>
      </w:pPr>
      <w:r w:rsidRPr="001072A6">
        <w:rPr>
          <w:rStyle w:val="FontStyle21"/>
          <w:sz w:val="24"/>
          <w:szCs w:val="24"/>
        </w:rPr>
        <w:t>С проекта не се засягат носещи вертикални и хоризонтални елементи от съществуващия строеж.</w:t>
      </w:r>
    </w:p>
    <w:p w14:paraId="4DBAADC9" w14:textId="77777777" w:rsidR="00C75E74" w:rsidRPr="001072A6" w:rsidRDefault="00C75E74" w:rsidP="00C6066D">
      <w:pPr>
        <w:pStyle w:val="Style5"/>
        <w:widowControl/>
        <w:spacing w:line="317" w:lineRule="exact"/>
        <w:ind w:firstLine="708"/>
        <w:jc w:val="both"/>
        <w:rPr>
          <w:rStyle w:val="FontStyle21"/>
          <w:sz w:val="24"/>
          <w:szCs w:val="24"/>
        </w:rPr>
      </w:pPr>
      <w:r w:rsidRPr="001072A6">
        <w:rPr>
          <w:rStyle w:val="FontStyle21"/>
          <w:sz w:val="24"/>
          <w:szCs w:val="24"/>
        </w:rPr>
        <w:t>Конструктивната система е скелетно-гредова, монолитно изпълнение на колони, греди и етажни плочи от стоманобетон. Външните и вътрешни ограждащи зидове са от плътни керамични тухли с размери 14/29 ( координационни размери 15/30).</w:t>
      </w:r>
    </w:p>
    <w:p w14:paraId="0DA9D383" w14:textId="77777777" w:rsidR="008337B6" w:rsidRPr="001072A6" w:rsidRDefault="008337B6" w:rsidP="00C6066D">
      <w:pPr>
        <w:pStyle w:val="Style5"/>
        <w:widowControl/>
        <w:spacing w:line="317" w:lineRule="exact"/>
        <w:ind w:firstLine="708"/>
        <w:jc w:val="both"/>
        <w:rPr>
          <w:rStyle w:val="FontStyle21"/>
          <w:sz w:val="24"/>
          <w:szCs w:val="24"/>
        </w:rPr>
      </w:pPr>
    </w:p>
    <w:p w14:paraId="4723F3C0" w14:textId="77777777" w:rsidR="00C75E74" w:rsidRPr="001072A6" w:rsidRDefault="004C413A" w:rsidP="00C02497">
      <w:pPr>
        <w:pStyle w:val="Style5"/>
        <w:widowControl/>
        <w:numPr>
          <w:ilvl w:val="0"/>
          <w:numId w:val="5"/>
        </w:numPr>
        <w:spacing w:line="317" w:lineRule="exact"/>
        <w:jc w:val="both"/>
        <w:rPr>
          <w:rStyle w:val="FontStyle21"/>
          <w:b/>
          <w:sz w:val="24"/>
          <w:szCs w:val="24"/>
        </w:rPr>
      </w:pPr>
      <w:r w:rsidRPr="001072A6">
        <w:rPr>
          <w:rStyle w:val="FontStyle21"/>
          <w:b/>
          <w:sz w:val="24"/>
          <w:szCs w:val="24"/>
        </w:rPr>
        <w:t>П</w:t>
      </w:r>
      <w:r w:rsidR="00C75E74" w:rsidRPr="001072A6">
        <w:rPr>
          <w:rStyle w:val="FontStyle21"/>
          <w:b/>
          <w:sz w:val="24"/>
          <w:szCs w:val="24"/>
        </w:rPr>
        <w:t>одови настилки.</w:t>
      </w:r>
    </w:p>
    <w:p w14:paraId="494AD834" w14:textId="77777777" w:rsidR="00C75E74" w:rsidRPr="001072A6" w:rsidRDefault="004C413A" w:rsidP="004C413A">
      <w:pPr>
        <w:pStyle w:val="Style5"/>
        <w:widowControl/>
        <w:spacing w:line="317" w:lineRule="exact"/>
        <w:ind w:firstLine="708"/>
        <w:jc w:val="both"/>
        <w:rPr>
          <w:rStyle w:val="FontStyle21"/>
          <w:sz w:val="24"/>
          <w:szCs w:val="24"/>
        </w:rPr>
      </w:pPr>
      <w:r w:rsidRPr="001072A6">
        <w:rPr>
          <w:rStyle w:val="FontStyle21"/>
          <w:sz w:val="24"/>
          <w:szCs w:val="24"/>
        </w:rPr>
        <w:t>П</w:t>
      </w:r>
      <w:r w:rsidR="00C75E74" w:rsidRPr="001072A6">
        <w:rPr>
          <w:rStyle w:val="FontStyle21"/>
          <w:sz w:val="24"/>
          <w:szCs w:val="24"/>
        </w:rPr>
        <w:t xml:space="preserve">роектът предвижда в стаи с </w:t>
      </w:r>
      <w:r w:rsidRPr="001072A6">
        <w:rPr>
          <w:rStyle w:val="FontStyle21"/>
          <w:sz w:val="24"/>
          <w:szCs w:val="24"/>
        </w:rPr>
        <w:t>№№</w:t>
      </w:r>
      <w:r w:rsidR="00C75E74" w:rsidRPr="001072A6">
        <w:rPr>
          <w:rStyle w:val="FontStyle21"/>
          <w:sz w:val="24"/>
          <w:szCs w:val="24"/>
        </w:rPr>
        <w:t xml:space="preserve"> 26, 27 и 28 нова настилка от износоустойчив паркет - ламинат с PVC первази, а в помещение </w:t>
      </w:r>
      <w:r w:rsidRPr="001072A6">
        <w:rPr>
          <w:rStyle w:val="FontStyle21"/>
          <w:sz w:val="24"/>
          <w:szCs w:val="24"/>
        </w:rPr>
        <w:t>№</w:t>
      </w:r>
      <w:r w:rsidR="00C75E74" w:rsidRPr="001072A6">
        <w:rPr>
          <w:rStyle w:val="FontStyle21"/>
          <w:sz w:val="24"/>
          <w:szCs w:val="24"/>
        </w:rPr>
        <w:t xml:space="preserve"> </w:t>
      </w:r>
      <w:r w:rsidR="00066D06" w:rsidRPr="001072A6">
        <w:rPr>
          <w:rStyle w:val="FontStyle21"/>
          <w:sz w:val="24"/>
          <w:szCs w:val="24"/>
        </w:rPr>
        <w:t>29 от плочи гранитогре</w:t>
      </w:r>
      <w:r w:rsidR="00C75E74" w:rsidRPr="001072A6">
        <w:rPr>
          <w:rStyle w:val="FontStyle21"/>
          <w:sz w:val="24"/>
          <w:szCs w:val="24"/>
        </w:rPr>
        <w:t>с, в цветове, размери и начин на подреждане, аналогичен на този във вече ремонтира</w:t>
      </w:r>
      <w:r w:rsidRPr="001072A6">
        <w:rPr>
          <w:rStyle w:val="FontStyle21"/>
          <w:sz w:val="24"/>
          <w:szCs w:val="24"/>
        </w:rPr>
        <w:t>ните</w:t>
      </w:r>
      <w:r w:rsidR="00C75E74" w:rsidRPr="001072A6">
        <w:rPr>
          <w:rStyle w:val="FontStyle21"/>
          <w:sz w:val="24"/>
          <w:szCs w:val="24"/>
        </w:rPr>
        <w:t xml:space="preserve"> и обновени зони на сградата. Технология на изпълнението :</w:t>
      </w:r>
    </w:p>
    <w:p w14:paraId="5755195B" w14:textId="77777777" w:rsidR="00C75E74" w:rsidRPr="001072A6" w:rsidRDefault="00C75E74" w:rsidP="004C413A">
      <w:pPr>
        <w:pStyle w:val="Style5"/>
        <w:widowControl/>
        <w:spacing w:line="317" w:lineRule="exact"/>
        <w:ind w:firstLine="708"/>
        <w:jc w:val="both"/>
        <w:rPr>
          <w:rStyle w:val="FontStyle21"/>
          <w:sz w:val="24"/>
          <w:szCs w:val="24"/>
        </w:rPr>
      </w:pPr>
      <w:r w:rsidRPr="001072A6">
        <w:rPr>
          <w:rStyle w:val="FontStyle21"/>
          <w:sz w:val="24"/>
          <w:szCs w:val="24"/>
        </w:rPr>
        <w:t>След демонтажа на съществуващите дървена скара, топлоизолация (сгурия), брястово дюшеме, дъбов паркет и основно почистване, върху съществу</w:t>
      </w:r>
      <w:r w:rsidR="00A614E0" w:rsidRPr="001072A6">
        <w:rPr>
          <w:rStyle w:val="FontStyle21"/>
          <w:sz w:val="24"/>
          <w:szCs w:val="24"/>
        </w:rPr>
        <w:t>ва</w:t>
      </w:r>
      <w:r w:rsidRPr="001072A6">
        <w:rPr>
          <w:rStyle w:val="FontStyle21"/>
          <w:sz w:val="24"/>
          <w:szCs w:val="24"/>
        </w:rPr>
        <w:t>щата стоманобетонова плоча се полагат:</w:t>
      </w:r>
    </w:p>
    <w:p w14:paraId="76BAA96C" w14:textId="77777777" w:rsidR="00C75E74" w:rsidRPr="001072A6" w:rsidRDefault="00C75E74" w:rsidP="004C413A">
      <w:pPr>
        <w:pStyle w:val="Style5"/>
        <w:widowControl/>
        <w:spacing w:line="317" w:lineRule="exact"/>
        <w:ind w:firstLine="708"/>
        <w:jc w:val="both"/>
        <w:rPr>
          <w:rStyle w:val="FontStyle21"/>
          <w:sz w:val="24"/>
          <w:szCs w:val="24"/>
        </w:rPr>
      </w:pPr>
      <w:r w:rsidRPr="001072A6">
        <w:rPr>
          <w:rStyle w:val="FontStyle21"/>
          <w:sz w:val="24"/>
          <w:szCs w:val="24"/>
        </w:rPr>
        <w:t>-топлоизолация от XPS на „S</w:t>
      </w:r>
      <w:r w:rsidR="00DE63C0" w:rsidRPr="001072A6">
        <w:rPr>
          <w:rStyle w:val="FontStyle21"/>
          <w:sz w:val="24"/>
          <w:szCs w:val="24"/>
        </w:rPr>
        <w:t xml:space="preserve">“ </w:t>
      </w:r>
      <w:r w:rsidRPr="001072A6">
        <w:rPr>
          <w:rStyle w:val="FontStyle21"/>
          <w:sz w:val="24"/>
          <w:szCs w:val="24"/>
        </w:rPr>
        <w:t>кант - 6 см ;</w:t>
      </w:r>
    </w:p>
    <w:p w14:paraId="72028D9E" w14:textId="77777777" w:rsidR="00C75E74" w:rsidRPr="001072A6" w:rsidRDefault="00066D06" w:rsidP="004C413A">
      <w:pPr>
        <w:pStyle w:val="Style5"/>
        <w:widowControl/>
        <w:spacing w:line="317" w:lineRule="exact"/>
        <w:ind w:firstLine="708"/>
        <w:jc w:val="both"/>
        <w:rPr>
          <w:rStyle w:val="FontStyle21"/>
          <w:sz w:val="24"/>
          <w:szCs w:val="24"/>
        </w:rPr>
      </w:pPr>
      <w:r w:rsidRPr="001072A6">
        <w:rPr>
          <w:rStyle w:val="FontStyle21"/>
          <w:sz w:val="24"/>
          <w:szCs w:val="24"/>
        </w:rPr>
        <w:t>-един</w:t>
      </w:r>
      <w:r w:rsidR="00C75E74" w:rsidRPr="001072A6">
        <w:rPr>
          <w:rStyle w:val="FontStyle21"/>
          <w:sz w:val="24"/>
          <w:szCs w:val="24"/>
        </w:rPr>
        <w:t xml:space="preserve"> слой ПЕ фолио ;</w:t>
      </w:r>
    </w:p>
    <w:p w14:paraId="66FFCA20" w14:textId="77777777" w:rsidR="00C75E74" w:rsidRPr="001072A6" w:rsidRDefault="00C75E74" w:rsidP="004C413A">
      <w:pPr>
        <w:pStyle w:val="Style5"/>
        <w:widowControl/>
        <w:spacing w:line="317" w:lineRule="exact"/>
        <w:ind w:firstLine="708"/>
        <w:jc w:val="both"/>
        <w:rPr>
          <w:rStyle w:val="FontStyle21"/>
          <w:sz w:val="24"/>
          <w:szCs w:val="24"/>
        </w:rPr>
      </w:pPr>
      <w:r w:rsidRPr="001072A6">
        <w:rPr>
          <w:rStyle w:val="FontStyle21"/>
          <w:sz w:val="24"/>
          <w:szCs w:val="24"/>
        </w:rPr>
        <w:t>-армирана циментова замазка - Зсм ;</w:t>
      </w:r>
    </w:p>
    <w:p w14:paraId="7DFA24D5" w14:textId="77777777" w:rsidR="00C75E74" w:rsidRPr="001072A6" w:rsidRDefault="00C75E74" w:rsidP="004C413A">
      <w:pPr>
        <w:pStyle w:val="Style5"/>
        <w:widowControl/>
        <w:spacing w:line="317" w:lineRule="exact"/>
        <w:ind w:firstLine="708"/>
        <w:jc w:val="both"/>
        <w:rPr>
          <w:rStyle w:val="FontStyle21"/>
          <w:sz w:val="24"/>
          <w:szCs w:val="24"/>
        </w:rPr>
      </w:pPr>
      <w:r w:rsidRPr="001072A6">
        <w:rPr>
          <w:rStyle w:val="FontStyle21"/>
          <w:sz w:val="24"/>
          <w:szCs w:val="24"/>
        </w:rPr>
        <w:t>-неармиран пименто-пясъчен разтвор, с гланцирана (добре изпердашена) повърхност,</w:t>
      </w:r>
    </w:p>
    <w:p w14:paraId="0063FF36" w14:textId="77777777" w:rsidR="00C75E74" w:rsidRPr="001072A6" w:rsidRDefault="00C75E74" w:rsidP="004C413A">
      <w:pPr>
        <w:pStyle w:val="Style5"/>
        <w:widowControl/>
        <w:spacing w:line="317" w:lineRule="exact"/>
        <w:ind w:firstLine="708"/>
        <w:jc w:val="both"/>
        <w:rPr>
          <w:rStyle w:val="FontStyle21"/>
          <w:sz w:val="24"/>
          <w:szCs w:val="24"/>
        </w:rPr>
      </w:pPr>
      <w:r w:rsidRPr="001072A6">
        <w:rPr>
          <w:rStyle w:val="FontStyle21"/>
          <w:sz w:val="24"/>
          <w:szCs w:val="24"/>
        </w:rPr>
        <w:t>за прокарване на хоризонтални захранващи разводки- 7см ;</w:t>
      </w:r>
    </w:p>
    <w:p w14:paraId="1742699A" w14:textId="77777777" w:rsidR="00C75E74" w:rsidRPr="001072A6" w:rsidRDefault="00C75E74" w:rsidP="004C413A">
      <w:pPr>
        <w:pStyle w:val="Style5"/>
        <w:widowControl/>
        <w:spacing w:line="317" w:lineRule="exact"/>
        <w:ind w:firstLine="708"/>
        <w:jc w:val="both"/>
        <w:rPr>
          <w:rStyle w:val="FontStyle21"/>
          <w:sz w:val="24"/>
          <w:szCs w:val="24"/>
        </w:rPr>
      </w:pPr>
      <w:r w:rsidRPr="001072A6">
        <w:rPr>
          <w:rStyle w:val="FontStyle21"/>
          <w:sz w:val="24"/>
          <w:szCs w:val="24"/>
        </w:rPr>
        <w:t>-мека подложка (или теракол при гранитогрес) - от 0,2 мм до 0,5 мм:</w:t>
      </w:r>
    </w:p>
    <w:p w14:paraId="69D9E826" w14:textId="77777777" w:rsidR="00C75E74" w:rsidRPr="001072A6" w:rsidRDefault="00C75E74" w:rsidP="004C413A">
      <w:pPr>
        <w:pStyle w:val="Style5"/>
        <w:widowControl/>
        <w:spacing w:line="317" w:lineRule="exact"/>
        <w:ind w:firstLine="708"/>
        <w:jc w:val="both"/>
        <w:rPr>
          <w:rStyle w:val="FontStyle21"/>
          <w:sz w:val="24"/>
          <w:szCs w:val="24"/>
        </w:rPr>
      </w:pPr>
      <w:r w:rsidRPr="001072A6">
        <w:rPr>
          <w:rStyle w:val="FontStyle21"/>
          <w:sz w:val="24"/>
          <w:szCs w:val="24"/>
        </w:rPr>
        <w:t>-ламиниран паркет ( плочи от гранитогрес) - 0,8 см;</w:t>
      </w:r>
    </w:p>
    <w:p w14:paraId="67ABF2A5" w14:textId="77777777" w:rsidR="00C75E74" w:rsidRPr="001072A6" w:rsidRDefault="00C75E74" w:rsidP="004C413A">
      <w:pPr>
        <w:pStyle w:val="Style5"/>
        <w:widowControl/>
        <w:spacing w:line="317" w:lineRule="exact"/>
        <w:ind w:firstLine="708"/>
        <w:jc w:val="both"/>
        <w:rPr>
          <w:rStyle w:val="FontStyle21"/>
          <w:sz w:val="24"/>
          <w:szCs w:val="24"/>
        </w:rPr>
      </w:pPr>
      <w:r w:rsidRPr="001072A6">
        <w:rPr>
          <w:rStyle w:val="FontStyle21"/>
          <w:sz w:val="24"/>
          <w:szCs w:val="24"/>
        </w:rPr>
        <w:t>Общ размер на подовата настилка - 17 см.</w:t>
      </w:r>
    </w:p>
    <w:p w14:paraId="4A888520" w14:textId="77777777" w:rsidR="0066746D" w:rsidRPr="001072A6" w:rsidRDefault="0066746D" w:rsidP="004C413A">
      <w:pPr>
        <w:pStyle w:val="Style5"/>
        <w:widowControl/>
        <w:spacing w:line="317" w:lineRule="exact"/>
        <w:ind w:firstLine="708"/>
        <w:jc w:val="both"/>
        <w:rPr>
          <w:rStyle w:val="FontStyle21"/>
          <w:sz w:val="24"/>
          <w:szCs w:val="24"/>
        </w:rPr>
      </w:pPr>
    </w:p>
    <w:p w14:paraId="7267E6A7" w14:textId="77777777" w:rsidR="00C75E74" w:rsidRPr="001072A6" w:rsidRDefault="00C75E74" w:rsidP="00C02497">
      <w:pPr>
        <w:pStyle w:val="Style5"/>
        <w:widowControl/>
        <w:numPr>
          <w:ilvl w:val="0"/>
          <w:numId w:val="5"/>
        </w:numPr>
        <w:spacing w:line="317" w:lineRule="exact"/>
        <w:jc w:val="both"/>
        <w:rPr>
          <w:rStyle w:val="FontStyle21"/>
          <w:b/>
          <w:sz w:val="24"/>
          <w:szCs w:val="24"/>
        </w:rPr>
      </w:pPr>
      <w:r w:rsidRPr="001072A6">
        <w:rPr>
          <w:rStyle w:val="FontStyle21"/>
          <w:b/>
          <w:sz w:val="24"/>
          <w:szCs w:val="24"/>
        </w:rPr>
        <w:t>Стенни повърхности.</w:t>
      </w:r>
    </w:p>
    <w:p w14:paraId="17088031" w14:textId="77777777" w:rsidR="00C75E74" w:rsidRPr="001072A6" w:rsidRDefault="00C75E74" w:rsidP="00A614E0">
      <w:pPr>
        <w:pStyle w:val="Style5"/>
        <w:widowControl/>
        <w:spacing w:line="317" w:lineRule="exact"/>
        <w:ind w:firstLine="708"/>
        <w:jc w:val="both"/>
        <w:rPr>
          <w:rStyle w:val="FontStyle21"/>
          <w:sz w:val="24"/>
          <w:szCs w:val="24"/>
        </w:rPr>
      </w:pPr>
      <w:r w:rsidRPr="001072A6">
        <w:rPr>
          <w:rStyle w:val="FontStyle21"/>
          <w:sz w:val="24"/>
          <w:szCs w:val="24"/>
        </w:rPr>
        <w:t>Всички стенни повърхности, извън зоните на облицовките, се обработват с варова ма</w:t>
      </w:r>
      <w:r w:rsidR="00A614E0" w:rsidRPr="001072A6">
        <w:rPr>
          <w:rStyle w:val="FontStyle21"/>
          <w:sz w:val="24"/>
          <w:szCs w:val="24"/>
        </w:rPr>
        <w:t>зилка, гипсова шпах</w:t>
      </w:r>
      <w:r w:rsidRPr="001072A6">
        <w:rPr>
          <w:rStyle w:val="FontStyle21"/>
          <w:sz w:val="24"/>
          <w:szCs w:val="24"/>
        </w:rPr>
        <w:t>ловка и се боядисват с бяла латексова боя.</w:t>
      </w:r>
    </w:p>
    <w:p w14:paraId="3C2AA474" w14:textId="77777777" w:rsidR="0066746D" w:rsidRPr="001072A6" w:rsidRDefault="0066746D" w:rsidP="00A614E0">
      <w:pPr>
        <w:pStyle w:val="Style5"/>
        <w:widowControl/>
        <w:spacing w:line="317" w:lineRule="exact"/>
        <w:ind w:firstLine="708"/>
        <w:jc w:val="both"/>
        <w:rPr>
          <w:rStyle w:val="FontStyle21"/>
          <w:sz w:val="24"/>
          <w:szCs w:val="24"/>
        </w:rPr>
      </w:pPr>
    </w:p>
    <w:p w14:paraId="4AF3C903" w14:textId="77777777" w:rsidR="00C75E74" w:rsidRPr="001072A6" w:rsidRDefault="00C75E74" w:rsidP="00C02497">
      <w:pPr>
        <w:pStyle w:val="Style5"/>
        <w:widowControl/>
        <w:numPr>
          <w:ilvl w:val="0"/>
          <w:numId w:val="5"/>
        </w:numPr>
        <w:spacing w:line="317" w:lineRule="exact"/>
        <w:jc w:val="both"/>
        <w:rPr>
          <w:rStyle w:val="FontStyle21"/>
          <w:b/>
          <w:sz w:val="24"/>
          <w:szCs w:val="24"/>
        </w:rPr>
      </w:pPr>
      <w:r w:rsidRPr="001072A6">
        <w:rPr>
          <w:rStyle w:val="FontStyle21"/>
          <w:b/>
          <w:sz w:val="24"/>
          <w:szCs w:val="24"/>
        </w:rPr>
        <w:t>Дограма.</w:t>
      </w:r>
    </w:p>
    <w:p w14:paraId="05734DE3" w14:textId="77777777" w:rsidR="00C75E74" w:rsidRPr="001072A6" w:rsidRDefault="00C75E74" w:rsidP="00066D06">
      <w:pPr>
        <w:pStyle w:val="Style5"/>
        <w:widowControl/>
        <w:spacing w:line="317" w:lineRule="exact"/>
        <w:ind w:firstLine="360"/>
        <w:jc w:val="both"/>
        <w:rPr>
          <w:rStyle w:val="FontStyle21"/>
          <w:sz w:val="24"/>
          <w:szCs w:val="24"/>
        </w:rPr>
      </w:pPr>
      <w:r w:rsidRPr="001072A6">
        <w:rPr>
          <w:rStyle w:val="FontStyle21"/>
          <w:sz w:val="24"/>
          <w:szCs w:val="24"/>
        </w:rPr>
        <w:t>Прозорци: Съществуващите дървени двукатни пр</w:t>
      </w:r>
      <w:r w:rsidR="00DE63C0" w:rsidRPr="001072A6">
        <w:rPr>
          <w:rStyle w:val="FontStyle21"/>
          <w:sz w:val="24"/>
          <w:szCs w:val="24"/>
        </w:rPr>
        <w:t>озорци се почистват, „прогонват“</w:t>
      </w:r>
      <w:r w:rsidRPr="001072A6">
        <w:rPr>
          <w:rStyle w:val="FontStyle21"/>
          <w:sz w:val="24"/>
          <w:szCs w:val="24"/>
        </w:rPr>
        <w:t>, шлайфат и боядисват отново с бяла алкидна боя.</w:t>
      </w:r>
    </w:p>
    <w:p w14:paraId="337FB01E" w14:textId="77777777" w:rsidR="00C75E74" w:rsidRPr="001072A6" w:rsidRDefault="00C75E74" w:rsidP="00C75E74">
      <w:pPr>
        <w:pStyle w:val="Style5"/>
        <w:widowControl/>
        <w:spacing w:line="317" w:lineRule="exact"/>
        <w:rPr>
          <w:rStyle w:val="FontStyle21"/>
          <w:sz w:val="24"/>
          <w:szCs w:val="24"/>
        </w:rPr>
      </w:pPr>
      <w:r w:rsidRPr="001072A6">
        <w:rPr>
          <w:rStyle w:val="FontStyle21"/>
          <w:sz w:val="24"/>
          <w:szCs w:val="24"/>
        </w:rPr>
        <w:t>Вътрешните врати са заменени с нови и не са предмет на настоящата разработка.</w:t>
      </w:r>
    </w:p>
    <w:p w14:paraId="449440A5" w14:textId="77777777" w:rsidR="0056732D" w:rsidRPr="001072A6" w:rsidRDefault="0056732D" w:rsidP="00C75E74">
      <w:pPr>
        <w:pStyle w:val="Style5"/>
        <w:widowControl/>
        <w:spacing w:line="317" w:lineRule="exact"/>
        <w:jc w:val="both"/>
        <w:rPr>
          <w:rStyle w:val="FontStyle21"/>
          <w:sz w:val="24"/>
          <w:szCs w:val="24"/>
        </w:rPr>
      </w:pPr>
    </w:p>
    <w:p w14:paraId="0680DA4E" w14:textId="77777777" w:rsidR="00C75E74" w:rsidRPr="001072A6" w:rsidRDefault="00C75E74" w:rsidP="00066D06">
      <w:pPr>
        <w:pStyle w:val="Style1"/>
        <w:widowControl/>
        <w:spacing w:line="240" w:lineRule="auto"/>
        <w:ind w:firstLine="709"/>
        <w:jc w:val="both"/>
        <w:rPr>
          <w:rStyle w:val="FontStyle15"/>
          <w:sz w:val="24"/>
          <w:szCs w:val="24"/>
        </w:rPr>
      </w:pPr>
      <w:r w:rsidRPr="001072A6">
        <w:rPr>
          <w:rStyle w:val="FontStyle15"/>
          <w:sz w:val="24"/>
          <w:szCs w:val="24"/>
        </w:rPr>
        <w:t>Преустройство на две гаражни клетки в работни помещения.</w:t>
      </w:r>
    </w:p>
    <w:p w14:paraId="18438614" w14:textId="77777777" w:rsidR="00C75E74" w:rsidRPr="001072A6" w:rsidRDefault="0066746D" w:rsidP="0066746D">
      <w:pPr>
        <w:pStyle w:val="Style6"/>
        <w:widowControl/>
        <w:spacing w:line="317" w:lineRule="exact"/>
        <w:ind w:firstLine="708"/>
        <w:rPr>
          <w:rStyle w:val="FontStyle21"/>
          <w:sz w:val="24"/>
          <w:szCs w:val="24"/>
        </w:rPr>
      </w:pPr>
      <w:r w:rsidRPr="001072A6">
        <w:rPr>
          <w:rStyle w:val="FontStyle21"/>
          <w:sz w:val="24"/>
          <w:szCs w:val="24"/>
        </w:rPr>
        <w:t>Ф</w:t>
      </w:r>
      <w:r w:rsidR="00C75E74" w:rsidRPr="001072A6">
        <w:rPr>
          <w:rStyle w:val="FontStyle21"/>
          <w:sz w:val="24"/>
          <w:szCs w:val="24"/>
        </w:rPr>
        <w:t xml:space="preserve">ункционално е обособено едно помещение с две работни места и </w:t>
      </w:r>
      <w:r w:rsidRPr="001072A6">
        <w:rPr>
          <w:rStyle w:val="FontStyle21"/>
          <w:sz w:val="24"/>
          <w:szCs w:val="24"/>
        </w:rPr>
        <w:t>две</w:t>
      </w:r>
      <w:r w:rsidR="00C75E74" w:rsidRPr="001072A6">
        <w:rPr>
          <w:rStyle w:val="FontStyle21"/>
          <w:sz w:val="24"/>
          <w:szCs w:val="24"/>
        </w:rPr>
        <w:t xml:space="preserve"> самостоятелни складови помещения. Осигурени са къси технологични връзки, комфорт за обитаване и работа </w:t>
      </w:r>
      <w:r w:rsidRPr="001072A6">
        <w:rPr>
          <w:rStyle w:val="FontStyle21"/>
          <w:sz w:val="24"/>
          <w:szCs w:val="24"/>
        </w:rPr>
        <w:t>на служителите. Спазени са всич</w:t>
      </w:r>
      <w:r w:rsidR="00C75E74" w:rsidRPr="001072A6">
        <w:rPr>
          <w:rStyle w:val="FontStyle21"/>
          <w:sz w:val="24"/>
          <w:szCs w:val="24"/>
        </w:rPr>
        <w:t>ки изисквания на специализираната национална документация по отношение на естествено и изкуствено осветление, вентилация, топлоизолация и др.</w:t>
      </w:r>
    </w:p>
    <w:p w14:paraId="717B7964" w14:textId="77777777" w:rsidR="00C75E74" w:rsidRPr="001072A6" w:rsidRDefault="00C75E74" w:rsidP="0066746D">
      <w:pPr>
        <w:pStyle w:val="Style5"/>
        <w:widowControl/>
        <w:spacing w:line="317" w:lineRule="exact"/>
        <w:ind w:firstLine="708"/>
        <w:jc w:val="both"/>
        <w:rPr>
          <w:rStyle w:val="FontStyle21"/>
          <w:sz w:val="24"/>
          <w:szCs w:val="24"/>
        </w:rPr>
      </w:pPr>
      <w:r w:rsidRPr="001072A6">
        <w:rPr>
          <w:rStyle w:val="FontStyle21"/>
          <w:sz w:val="24"/>
          <w:szCs w:val="24"/>
        </w:rPr>
        <w:lastRenderedPageBreak/>
        <w:t>Третирането на вътрешните ограждащи повърхности - под, стени и тавани, както и подвижното обзавеждане, са показани подробно графично и текстово, на съответните работни чертежи.</w:t>
      </w:r>
    </w:p>
    <w:p w14:paraId="28ECE026" w14:textId="77777777" w:rsidR="00C75E74" w:rsidRPr="001072A6" w:rsidRDefault="00C75E74" w:rsidP="0066746D">
      <w:pPr>
        <w:pStyle w:val="Style6"/>
        <w:widowControl/>
        <w:spacing w:before="58" w:line="298" w:lineRule="exact"/>
        <w:ind w:firstLine="708"/>
        <w:rPr>
          <w:rStyle w:val="FontStyle21"/>
          <w:sz w:val="24"/>
          <w:szCs w:val="24"/>
        </w:rPr>
      </w:pPr>
      <w:r w:rsidRPr="001072A6">
        <w:rPr>
          <w:rStyle w:val="FontStyle21"/>
          <w:sz w:val="24"/>
          <w:szCs w:val="24"/>
        </w:rPr>
        <w:t xml:space="preserve">Възстановяването на фасадата ще се изпълни както при подобект </w:t>
      </w:r>
      <w:r w:rsidR="0066746D" w:rsidRPr="001072A6">
        <w:rPr>
          <w:rStyle w:val="FontStyle21"/>
          <w:sz w:val="24"/>
          <w:szCs w:val="24"/>
        </w:rPr>
        <w:t xml:space="preserve"> </w:t>
      </w:r>
      <w:r w:rsidRPr="001072A6">
        <w:rPr>
          <w:rStyle w:val="FontStyle21"/>
          <w:sz w:val="24"/>
          <w:szCs w:val="24"/>
        </w:rPr>
        <w:t>„Мазилки по стени във вътрешни дворове</w:t>
      </w:r>
      <w:r w:rsidR="0066746D" w:rsidRPr="001072A6">
        <w:rPr>
          <w:rStyle w:val="FontStyle21"/>
          <w:sz w:val="24"/>
          <w:szCs w:val="24"/>
        </w:rPr>
        <w:t>“</w:t>
      </w:r>
      <w:r w:rsidRPr="001072A6">
        <w:rPr>
          <w:rStyle w:val="FontStyle21"/>
          <w:sz w:val="24"/>
          <w:szCs w:val="24"/>
        </w:rPr>
        <w:t>.</w:t>
      </w:r>
    </w:p>
    <w:p w14:paraId="225FDE29" w14:textId="77777777" w:rsidR="0056732D" w:rsidRPr="001072A6" w:rsidRDefault="0056732D" w:rsidP="00C75E74">
      <w:pPr>
        <w:pStyle w:val="Style6"/>
        <w:widowControl/>
        <w:spacing w:before="58" w:line="298" w:lineRule="exact"/>
        <w:jc w:val="left"/>
        <w:rPr>
          <w:rStyle w:val="FontStyle21"/>
          <w:sz w:val="24"/>
          <w:szCs w:val="24"/>
        </w:rPr>
      </w:pPr>
    </w:p>
    <w:p w14:paraId="52DA81E4" w14:textId="77777777" w:rsidR="00C75E74" w:rsidRPr="001072A6" w:rsidRDefault="00C75E74" w:rsidP="0066746D">
      <w:pPr>
        <w:pStyle w:val="Style1"/>
        <w:widowControl/>
        <w:spacing w:line="240" w:lineRule="auto"/>
        <w:ind w:firstLine="709"/>
        <w:jc w:val="both"/>
        <w:rPr>
          <w:rStyle w:val="FontStyle15"/>
          <w:bCs w:val="0"/>
          <w:sz w:val="24"/>
          <w:szCs w:val="24"/>
        </w:rPr>
      </w:pPr>
      <w:r w:rsidRPr="001072A6">
        <w:rPr>
          <w:rStyle w:val="FontStyle15"/>
          <w:sz w:val="24"/>
          <w:szCs w:val="24"/>
        </w:rPr>
        <w:t>Вътрешно</w:t>
      </w:r>
      <w:r w:rsidRPr="001072A6">
        <w:rPr>
          <w:rStyle w:val="FontStyle15"/>
          <w:b w:val="0"/>
          <w:sz w:val="24"/>
          <w:szCs w:val="24"/>
        </w:rPr>
        <w:t xml:space="preserve"> </w:t>
      </w:r>
      <w:r w:rsidRPr="001072A6">
        <w:rPr>
          <w:rStyle w:val="FontStyle15"/>
          <w:bCs w:val="0"/>
          <w:sz w:val="24"/>
          <w:szCs w:val="24"/>
        </w:rPr>
        <w:t>преустройство на втори етаж на сградата (откъм ул. „Лавеле</w:t>
      </w:r>
      <w:r w:rsidR="0066746D" w:rsidRPr="001072A6">
        <w:rPr>
          <w:rStyle w:val="FontStyle15"/>
          <w:bCs w:val="0"/>
          <w:sz w:val="24"/>
          <w:szCs w:val="24"/>
        </w:rPr>
        <w:t>“</w:t>
      </w:r>
      <w:r w:rsidRPr="001072A6">
        <w:rPr>
          <w:rStyle w:val="FontStyle15"/>
          <w:bCs w:val="0"/>
          <w:sz w:val="24"/>
          <w:szCs w:val="24"/>
        </w:rPr>
        <w:t xml:space="preserve">) - стаи с </w:t>
      </w:r>
      <w:r w:rsidR="0066746D" w:rsidRPr="001072A6">
        <w:rPr>
          <w:rStyle w:val="FontStyle15"/>
          <w:bCs w:val="0"/>
          <w:sz w:val="24"/>
          <w:szCs w:val="24"/>
        </w:rPr>
        <w:t>№№</w:t>
      </w:r>
      <w:r w:rsidRPr="001072A6">
        <w:rPr>
          <w:rStyle w:val="FontStyle15"/>
          <w:b w:val="0"/>
          <w:sz w:val="24"/>
          <w:szCs w:val="24"/>
        </w:rPr>
        <w:t xml:space="preserve"> </w:t>
      </w:r>
      <w:r w:rsidRPr="001072A6">
        <w:rPr>
          <w:rStyle w:val="FontStyle15"/>
          <w:bCs w:val="0"/>
          <w:sz w:val="24"/>
          <w:szCs w:val="24"/>
        </w:rPr>
        <w:t xml:space="preserve">31 </w:t>
      </w:r>
      <w:r w:rsidRPr="001072A6">
        <w:rPr>
          <w:rStyle w:val="FontStyle15"/>
          <w:sz w:val="24"/>
          <w:szCs w:val="24"/>
        </w:rPr>
        <w:t xml:space="preserve">до </w:t>
      </w:r>
      <w:r w:rsidRPr="001072A6">
        <w:rPr>
          <w:rStyle w:val="FontStyle15"/>
          <w:bCs w:val="0"/>
          <w:sz w:val="24"/>
          <w:szCs w:val="24"/>
        </w:rPr>
        <w:t>48 вкл., с прилежащия коридор.</w:t>
      </w:r>
    </w:p>
    <w:p w14:paraId="23B5EE1B" w14:textId="77777777" w:rsidR="0066746D" w:rsidRPr="001072A6" w:rsidRDefault="0066746D" w:rsidP="0066746D">
      <w:pPr>
        <w:pStyle w:val="Style1"/>
        <w:widowControl/>
        <w:spacing w:line="240" w:lineRule="auto"/>
        <w:ind w:firstLine="709"/>
        <w:jc w:val="both"/>
        <w:rPr>
          <w:rStyle w:val="FontStyle15"/>
          <w:bCs w:val="0"/>
          <w:sz w:val="24"/>
          <w:szCs w:val="24"/>
        </w:rPr>
      </w:pPr>
    </w:p>
    <w:p w14:paraId="157C5954" w14:textId="77777777" w:rsidR="0066746D" w:rsidRPr="001072A6" w:rsidRDefault="00C75E74" w:rsidP="0066746D">
      <w:pPr>
        <w:pStyle w:val="Style6"/>
        <w:widowControl/>
        <w:spacing w:line="307" w:lineRule="exact"/>
        <w:ind w:firstLine="708"/>
        <w:rPr>
          <w:rStyle w:val="FontStyle21"/>
          <w:sz w:val="24"/>
          <w:szCs w:val="24"/>
        </w:rPr>
      </w:pPr>
      <w:r w:rsidRPr="001072A6">
        <w:rPr>
          <w:rStyle w:val="FontStyle21"/>
          <w:sz w:val="24"/>
          <w:szCs w:val="24"/>
        </w:rPr>
        <w:t>Тази част от ета</w:t>
      </w:r>
      <w:r w:rsidR="0066746D" w:rsidRPr="001072A6">
        <w:rPr>
          <w:rStyle w:val="FontStyle21"/>
          <w:sz w:val="24"/>
          <w:szCs w:val="24"/>
        </w:rPr>
        <w:t>жа е с по-висока архи</w:t>
      </w:r>
      <w:r w:rsidRPr="001072A6">
        <w:rPr>
          <w:rStyle w:val="FontStyle21"/>
          <w:sz w:val="24"/>
          <w:szCs w:val="24"/>
        </w:rPr>
        <w:t>тектурно-художествена стойност.</w:t>
      </w:r>
      <w:r w:rsidR="0066746D" w:rsidRPr="001072A6">
        <w:rPr>
          <w:rStyle w:val="FontStyle21"/>
          <w:sz w:val="24"/>
          <w:szCs w:val="24"/>
        </w:rPr>
        <w:t xml:space="preserve"> В</w:t>
      </w:r>
      <w:r w:rsidRPr="001072A6">
        <w:rPr>
          <w:rStyle w:val="FontStyle21"/>
          <w:sz w:val="24"/>
          <w:szCs w:val="24"/>
        </w:rPr>
        <w:t xml:space="preserve">предвид отделни елементи от интериора, като вградени шкафове, запазени оригинални осветителни тела, обков на врати и прозорци и др. аксесоари в отделни стаи. </w:t>
      </w:r>
    </w:p>
    <w:p w14:paraId="5E7BA4FC" w14:textId="77777777" w:rsidR="0066746D" w:rsidRPr="001072A6" w:rsidRDefault="0066746D" w:rsidP="0066746D">
      <w:pPr>
        <w:pStyle w:val="Style6"/>
        <w:widowControl/>
        <w:spacing w:line="307" w:lineRule="exact"/>
        <w:ind w:firstLine="708"/>
        <w:rPr>
          <w:rStyle w:val="FontStyle21"/>
          <w:sz w:val="24"/>
          <w:szCs w:val="24"/>
        </w:rPr>
      </w:pPr>
      <w:r w:rsidRPr="001072A6">
        <w:rPr>
          <w:rStyle w:val="FontStyle21"/>
          <w:sz w:val="24"/>
          <w:szCs w:val="24"/>
        </w:rPr>
        <w:t>М</w:t>
      </w:r>
      <w:r w:rsidR="00C75E74" w:rsidRPr="001072A6">
        <w:rPr>
          <w:rStyle w:val="FontStyle21"/>
          <w:sz w:val="24"/>
          <w:szCs w:val="24"/>
        </w:rPr>
        <w:t xml:space="preserve">аксимално </w:t>
      </w:r>
      <w:r w:rsidRPr="001072A6">
        <w:rPr>
          <w:rStyle w:val="FontStyle21"/>
          <w:sz w:val="24"/>
          <w:szCs w:val="24"/>
        </w:rPr>
        <w:t xml:space="preserve">се </w:t>
      </w:r>
      <w:r w:rsidR="00C75E74" w:rsidRPr="001072A6">
        <w:rPr>
          <w:rStyle w:val="FontStyle21"/>
          <w:sz w:val="24"/>
          <w:szCs w:val="24"/>
        </w:rPr>
        <w:t>запазва</w:t>
      </w:r>
      <w:r w:rsidRPr="001072A6">
        <w:rPr>
          <w:rStyle w:val="FontStyle21"/>
          <w:sz w:val="24"/>
          <w:szCs w:val="24"/>
        </w:rPr>
        <w:t>т</w:t>
      </w:r>
      <w:r w:rsidR="00C75E74" w:rsidRPr="001072A6">
        <w:rPr>
          <w:rStyle w:val="FontStyle21"/>
          <w:sz w:val="24"/>
          <w:szCs w:val="24"/>
        </w:rPr>
        <w:t xml:space="preserve"> оригиналните части от интериора, подм</w:t>
      </w:r>
      <w:r w:rsidRPr="001072A6">
        <w:rPr>
          <w:rStyle w:val="FontStyle21"/>
          <w:sz w:val="24"/>
          <w:szCs w:val="24"/>
        </w:rPr>
        <w:t>енят се елементи от до</w:t>
      </w:r>
      <w:r w:rsidR="00C75E74" w:rsidRPr="001072A6">
        <w:rPr>
          <w:rStyle w:val="FontStyle21"/>
          <w:sz w:val="24"/>
          <w:szCs w:val="24"/>
        </w:rPr>
        <w:t>вършителните работи с такива, м</w:t>
      </w:r>
      <w:r w:rsidRPr="001072A6">
        <w:rPr>
          <w:rStyle w:val="FontStyle21"/>
          <w:sz w:val="24"/>
          <w:szCs w:val="24"/>
        </w:rPr>
        <w:t xml:space="preserve">аксимално близки до първообраза; </w:t>
      </w:r>
    </w:p>
    <w:p w14:paraId="48753D99" w14:textId="77777777" w:rsidR="00C75E74" w:rsidRPr="001072A6" w:rsidRDefault="0066746D" w:rsidP="0066746D">
      <w:pPr>
        <w:pStyle w:val="Style6"/>
        <w:widowControl/>
        <w:spacing w:line="307" w:lineRule="exact"/>
        <w:ind w:firstLine="708"/>
        <w:rPr>
          <w:rStyle w:val="FontStyle21"/>
          <w:sz w:val="24"/>
          <w:szCs w:val="24"/>
        </w:rPr>
      </w:pPr>
      <w:r w:rsidRPr="001072A6">
        <w:rPr>
          <w:rStyle w:val="FontStyle21"/>
          <w:sz w:val="24"/>
          <w:szCs w:val="24"/>
        </w:rPr>
        <w:t>С</w:t>
      </w:r>
      <w:r w:rsidR="00C75E74" w:rsidRPr="001072A6">
        <w:rPr>
          <w:rStyle w:val="FontStyle21"/>
          <w:sz w:val="24"/>
          <w:szCs w:val="24"/>
        </w:rPr>
        <w:t>ъобразяване, особено в контактните зони, с материа</w:t>
      </w:r>
      <w:r w:rsidRPr="001072A6">
        <w:rPr>
          <w:rStyle w:val="FontStyle21"/>
          <w:sz w:val="24"/>
          <w:szCs w:val="24"/>
        </w:rPr>
        <w:t>ли, размери и начин на изпълне</w:t>
      </w:r>
      <w:r w:rsidR="00C75E74" w:rsidRPr="001072A6">
        <w:rPr>
          <w:rStyle w:val="FontStyle21"/>
          <w:sz w:val="24"/>
          <w:szCs w:val="24"/>
        </w:rPr>
        <w:t>ние във вече ремонтираните части от сградата.</w:t>
      </w:r>
    </w:p>
    <w:p w14:paraId="54C8FF8E" w14:textId="77777777" w:rsidR="00C75E74" w:rsidRPr="001072A6" w:rsidRDefault="0066746D" w:rsidP="00C75E74">
      <w:pPr>
        <w:pStyle w:val="Style12"/>
        <w:widowControl/>
        <w:tabs>
          <w:tab w:val="left" w:pos="422"/>
        </w:tabs>
        <w:spacing w:line="307" w:lineRule="exact"/>
        <w:jc w:val="left"/>
        <w:rPr>
          <w:rStyle w:val="FontStyle21"/>
          <w:b/>
          <w:sz w:val="24"/>
          <w:szCs w:val="24"/>
        </w:rPr>
      </w:pPr>
      <w:r w:rsidRPr="001072A6">
        <w:rPr>
          <w:rStyle w:val="FontStyle21"/>
          <w:b/>
          <w:sz w:val="24"/>
          <w:szCs w:val="24"/>
        </w:rPr>
        <w:tab/>
        <w:t>1</w:t>
      </w:r>
      <w:r w:rsidR="00C75E74" w:rsidRPr="001072A6">
        <w:rPr>
          <w:rStyle w:val="FontStyle21"/>
          <w:b/>
          <w:sz w:val="24"/>
          <w:szCs w:val="24"/>
        </w:rPr>
        <w:t>.</w:t>
      </w:r>
      <w:r w:rsidR="00C75E74" w:rsidRPr="001072A6">
        <w:rPr>
          <w:rStyle w:val="FontStyle21"/>
          <w:b/>
          <w:sz w:val="24"/>
          <w:szCs w:val="24"/>
        </w:rPr>
        <w:tab/>
        <w:t>Подови настилки:</w:t>
      </w:r>
    </w:p>
    <w:p w14:paraId="3E00D6C8" w14:textId="77777777" w:rsidR="00C75E74" w:rsidRPr="001072A6" w:rsidRDefault="00C75E74" w:rsidP="004348AF">
      <w:pPr>
        <w:pStyle w:val="Style5"/>
        <w:widowControl/>
        <w:spacing w:before="10" w:line="307" w:lineRule="exact"/>
        <w:ind w:firstLine="708"/>
        <w:jc w:val="both"/>
        <w:rPr>
          <w:rStyle w:val="FontStyle21"/>
          <w:sz w:val="24"/>
          <w:szCs w:val="24"/>
        </w:rPr>
      </w:pPr>
      <w:r w:rsidRPr="001072A6">
        <w:rPr>
          <w:rStyle w:val="FontStyle21"/>
          <w:sz w:val="24"/>
          <w:szCs w:val="24"/>
        </w:rPr>
        <w:t xml:space="preserve">Проектът предвижда настилката </w:t>
      </w:r>
      <w:r w:rsidRPr="001072A6">
        <w:rPr>
          <w:rStyle w:val="FontStyle19"/>
          <w:b w:val="0"/>
          <w:sz w:val="24"/>
          <w:szCs w:val="24"/>
        </w:rPr>
        <w:t>във</w:t>
      </w:r>
      <w:r w:rsidRPr="001072A6">
        <w:rPr>
          <w:rStyle w:val="FontStyle19"/>
          <w:sz w:val="24"/>
          <w:szCs w:val="24"/>
        </w:rPr>
        <w:t xml:space="preserve"> </w:t>
      </w:r>
      <w:r w:rsidRPr="001072A6">
        <w:rPr>
          <w:rStyle w:val="FontStyle21"/>
          <w:sz w:val="24"/>
          <w:szCs w:val="24"/>
        </w:rPr>
        <w:t xml:space="preserve">всички стаи да бъде изпълнена от дъбов паркет -ламинат. с PVC первази. Детайлът на изпълнение </w:t>
      </w:r>
      <w:r w:rsidRPr="001072A6">
        <w:rPr>
          <w:rStyle w:val="FontStyle19"/>
          <w:b w:val="0"/>
          <w:sz w:val="24"/>
          <w:szCs w:val="24"/>
        </w:rPr>
        <w:t>е</w:t>
      </w:r>
      <w:r w:rsidRPr="001072A6">
        <w:rPr>
          <w:rStyle w:val="FontStyle19"/>
          <w:sz w:val="24"/>
          <w:szCs w:val="24"/>
        </w:rPr>
        <w:t xml:space="preserve"> </w:t>
      </w:r>
      <w:r w:rsidRPr="001072A6">
        <w:rPr>
          <w:rStyle w:val="FontStyle21"/>
          <w:sz w:val="24"/>
          <w:szCs w:val="24"/>
        </w:rPr>
        <w:t xml:space="preserve">посочен </w:t>
      </w:r>
      <w:r w:rsidRPr="001072A6">
        <w:rPr>
          <w:rStyle w:val="FontStyle19"/>
          <w:b w:val="0"/>
          <w:sz w:val="24"/>
          <w:szCs w:val="24"/>
        </w:rPr>
        <w:t>в</w:t>
      </w:r>
      <w:r w:rsidRPr="001072A6">
        <w:rPr>
          <w:rStyle w:val="FontStyle19"/>
          <w:sz w:val="24"/>
          <w:szCs w:val="24"/>
        </w:rPr>
        <w:t xml:space="preserve"> </w:t>
      </w:r>
      <w:r w:rsidRPr="001072A6">
        <w:rPr>
          <w:rStyle w:val="FontStyle21"/>
          <w:sz w:val="24"/>
          <w:szCs w:val="24"/>
        </w:rPr>
        <w:t>т.З.1.1. и също така е аналогичен на вече обновените зони.</w:t>
      </w:r>
    </w:p>
    <w:p w14:paraId="413C9B96" w14:textId="77777777" w:rsidR="00C75E74" w:rsidRPr="001072A6" w:rsidRDefault="00C75E74" w:rsidP="00C75E74">
      <w:pPr>
        <w:pStyle w:val="Style6"/>
        <w:widowControl/>
        <w:spacing w:line="307" w:lineRule="exact"/>
        <w:rPr>
          <w:rStyle w:val="FontStyle21"/>
          <w:sz w:val="24"/>
          <w:szCs w:val="24"/>
        </w:rPr>
      </w:pPr>
      <w:r w:rsidRPr="001072A6">
        <w:rPr>
          <w:rStyle w:val="FontStyle21"/>
          <w:sz w:val="24"/>
          <w:szCs w:val="24"/>
        </w:rPr>
        <w:t xml:space="preserve">Настилката в прилежащия коридор </w:t>
      </w:r>
      <w:r w:rsidRPr="001072A6">
        <w:rPr>
          <w:rStyle w:val="FontStyle19"/>
          <w:b w:val="0"/>
          <w:sz w:val="24"/>
          <w:szCs w:val="24"/>
        </w:rPr>
        <w:t>е</w:t>
      </w:r>
      <w:r w:rsidRPr="001072A6">
        <w:rPr>
          <w:rStyle w:val="FontStyle19"/>
          <w:sz w:val="24"/>
          <w:szCs w:val="24"/>
        </w:rPr>
        <w:t xml:space="preserve"> </w:t>
      </w:r>
      <w:r w:rsidRPr="001072A6">
        <w:rPr>
          <w:rStyle w:val="FontStyle21"/>
          <w:sz w:val="24"/>
          <w:szCs w:val="24"/>
        </w:rPr>
        <w:t xml:space="preserve">от плочи гранитогрес в цветове, размери и начин на подреждане, напълно аналогичен на този </w:t>
      </w:r>
      <w:r w:rsidRPr="001072A6">
        <w:rPr>
          <w:rStyle w:val="FontStyle19"/>
          <w:b w:val="0"/>
          <w:sz w:val="24"/>
          <w:szCs w:val="24"/>
        </w:rPr>
        <w:t>в</w:t>
      </w:r>
      <w:r w:rsidRPr="001072A6">
        <w:rPr>
          <w:rStyle w:val="FontStyle19"/>
          <w:sz w:val="24"/>
          <w:szCs w:val="24"/>
        </w:rPr>
        <w:t xml:space="preserve"> </w:t>
      </w:r>
      <w:r w:rsidRPr="001072A6">
        <w:rPr>
          <w:rStyle w:val="FontStyle21"/>
          <w:sz w:val="24"/>
          <w:szCs w:val="24"/>
        </w:rPr>
        <w:t>съседните обновени зони на етажа.</w:t>
      </w:r>
    </w:p>
    <w:p w14:paraId="4D2996AB" w14:textId="77777777" w:rsidR="00C75E74" w:rsidRPr="001072A6" w:rsidRDefault="00C84B18" w:rsidP="00C75E74">
      <w:pPr>
        <w:pStyle w:val="Style12"/>
        <w:widowControl/>
        <w:tabs>
          <w:tab w:val="left" w:pos="422"/>
        </w:tabs>
        <w:spacing w:line="307" w:lineRule="exact"/>
        <w:jc w:val="left"/>
        <w:rPr>
          <w:rStyle w:val="FontStyle21"/>
          <w:b/>
          <w:sz w:val="24"/>
          <w:szCs w:val="24"/>
        </w:rPr>
      </w:pPr>
      <w:r w:rsidRPr="001072A6">
        <w:rPr>
          <w:rStyle w:val="FontStyle21"/>
          <w:b/>
          <w:sz w:val="24"/>
          <w:szCs w:val="24"/>
        </w:rPr>
        <w:tab/>
      </w:r>
      <w:r w:rsidR="00C75E74" w:rsidRPr="001072A6">
        <w:rPr>
          <w:rStyle w:val="FontStyle21"/>
          <w:b/>
          <w:sz w:val="24"/>
          <w:szCs w:val="24"/>
        </w:rPr>
        <w:t>2.</w:t>
      </w:r>
      <w:r w:rsidR="00C75E74" w:rsidRPr="001072A6">
        <w:rPr>
          <w:rStyle w:val="FontStyle21"/>
          <w:b/>
          <w:sz w:val="24"/>
          <w:szCs w:val="24"/>
        </w:rPr>
        <w:tab/>
        <w:t>Стенни повърхности.</w:t>
      </w:r>
    </w:p>
    <w:p w14:paraId="4F85FB68" w14:textId="77777777" w:rsidR="00C75E74" w:rsidRPr="001072A6" w:rsidRDefault="00C75E74" w:rsidP="00C84B18">
      <w:pPr>
        <w:pStyle w:val="Style5"/>
        <w:widowControl/>
        <w:spacing w:before="10" w:line="307" w:lineRule="exact"/>
        <w:ind w:firstLine="708"/>
        <w:jc w:val="both"/>
        <w:rPr>
          <w:rStyle w:val="FontStyle21"/>
          <w:sz w:val="24"/>
          <w:szCs w:val="24"/>
        </w:rPr>
      </w:pPr>
      <w:r w:rsidRPr="001072A6">
        <w:rPr>
          <w:rStyle w:val="FontStyle21"/>
          <w:sz w:val="24"/>
          <w:szCs w:val="24"/>
        </w:rPr>
        <w:t xml:space="preserve">Всички стени в работните помещения и коридора, извън зоните на облицовки, се обработват с варова мазилка, гипсова шпахтловка и се боядисват с бяла латексова боя. В работните помещения, предназначени за прокурори (стаи с </w:t>
      </w:r>
      <w:r w:rsidR="00C84B18" w:rsidRPr="001072A6">
        <w:rPr>
          <w:rStyle w:val="FontStyle21"/>
          <w:sz w:val="24"/>
          <w:szCs w:val="24"/>
        </w:rPr>
        <w:t>№№</w:t>
      </w:r>
      <w:r w:rsidRPr="001072A6">
        <w:rPr>
          <w:rStyle w:val="FontStyle21"/>
          <w:sz w:val="24"/>
          <w:szCs w:val="24"/>
        </w:rPr>
        <w:t xml:space="preserve"> 31</w:t>
      </w:r>
      <w:r w:rsidR="00C84B18" w:rsidRPr="001072A6">
        <w:rPr>
          <w:rStyle w:val="FontStyle21"/>
          <w:sz w:val="24"/>
          <w:szCs w:val="24"/>
        </w:rPr>
        <w:t>,</w:t>
      </w:r>
      <w:r w:rsidRPr="001072A6">
        <w:rPr>
          <w:rStyle w:val="FontStyle21"/>
          <w:sz w:val="24"/>
          <w:szCs w:val="24"/>
        </w:rPr>
        <w:t xml:space="preserve"> 36, 37 и 39</w:t>
      </w:r>
      <w:r w:rsidR="00C84B18" w:rsidRPr="001072A6">
        <w:rPr>
          <w:rStyle w:val="FontStyle21"/>
          <w:sz w:val="24"/>
          <w:szCs w:val="24"/>
        </w:rPr>
        <w:t xml:space="preserve"> </w:t>
      </w:r>
      <w:r w:rsidRPr="001072A6">
        <w:rPr>
          <w:rStyle w:val="FontStyle21"/>
          <w:sz w:val="24"/>
          <w:szCs w:val="24"/>
        </w:rPr>
        <w:t xml:space="preserve">- </w:t>
      </w:r>
      <w:r w:rsidR="00C84B18" w:rsidRPr="001072A6">
        <w:rPr>
          <w:rStyle w:val="FontStyle21"/>
          <w:sz w:val="24"/>
          <w:szCs w:val="24"/>
        </w:rPr>
        <w:t>п</w:t>
      </w:r>
      <w:r w:rsidRPr="001072A6">
        <w:rPr>
          <w:rStyle w:val="FontStyle21"/>
          <w:sz w:val="24"/>
          <w:szCs w:val="24"/>
        </w:rPr>
        <w:t>рокурори СГП)</w:t>
      </w:r>
      <w:r w:rsidR="00C84B18" w:rsidRPr="001072A6">
        <w:rPr>
          <w:rStyle w:val="FontStyle21"/>
          <w:sz w:val="24"/>
          <w:szCs w:val="24"/>
        </w:rPr>
        <w:t xml:space="preserve"> </w:t>
      </w:r>
      <w:r w:rsidRPr="001072A6">
        <w:rPr>
          <w:rStyle w:val="FontStyle21"/>
          <w:sz w:val="24"/>
          <w:szCs w:val="24"/>
        </w:rPr>
        <w:t>проектът предвижда дървена ламперия</w:t>
      </w:r>
      <w:r w:rsidR="00C84B18" w:rsidRPr="001072A6">
        <w:rPr>
          <w:rStyle w:val="FontStyle21"/>
          <w:sz w:val="24"/>
          <w:szCs w:val="24"/>
        </w:rPr>
        <w:t xml:space="preserve"> на височина 160 см от материал</w:t>
      </w:r>
      <w:r w:rsidRPr="001072A6">
        <w:rPr>
          <w:rStyle w:val="FontStyle21"/>
          <w:sz w:val="24"/>
          <w:szCs w:val="24"/>
        </w:rPr>
        <w:t>, вид, фактура и текстура, аналогични на изпълнената във вече обновените части на сградата.</w:t>
      </w:r>
    </w:p>
    <w:p w14:paraId="620AA417" w14:textId="77777777" w:rsidR="00C75E74" w:rsidRPr="001072A6" w:rsidRDefault="00C84B18" w:rsidP="00C75E74">
      <w:pPr>
        <w:pStyle w:val="Style12"/>
        <w:widowControl/>
        <w:tabs>
          <w:tab w:val="left" w:pos="422"/>
        </w:tabs>
        <w:spacing w:line="307" w:lineRule="exact"/>
        <w:jc w:val="left"/>
        <w:rPr>
          <w:rStyle w:val="FontStyle21"/>
          <w:b/>
          <w:sz w:val="24"/>
          <w:szCs w:val="24"/>
        </w:rPr>
      </w:pPr>
      <w:r w:rsidRPr="001072A6">
        <w:rPr>
          <w:rStyle w:val="FontStyle21"/>
          <w:b/>
          <w:sz w:val="24"/>
          <w:szCs w:val="24"/>
        </w:rPr>
        <w:tab/>
      </w:r>
      <w:r w:rsidR="00C75E74" w:rsidRPr="001072A6">
        <w:rPr>
          <w:rStyle w:val="FontStyle21"/>
          <w:b/>
          <w:sz w:val="24"/>
          <w:szCs w:val="24"/>
        </w:rPr>
        <w:t>3.</w:t>
      </w:r>
      <w:r w:rsidR="00C75E74" w:rsidRPr="001072A6">
        <w:rPr>
          <w:rStyle w:val="FontStyle21"/>
          <w:b/>
          <w:sz w:val="24"/>
          <w:szCs w:val="24"/>
        </w:rPr>
        <w:tab/>
        <w:t>Тавански повърхности.</w:t>
      </w:r>
    </w:p>
    <w:p w14:paraId="4D45E1FE" w14:textId="77777777" w:rsidR="00C75E74" w:rsidRPr="001072A6" w:rsidRDefault="00C75E74" w:rsidP="00C84B18">
      <w:pPr>
        <w:pStyle w:val="Style5"/>
        <w:widowControl/>
        <w:spacing w:line="307" w:lineRule="exact"/>
        <w:ind w:firstLine="708"/>
        <w:jc w:val="both"/>
        <w:rPr>
          <w:rStyle w:val="FontStyle21"/>
          <w:sz w:val="24"/>
          <w:szCs w:val="24"/>
        </w:rPr>
      </w:pPr>
      <w:r w:rsidRPr="001072A6">
        <w:rPr>
          <w:rStyle w:val="FontStyle21"/>
          <w:sz w:val="24"/>
          <w:szCs w:val="24"/>
        </w:rPr>
        <w:t>Всички тавански повърхности се обработват с варова мазилка, гипсова шпахтловка и се боядисват с бяла латексова боя.</w:t>
      </w:r>
    </w:p>
    <w:p w14:paraId="0CFBACBC" w14:textId="77777777" w:rsidR="00C75E74" w:rsidRPr="001072A6" w:rsidRDefault="00C84B18" w:rsidP="00C75E74">
      <w:pPr>
        <w:pStyle w:val="Style12"/>
        <w:widowControl/>
        <w:tabs>
          <w:tab w:val="left" w:pos="422"/>
        </w:tabs>
        <w:spacing w:line="307" w:lineRule="exact"/>
        <w:jc w:val="left"/>
        <w:rPr>
          <w:rStyle w:val="FontStyle21"/>
          <w:b/>
          <w:sz w:val="24"/>
          <w:szCs w:val="24"/>
        </w:rPr>
      </w:pPr>
      <w:r w:rsidRPr="001072A6">
        <w:rPr>
          <w:rStyle w:val="FontStyle21"/>
          <w:b/>
          <w:sz w:val="24"/>
          <w:szCs w:val="24"/>
        </w:rPr>
        <w:tab/>
      </w:r>
      <w:r w:rsidR="00C75E74" w:rsidRPr="001072A6">
        <w:rPr>
          <w:rStyle w:val="FontStyle21"/>
          <w:b/>
          <w:sz w:val="24"/>
          <w:szCs w:val="24"/>
        </w:rPr>
        <w:t>4.</w:t>
      </w:r>
      <w:r w:rsidR="00C75E74" w:rsidRPr="001072A6">
        <w:rPr>
          <w:rStyle w:val="FontStyle21"/>
          <w:b/>
          <w:sz w:val="24"/>
          <w:szCs w:val="24"/>
        </w:rPr>
        <w:tab/>
        <w:t>Дограма.</w:t>
      </w:r>
    </w:p>
    <w:p w14:paraId="2E1E6B82" w14:textId="77777777" w:rsidR="00C75E74" w:rsidRPr="001072A6" w:rsidRDefault="00C75E74" w:rsidP="00C84B18">
      <w:pPr>
        <w:pStyle w:val="Style5"/>
        <w:widowControl/>
        <w:spacing w:line="307" w:lineRule="exact"/>
        <w:ind w:firstLine="708"/>
        <w:jc w:val="both"/>
        <w:rPr>
          <w:rStyle w:val="FontStyle21"/>
          <w:sz w:val="24"/>
          <w:szCs w:val="24"/>
        </w:rPr>
      </w:pPr>
      <w:r w:rsidRPr="001072A6">
        <w:rPr>
          <w:rStyle w:val="FontStyle21"/>
          <w:sz w:val="24"/>
          <w:szCs w:val="24"/>
        </w:rPr>
        <w:t>Прозорци: Съществуващите дървени двукатни прозорци се подменят с нови от PVC профили с членение, както на съществуващите и в съответствие с приложените схеми и спецификация на дограмата.</w:t>
      </w:r>
    </w:p>
    <w:p w14:paraId="600F3171" w14:textId="77777777" w:rsidR="00C75E74" w:rsidRPr="001072A6" w:rsidRDefault="00C75E74" w:rsidP="00C84B18">
      <w:pPr>
        <w:pStyle w:val="Style5"/>
        <w:widowControl/>
        <w:spacing w:line="307" w:lineRule="exact"/>
        <w:ind w:firstLine="708"/>
        <w:jc w:val="both"/>
        <w:rPr>
          <w:rStyle w:val="FontStyle21"/>
          <w:sz w:val="24"/>
          <w:szCs w:val="24"/>
        </w:rPr>
      </w:pPr>
      <w:r w:rsidRPr="001072A6">
        <w:rPr>
          <w:rStyle w:val="FontStyle21"/>
          <w:sz w:val="24"/>
          <w:szCs w:val="24"/>
        </w:rPr>
        <w:t>Максималният коефициент на топлопреминаване U=l,8 W/m2K. Отварянето на горните те крила е с ръчно управление. Стъклопакетите са от бяло 4 мм и нискоемисионно ( К ) стъкло - (4-16-4), общо 24 мм, с коефициент на топлопреминаване 1,4 W/m2K. Устойчивост на натоварване от вятър - съгласно EN12211, резултати - съгласно EN12210. Съществуващите мозаечни, подпрозоречни первази в коридора се запазват, а където е необходимо се възстановяват по шаблон.</w:t>
      </w:r>
    </w:p>
    <w:p w14:paraId="41E8A660" w14:textId="77777777" w:rsidR="00C75E74" w:rsidRPr="001072A6" w:rsidRDefault="00C75E74" w:rsidP="00C84B18">
      <w:pPr>
        <w:pStyle w:val="Style5"/>
        <w:widowControl/>
        <w:spacing w:line="307" w:lineRule="exact"/>
        <w:ind w:left="708"/>
        <w:jc w:val="both"/>
        <w:rPr>
          <w:rStyle w:val="FontStyle21"/>
          <w:sz w:val="24"/>
          <w:szCs w:val="24"/>
        </w:rPr>
      </w:pPr>
      <w:r w:rsidRPr="001072A6">
        <w:rPr>
          <w:rStyle w:val="FontStyle21"/>
          <w:sz w:val="24"/>
          <w:szCs w:val="24"/>
        </w:rPr>
        <w:t>По всички прозорци в зоната се предвиждат вътрешни ламелни текстилни щори. Вътрешни врати :</w:t>
      </w:r>
    </w:p>
    <w:p w14:paraId="1543810D" w14:textId="77777777" w:rsidR="00C84B18" w:rsidRPr="001072A6" w:rsidRDefault="00C75E74" w:rsidP="00C84B18">
      <w:pPr>
        <w:pStyle w:val="Style5"/>
        <w:widowControl/>
        <w:spacing w:line="307" w:lineRule="exact"/>
        <w:ind w:firstLine="708"/>
        <w:jc w:val="both"/>
        <w:rPr>
          <w:rStyle w:val="FontStyle21"/>
          <w:sz w:val="24"/>
          <w:szCs w:val="24"/>
        </w:rPr>
      </w:pPr>
      <w:r w:rsidRPr="001072A6">
        <w:rPr>
          <w:rStyle w:val="FontStyle21"/>
          <w:sz w:val="24"/>
          <w:szCs w:val="24"/>
        </w:rPr>
        <w:t xml:space="preserve">Всички съществуващи вътрешни врати се демонтират и заменят с нови от MDF </w:t>
      </w:r>
      <w:r w:rsidR="00C84B18" w:rsidRPr="001072A6">
        <w:rPr>
          <w:rStyle w:val="FontStyle21"/>
          <w:sz w:val="24"/>
          <w:szCs w:val="24"/>
        </w:rPr>
        <w:t>с естес</w:t>
      </w:r>
      <w:r w:rsidRPr="001072A6">
        <w:rPr>
          <w:rStyle w:val="FontStyle21"/>
          <w:sz w:val="24"/>
          <w:szCs w:val="24"/>
        </w:rPr>
        <w:t xml:space="preserve">твен фурнир, на каса, по образец на вече изпълнените в прилежащата зона на етажа. </w:t>
      </w:r>
    </w:p>
    <w:p w14:paraId="59BA90D6" w14:textId="77777777" w:rsidR="00C75E74" w:rsidRPr="001072A6" w:rsidRDefault="00C75E74" w:rsidP="00C84B18">
      <w:pPr>
        <w:pStyle w:val="Style5"/>
        <w:widowControl/>
        <w:spacing w:line="307" w:lineRule="exact"/>
        <w:ind w:firstLine="708"/>
        <w:jc w:val="both"/>
        <w:rPr>
          <w:rStyle w:val="FontStyle21"/>
          <w:sz w:val="24"/>
          <w:szCs w:val="24"/>
        </w:rPr>
      </w:pPr>
      <w:r w:rsidRPr="001072A6">
        <w:rPr>
          <w:rStyle w:val="FontStyle21"/>
          <w:sz w:val="24"/>
          <w:szCs w:val="24"/>
        </w:rPr>
        <w:lastRenderedPageBreak/>
        <w:t>Обковът - дръжки и шилдове са по същия образец.</w:t>
      </w:r>
    </w:p>
    <w:p w14:paraId="655335A9" w14:textId="77777777" w:rsidR="00C75E74" w:rsidRPr="001072A6" w:rsidRDefault="00C75E74" w:rsidP="00C84B18">
      <w:pPr>
        <w:pStyle w:val="Style5"/>
        <w:widowControl/>
        <w:spacing w:line="307" w:lineRule="exact"/>
        <w:ind w:firstLine="708"/>
        <w:rPr>
          <w:rStyle w:val="FontStyle21"/>
          <w:sz w:val="24"/>
          <w:szCs w:val="24"/>
        </w:rPr>
      </w:pPr>
      <w:r w:rsidRPr="001072A6">
        <w:rPr>
          <w:rStyle w:val="FontStyle19"/>
          <w:sz w:val="24"/>
          <w:szCs w:val="24"/>
        </w:rPr>
        <w:t xml:space="preserve">5. Покрив </w:t>
      </w:r>
      <w:r w:rsidRPr="001072A6">
        <w:rPr>
          <w:rStyle w:val="FontStyle21"/>
          <w:b/>
          <w:sz w:val="24"/>
          <w:szCs w:val="24"/>
        </w:rPr>
        <w:t>на сградата на Съдебната палата</w:t>
      </w:r>
      <w:r w:rsidRPr="001072A6">
        <w:rPr>
          <w:rStyle w:val="FontStyle21"/>
          <w:sz w:val="24"/>
          <w:szCs w:val="24"/>
        </w:rPr>
        <w:t>.</w:t>
      </w:r>
    </w:p>
    <w:p w14:paraId="443E7F04" w14:textId="77777777" w:rsidR="00614C83" w:rsidRPr="001072A6" w:rsidRDefault="00C75E74" w:rsidP="00614C83">
      <w:pPr>
        <w:pStyle w:val="Style5"/>
        <w:widowControl/>
        <w:spacing w:line="307" w:lineRule="exact"/>
        <w:ind w:firstLine="708"/>
        <w:jc w:val="both"/>
        <w:rPr>
          <w:rStyle w:val="FontStyle21"/>
          <w:sz w:val="24"/>
          <w:szCs w:val="24"/>
        </w:rPr>
      </w:pPr>
      <w:r w:rsidRPr="001072A6">
        <w:rPr>
          <w:rStyle w:val="FontStyle21"/>
          <w:sz w:val="24"/>
          <w:szCs w:val="24"/>
        </w:rPr>
        <w:t>Проектът се води от принципа за максимално запазване на оригиналните елементи. Възстановяването, където е необходимо, да бъде</w:t>
      </w:r>
      <w:r w:rsidR="00614C83" w:rsidRPr="001072A6">
        <w:rPr>
          <w:rStyle w:val="FontStyle21"/>
          <w:sz w:val="24"/>
          <w:szCs w:val="24"/>
        </w:rPr>
        <w:t xml:space="preserve"> направено със същите материали</w:t>
      </w:r>
      <w:r w:rsidRPr="001072A6">
        <w:rPr>
          <w:rStyle w:val="FontStyle21"/>
          <w:sz w:val="24"/>
          <w:szCs w:val="24"/>
        </w:rPr>
        <w:t xml:space="preserve">: </w:t>
      </w:r>
    </w:p>
    <w:p w14:paraId="2C9BA880" w14:textId="77777777" w:rsidR="00C75E74" w:rsidRPr="001072A6" w:rsidRDefault="00C75E74" w:rsidP="00614C83">
      <w:pPr>
        <w:pStyle w:val="Style5"/>
        <w:widowControl/>
        <w:spacing w:line="307" w:lineRule="exact"/>
        <w:ind w:firstLine="708"/>
        <w:jc w:val="both"/>
        <w:rPr>
          <w:rStyle w:val="FontStyle21"/>
          <w:sz w:val="24"/>
          <w:szCs w:val="24"/>
        </w:rPr>
      </w:pPr>
      <w:r w:rsidRPr="001072A6">
        <w:rPr>
          <w:rStyle w:val="FontStyle21"/>
          <w:sz w:val="24"/>
          <w:szCs w:val="24"/>
        </w:rPr>
        <w:t>- покривна покривка - от медна ламарина на двоен „стоящ</w:t>
      </w:r>
      <w:r w:rsidR="00614C83" w:rsidRPr="001072A6">
        <w:rPr>
          <w:rStyle w:val="FontStyle21"/>
          <w:sz w:val="24"/>
          <w:szCs w:val="24"/>
        </w:rPr>
        <w:t>“</w:t>
      </w:r>
      <w:r w:rsidRPr="001072A6">
        <w:rPr>
          <w:rStyle w:val="FontStyle21"/>
          <w:sz w:val="24"/>
          <w:szCs w:val="24"/>
        </w:rPr>
        <w:t xml:space="preserve"> и легнал по наклона фалц. </w:t>
      </w:r>
      <w:r w:rsidR="004E2E7F" w:rsidRPr="001072A6">
        <w:rPr>
          <w:rStyle w:val="FontStyle21"/>
          <w:sz w:val="24"/>
          <w:szCs w:val="24"/>
        </w:rPr>
        <w:t xml:space="preserve"> </w:t>
      </w:r>
      <w:r w:rsidRPr="001072A6">
        <w:rPr>
          <w:rStyle w:val="FontStyle21"/>
          <w:sz w:val="24"/>
          <w:szCs w:val="24"/>
        </w:rPr>
        <w:t>Обшивка на стрехи, била, улами, поли - също.</w:t>
      </w:r>
    </w:p>
    <w:p w14:paraId="6A9C0D7D" w14:textId="77777777" w:rsidR="00C75E74" w:rsidRPr="001072A6" w:rsidRDefault="00C75E74" w:rsidP="00614C83">
      <w:pPr>
        <w:pStyle w:val="Style5"/>
        <w:widowControl/>
        <w:spacing w:line="307" w:lineRule="exact"/>
        <w:ind w:firstLine="708"/>
        <w:jc w:val="both"/>
        <w:rPr>
          <w:rStyle w:val="FontStyle21"/>
          <w:sz w:val="24"/>
          <w:szCs w:val="24"/>
        </w:rPr>
      </w:pPr>
      <w:r w:rsidRPr="001072A6">
        <w:rPr>
          <w:rStyle w:val="FontStyle21"/>
          <w:sz w:val="24"/>
          <w:szCs w:val="24"/>
        </w:rPr>
        <w:t>-</w:t>
      </w:r>
      <w:r w:rsidR="004E2E7F" w:rsidRPr="001072A6">
        <w:rPr>
          <w:rStyle w:val="FontStyle21"/>
          <w:sz w:val="24"/>
          <w:szCs w:val="24"/>
        </w:rPr>
        <w:t xml:space="preserve"> </w:t>
      </w:r>
      <w:r w:rsidRPr="001072A6">
        <w:rPr>
          <w:rStyle w:val="FontStyle21"/>
          <w:sz w:val="24"/>
          <w:szCs w:val="24"/>
        </w:rPr>
        <w:t>олуци, водосборни казанчета, „есове</w:t>
      </w:r>
      <w:r w:rsidR="004E2E7F" w:rsidRPr="001072A6">
        <w:rPr>
          <w:rStyle w:val="FontStyle21"/>
          <w:sz w:val="24"/>
          <w:szCs w:val="24"/>
        </w:rPr>
        <w:t>“</w:t>
      </w:r>
      <w:r w:rsidRPr="001072A6">
        <w:rPr>
          <w:rStyle w:val="FontStyle21"/>
          <w:sz w:val="24"/>
          <w:szCs w:val="24"/>
        </w:rPr>
        <w:t xml:space="preserve"> и водосточни тръби от медна ламарина. Старите се почистват, без да се допуска боядисване. Скобите за закрепване към стените, където липсват се възстановяват по образец</w:t>
      </w:r>
      <w:r w:rsidR="004E2E7F" w:rsidRPr="001072A6">
        <w:rPr>
          <w:rStyle w:val="FontStyle21"/>
          <w:sz w:val="24"/>
          <w:szCs w:val="24"/>
        </w:rPr>
        <w:t>.</w:t>
      </w:r>
    </w:p>
    <w:p w14:paraId="7FBE7030" w14:textId="77777777" w:rsidR="00C75E74" w:rsidRPr="001072A6" w:rsidRDefault="00C75E74" w:rsidP="00614C83">
      <w:pPr>
        <w:pStyle w:val="Style5"/>
        <w:widowControl/>
        <w:spacing w:line="307" w:lineRule="exact"/>
        <w:ind w:firstLine="708"/>
        <w:jc w:val="both"/>
        <w:rPr>
          <w:rStyle w:val="FontStyle21"/>
          <w:sz w:val="24"/>
          <w:szCs w:val="24"/>
        </w:rPr>
      </w:pPr>
      <w:r w:rsidRPr="001072A6">
        <w:rPr>
          <w:rStyle w:val="FontStyle21"/>
          <w:sz w:val="24"/>
          <w:szCs w:val="24"/>
        </w:rPr>
        <w:t>-чугунените крайници се обработват срещу корозия и се боядисват с черна боя. Всички стари и нови материали, различни от медната ламарина да се проверят за съвместимост.</w:t>
      </w:r>
    </w:p>
    <w:p w14:paraId="47E2E456" w14:textId="77777777" w:rsidR="00C75E74" w:rsidRPr="001072A6" w:rsidRDefault="00C75E74" w:rsidP="00C75E74">
      <w:pPr>
        <w:pStyle w:val="Style1"/>
        <w:widowControl/>
        <w:spacing w:line="240" w:lineRule="exact"/>
        <w:ind w:left="2112"/>
        <w:jc w:val="both"/>
      </w:pPr>
    </w:p>
    <w:p w14:paraId="665E9DAB" w14:textId="77777777" w:rsidR="002D62DE" w:rsidRPr="001072A6" w:rsidRDefault="002D62DE"/>
    <w:p w14:paraId="56D38E93" w14:textId="77777777" w:rsidR="008865F1" w:rsidRPr="001072A6" w:rsidRDefault="008865F1" w:rsidP="004E2E7F">
      <w:pPr>
        <w:pStyle w:val="Style1"/>
        <w:widowControl/>
        <w:spacing w:line="240" w:lineRule="auto"/>
        <w:ind w:firstLine="709"/>
        <w:jc w:val="both"/>
        <w:rPr>
          <w:rStyle w:val="FontStyle15"/>
          <w:sz w:val="24"/>
          <w:szCs w:val="24"/>
        </w:rPr>
      </w:pPr>
      <w:r w:rsidRPr="001072A6">
        <w:rPr>
          <w:rStyle w:val="FontStyle15"/>
          <w:sz w:val="24"/>
          <w:szCs w:val="24"/>
        </w:rPr>
        <w:t>ЧАСТ: ЕЛЕКТРОТЕХНИЧЕСКА</w:t>
      </w:r>
    </w:p>
    <w:p w14:paraId="0D1174FF" w14:textId="77777777" w:rsidR="008865F1" w:rsidRPr="001072A6" w:rsidRDefault="008865F1" w:rsidP="008865F1"/>
    <w:p w14:paraId="71C21B13" w14:textId="77777777" w:rsidR="00DE5A93" w:rsidRPr="001072A6" w:rsidRDefault="00F46817" w:rsidP="00CA545B">
      <w:pPr>
        <w:pStyle w:val="Style5"/>
        <w:widowControl/>
        <w:spacing w:line="307" w:lineRule="exact"/>
        <w:ind w:firstLine="708"/>
        <w:jc w:val="both"/>
        <w:rPr>
          <w:rStyle w:val="FontStyle21"/>
          <w:sz w:val="24"/>
          <w:szCs w:val="24"/>
        </w:rPr>
      </w:pPr>
      <w:r w:rsidRPr="001072A6">
        <w:rPr>
          <w:rStyle w:val="FontStyle21"/>
          <w:sz w:val="24"/>
          <w:szCs w:val="24"/>
        </w:rPr>
        <w:t xml:space="preserve">В проекта са предвидени </w:t>
      </w:r>
      <w:r w:rsidR="008865F1" w:rsidRPr="001072A6">
        <w:rPr>
          <w:rStyle w:val="FontStyle21"/>
          <w:sz w:val="24"/>
          <w:szCs w:val="24"/>
        </w:rPr>
        <w:t>следните видове вътрешни електрически инсталации:</w:t>
      </w:r>
    </w:p>
    <w:p w14:paraId="3E9589D6" w14:textId="77777777" w:rsidR="008865F1" w:rsidRPr="001072A6" w:rsidRDefault="00F46817" w:rsidP="00F46817">
      <w:pPr>
        <w:pStyle w:val="Style5"/>
        <w:widowControl/>
        <w:spacing w:line="307" w:lineRule="exact"/>
        <w:ind w:firstLine="708"/>
        <w:rPr>
          <w:rStyle w:val="FontStyle19"/>
          <w:sz w:val="24"/>
          <w:szCs w:val="24"/>
        </w:rPr>
      </w:pPr>
      <w:r w:rsidRPr="001072A6">
        <w:rPr>
          <w:rStyle w:val="FontStyle19"/>
          <w:sz w:val="24"/>
          <w:szCs w:val="24"/>
        </w:rPr>
        <w:t>1. Осветителна инсталация</w:t>
      </w:r>
    </w:p>
    <w:p w14:paraId="09D599CF"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Осветителната инсталация е съобразена с предназначението на помещенията и сега действащите нормативи на БДС за количествени и качествени показатели на осветителната уредба.</w:t>
      </w:r>
    </w:p>
    <w:p w14:paraId="627A3D1D"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 xml:space="preserve">В стаите на </w:t>
      </w:r>
      <w:r w:rsidR="00F46817" w:rsidRPr="001072A6">
        <w:rPr>
          <w:rStyle w:val="FontStyle21"/>
          <w:sz w:val="24"/>
          <w:szCs w:val="24"/>
        </w:rPr>
        <w:t>ІІ-р</w:t>
      </w:r>
      <w:r w:rsidRPr="001072A6">
        <w:rPr>
          <w:rStyle w:val="FontStyle21"/>
          <w:sz w:val="24"/>
          <w:szCs w:val="24"/>
        </w:rPr>
        <w:t>и етаж и I</w:t>
      </w:r>
      <w:r w:rsidR="00F46817" w:rsidRPr="001072A6">
        <w:rPr>
          <w:rStyle w:val="FontStyle21"/>
          <w:sz w:val="24"/>
          <w:szCs w:val="24"/>
        </w:rPr>
        <w:t>-</w:t>
      </w:r>
      <w:r w:rsidRPr="001072A6">
        <w:rPr>
          <w:rStyle w:val="FontStyle21"/>
          <w:sz w:val="24"/>
          <w:szCs w:val="24"/>
        </w:rPr>
        <w:t xml:space="preserve">ви сутерен са предвидени луминесцентни осветителни тела 2x49 </w:t>
      </w:r>
      <w:r w:rsidR="00F46817" w:rsidRPr="001072A6">
        <w:rPr>
          <w:rStyle w:val="FontStyle21"/>
          <w:sz w:val="24"/>
          <w:szCs w:val="24"/>
        </w:rPr>
        <w:t>W</w:t>
      </w:r>
      <w:r w:rsidRPr="001072A6">
        <w:rPr>
          <w:rStyle w:val="FontStyle21"/>
          <w:sz w:val="24"/>
          <w:szCs w:val="24"/>
        </w:rPr>
        <w:t xml:space="preserve"> за монтаж на пен</w:t>
      </w:r>
      <w:r w:rsidR="00F46817" w:rsidRPr="001072A6">
        <w:rPr>
          <w:rStyle w:val="FontStyle21"/>
          <w:sz w:val="24"/>
          <w:szCs w:val="24"/>
        </w:rPr>
        <w:t>д</w:t>
      </w:r>
      <w:r w:rsidRPr="001072A6">
        <w:rPr>
          <w:rStyle w:val="FontStyle21"/>
          <w:sz w:val="24"/>
          <w:szCs w:val="24"/>
        </w:rPr>
        <w:t>ел (h=1 м).</w:t>
      </w:r>
    </w:p>
    <w:p w14:paraId="0687741B"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 xml:space="preserve">В коридора на II етаж ще се монтират луминесцентни осветителни тела 2x26 </w:t>
      </w:r>
      <w:r w:rsidR="00F46817" w:rsidRPr="001072A6">
        <w:rPr>
          <w:rStyle w:val="FontStyle21"/>
          <w:sz w:val="24"/>
          <w:szCs w:val="24"/>
        </w:rPr>
        <w:t>W</w:t>
      </w:r>
      <w:r w:rsidRPr="001072A6">
        <w:rPr>
          <w:rStyle w:val="FontStyle21"/>
          <w:sz w:val="24"/>
          <w:szCs w:val="24"/>
        </w:rPr>
        <w:t xml:space="preserve"> за открит монтаж.</w:t>
      </w:r>
    </w:p>
    <w:p w14:paraId="157DD8DF"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В работните помещения (към двор №4) са предвидени луминесцентни осветителни тела 2x36 w с ЕПРА и IP 21.</w:t>
      </w:r>
    </w:p>
    <w:p w14:paraId="17F5AB2C"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В коридора на II етаж се предвиждат осветителни тела 8 W за евакуационно осветление с вградени акумулаторни батерии, които ще маркират пътя за напускане на обекта при отпадане на редовното ел .захранване.</w:t>
      </w:r>
    </w:p>
    <w:p w14:paraId="46B46763"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 xml:space="preserve">Осветителната инсталация за работно, дежурно и евакуационно осветление ще се изпълни с кабели СВТ 3x2,5 мм2 до разклонителната кутия пред всяка стая. В стаите осветителната инсталация ще се изпълни с кабел СВТ 3x1,5 мм2 в PVC тръби скрито под мазилката. На места, където не могат да се положат PVC тръби инсталацията да се изпълни с проводник ПВВМ 3x1,5 мм2. Захранването на осветителните инсталации ще стане от съществуващите табла T02II, </w:t>
      </w:r>
      <w:r w:rsidR="00F46817" w:rsidRPr="001072A6">
        <w:rPr>
          <w:rStyle w:val="FontStyle21"/>
          <w:sz w:val="24"/>
          <w:szCs w:val="24"/>
        </w:rPr>
        <w:t>ТОЗІІ</w:t>
      </w:r>
      <w:r w:rsidRPr="001072A6">
        <w:rPr>
          <w:rStyle w:val="FontStyle21"/>
          <w:sz w:val="24"/>
          <w:szCs w:val="24"/>
        </w:rPr>
        <w:t xml:space="preserve"> и T02CI.</w:t>
      </w:r>
    </w:p>
    <w:p w14:paraId="11EF27D8" w14:textId="77777777" w:rsidR="008865F1" w:rsidRPr="001072A6" w:rsidRDefault="00F46817" w:rsidP="00F46817">
      <w:pPr>
        <w:pStyle w:val="Style5"/>
        <w:widowControl/>
        <w:spacing w:line="307" w:lineRule="exact"/>
        <w:ind w:firstLine="708"/>
        <w:rPr>
          <w:rStyle w:val="FontStyle19"/>
          <w:sz w:val="24"/>
          <w:szCs w:val="24"/>
        </w:rPr>
      </w:pPr>
      <w:r w:rsidRPr="001072A6">
        <w:rPr>
          <w:rStyle w:val="FontStyle19"/>
          <w:sz w:val="24"/>
          <w:szCs w:val="24"/>
        </w:rPr>
        <w:t>2. Силова и заземителна инсталации</w:t>
      </w:r>
    </w:p>
    <w:p w14:paraId="1ED84C02"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Захранват се стенни контактни дози съдържащи два броя бели контакти "Шуко" от мрежата и два броя червени контакти "Френски"-от UPS, необходими за всяко работно място.</w:t>
      </w:r>
    </w:p>
    <w:p w14:paraId="6AE8A797"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Предвиждат се силови ел.контакти за общи нужди. Предвиждат се излази за захранване на вентилаторни конвектори и един вентилатор в работното помещение към двор № 4.</w:t>
      </w:r>
    </w:p>
    <w:p w14:paraId="7A7234E7"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 xml:space="preserve">Силовата ел.инсталация за работните места ще се изпълни с кабел СВТ 3x4 мм2 и СВТ 3x2,5 мм2 изтеглени в подови три секционни кабелни канали. Силовите кабели ще </w:t>
      </w:r>
      <w:r w:rsidRPr="001072A6">
        <w:rPr>
          <w:rStyle w:val="FontStyle21"/>
          <w:sz w:val="24"/>
          <w:szCs w:val="24"/>
        </w:rPr>
        <w:lastRenderedPageBreak/>
        <w:t>се изтеглят в едната секция, а в другите две ще се изпълни телефонната, кабелната телевизия и компютърната инсталация.</w:t>
      </w:r>
    </w:p>
    <w:p w14:paraId="0A64753C"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Кабелните канали ще се заземят чрез проводник Си - 16 мм2 към табло ТОЗ-II.</w:t>
      </w:r>
    </w:p>
    <w:p w14:paraId="4AF24741"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Третото жило на захранващите кабели ще се използва за заземяване на силовите контакти и ел.съоръженията.</w:t>
      </w:r>
    </w:p>
    <w:p w14:paraId="4BA454E4" w14:textId="77777777" w:rsidR="008865F1" w:rsidRPr="001072A6" w:rsidRDefault="00F46817" w:rsidP="00F46817">
      <w:pPr>
        <w:pStyle w:val="Style5"/>
        <w:widowControl/>
        <w:spacing w:line="307" w:lineRule="exact"/>
        <w:ind w:firstLine="708"/>
        <w:rPr>
          <w:rStyle w:val="FontStyle19"/>
          <w:sz w:val="24"/>
          <w:szCs w:val="24"/>
        </w:rPr>
      </w:pPr>
      <w:r w:rsidRPr="001072A6">
        <w:rPr>
          <w:rStyle w:val="FontStyle19"/>
          <w:sz w:val="24"/>
          <w:szCs w:val="24"/>
        </w:rPr>
        <w:t>3. Компютърна мрежа, телефонизация и кабелна</w:t>
      </w:r>
      <w:r w:rsidR="00AC0D38" w:rsidRPr="001072A6">
        <w:rPr>
          <w:rStyle w:val="FontStyle19"/>
          <w:sz w:val="24"/>
          <w:szCs w:val="24"/>
        </w:rPr>
        <w:t xml:space="preserve"> </w:t>
      </w:r>
      <w:r w:rsidRPr="001072A6">
        <w:rPr>
          <w:rStyle w:val="FontStyle19"/>
          <w:sz w:val="24"/>
          <w:szCs w:val="24"/>
        </w:rPr>
        <w:t>телевизия</w:t>
      </w:r>
    </w:p>
    <w:p w14:paraId="7A598538"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 xml:space="preserve">За всички работни места се предвиждат стенна контактна доза съдържаща нужните силови ел.контакти, два броя </w:t>
      </w:r>
      <w:r w:rsidR="00CC3187" w:rsidRPr="001072A6">
        <w:rPr>
          <w:rStyle w:val="FontStyle21"/>
          <w:sz w:val="24"/>
          <w:szCs w:val="24"/>
        </w:rPr>
        <w:t>R</w:t>
      </w:r>
      <w:r w:rsidRPr="001072A6">
        <w:rPr>
          <w:rStyle w:val="FontStyle21"/>
          <w:sz w:val="24"/>
          <w:szCs w:val="24"/>
        </w:rPr>
        <w:t>J 45 cat.6 за локална компютърна мрежа и два броя P</w:t>
      </w:r>
      <w:r w:rsidR="00CC3187" w:rsidRPr="001072A6">
        <w:rPr>
          <w:rStyle w:val="FontStyle21"/>
          <w:sz w:val="24"/>
          <w:szCs w:val="24"/>
        </w:rPr>
        <w:t>R</w:t>
      </w:r>
      <w:r w:rsidRPr="001072A6">
        <w:rPr>
          <w:rStyle w:val="FontStyle21"/>
          <w:sz w:val="24"/>
          <w:szCs w:val="24"/>
        </w:rPr>
        <w:t xml:space="preserve"> 45 cat.5e за стационарни телефони. До всяко работно място ще се положат (в кабелен канал) по два кабела FSTP cat.6 и FSTP cat.5e за компютърните розетки и т</w:t>
      </w:r>
      <w:r w:rsidR="00A60905" w:rsidRPr="001072A6">
        <w:rPr>
          <w:rStyle w:val="FontStyle21"/>
          <w:sz w:val="24"/>
          <w:szCs w:val="24"/>
        </w:rPr>
        <w:t>елефонни розетки RJ 45 cat.6 и R</w:t>
      </w:r>
      <w:r w:rsidRPr="001072A6">
        <w:rPr>
          <w:rStyle w:val="FontStyle21"/>
          <w:sz w:val="24"/>
          <w:szCs w:val="24"/>
        </w:rPr>
        <w:t>J 45 cat.5e. Захранването ще стане от комуникационните и телефонните шкафове. Захранване на розетките TV ще стане с кабел РК, който ще се положи в кабелен канал и PVC тръби.</w:t>
      </w:r>
    </w:p>
    <w:p w14:paraId="57589FBE" w14:textId="77777777" w:rsidR="008865F1" w:rsidRPr="001072A6" w:rsidRDefault="008865F1" w:rsidP="00CA545B">
      <w:pPr>
        <w:pStyle w:val="Style5"/>
        <w:widowControl/>
        <w:spacing w:line="307" w:lineRule="exact"/>
        <w:ind w:firstLine="708"/>
        <w:jc w:val="both"/>
        <w:rPr>
          <w:rStyle w:val="FontStyle21"/>
          <w:b/>
          <w:sz w:val="24"/>
          <w:szCs w:val="24"/>
        </w:rPr>
      </w:pPr>
      <w:r w:rsidRPr="001072A6">
        <w:rPr>
          <w:rStyle w:val="FontStyle21"/>
          <w:b/>
          <w:sz w:val="24"/>
          <w:szCs w:val="24"/>
        </w:rPr>
        <w:t>ЧАСТ: БХТПО</w:t>
      </w:r>
      <w:r w:rsidR="00A60905" w:rsidRPr="001072A6">
        <w:rPr>
          <w:rStyle w:val="FontStyle21"/>
          <w:b/>
          <w:sz w:val="24"/>
          <w:szCs w:val="24"/>
        </w:rPr>
        <w:t xml:space="preserve"> към ЕЛ</w:t>
      </w:r>
    </w:p>
    <w:p w14:paraId="7DF51329" w14:textId="77777777" w:rsidR="008865F1" w:rsidRPr="001072A6" w:rsidRDefault="008865F1" w:rsidP="00A60905">
      <w:pPr>
        <w:pStyle w:val="Style5"/>
        <w:widowControl/>
        <w:spacing w:line="307" w:lineRule="exact"/>
        <w:ind w:firstLine="708"/>
        <w:rPr>
          <w:rStyle w:val="FontStyle19"/>
          <w:sz w:val="24"/>
          <w:szCs w:val="24"/>
        </w:rPr>
      </w:pPr>
      <w:r w:rsidRPr="001072A6">
        <w:rPr>
          <w:rStyle w:val="FontStyle19"/>
          <w:sz w:val="24"/>
          <w:szCs w:val="24"/>
        </w:rPr>
        <w:t>1. Електробезопасност</w:t>
      </w:r>
    </w:p>
    <w:p w14:paraId="3DED159D"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 xml:space="preserve">За защита на персонала и за безопасна работа </w:t>
      </w:r>
      <w:r w:rsidR="00A60905" w:rsidRPr="001072A6">
        <w:rPr>
          <w:rStyle w:val="FontStyle21"/>
          <w:sz w:val="24"/>
          <w:szCs w:val="24"/>
        </w:rPr>
        <w:t>се</w:t>
      </w:r>
      <w:r w:rsidRPr="001072A6">
        <w:rPr>
          <w:rStyle w:val="FontStyle21"/>
          <w:sz w:val="24"/>
          <w:szCs w:val="24"/>
        </w:rPr>
        <w:t xml:space="preserve"> предви</w:t>
      </w:r>
      <w:r w:rsidR="00A60905" w:rsidRPr="001072A6">
        <w:rPr>
          <w:rStyle w:val="FontStyle21"/>
          <w:sz w:val="24"/>
          <w:szCs w:val="24"/>
        </w:rPr>
        <w:t>ждат</w:t>
      </w:r>
      <w:r w:rsidRPr="001072A6">
        <w:rPr>
          <w:rStyle w:val="FontStyle21"/>
          <w:sz w:val="24"/>
          <w:szCs w:val="24"/>
        </w:rPr>
        <w:t xml:space="preserve"> следните защитни мероприятия:</w:t>
      </w:r>
    </w:p>
    <w:p w14:paraId="4B62FC7B"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Изходящите от ел.таблото линии са оразмерени по товар и пад на напрежение и са защитени срещу претоварване и к.с. посредством автоматични прекъсвачи. За токовите кръгове на контактните излази са предвидени дефектно-токови защити (30 mА).</w:t>
      </w:r>
    </w:p>
    <w:p w14:paraId="2F7CC95C"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 xml:space="preserve">Всички контакти са </w:t>
      </w:r>
      <w:r w:rsidR="00786984" w:rsidRPr="001072A6">
        <w:rPr>
          <w:rStyle w:val="FontStyle21"/>
          <w:sz w:val="24"/>
          <w:szCs w:val="24"/>
        </w:rPr>
        <w:t>„</w:t>
      </w:r>
      <w:r w:rsidRPr="001072A6">
        <w:rPr>
          <w:rStyle w:val="FontStyle21"/>
          <w:sz w:val="24"/>
          <w:szCs w:val="24"/>
        </w:rPr>
        <w:t>Шуко</w:t>
      </w:r>
      <w:r w:rsidR="00786984" w:rsidRPr="001072A6">
        <w:rPr>
          <w:rStyle w:val="FontStyle21"/>
          <w:sz w:val="24"/>
          <w:szCs w:val="24"/>
        </w:rPr>
        <w:t>“</w:t>
      </w:r>
      <w:r w:rsidRPr="001072A6">
        <w:rPr>
          <w:rStyle w:val="FontStyle21"/>
          <w:sz w:val="24"/>
          <w:szCs w:val="24"/>
        </w:rPr>
        <w:t xml:space="preserve"> с предпазни клеми.</w:t>
      </w:r>
    </w:p>
    <w:p w14:paraId="61459D9F" w14:textId="77777777" w:rsidR="008865F1" w:rsidRPr="001072A6" w:rsidRDefault="00A60905" w:rsidP="00A60905">
      <w:pPr>
        <w:pStyle w:val="Style5"/>
        <w:widowControl/>
        <w:spacing w:line="307" w:lineRule="exact"/>
        <w:ind w:firstLine="708"/>
        <w:rPr>
          <w:rStyle w:val="FontStyle19"/>
          <w:sz w:val="24"/>
          <w:szCs w:val="24"/>
        </w:rPr>
      </w:pPr>
      <w:r w:rsidRPr="001072A6">
        <w:rPr>
          <w:rStyle w:val="FontStyle19"/>
          <w:sz w:val="24"/>
          <w:szCs w:val="24"/>
        </w:rPr>
        <w:t xml:space="preserve">2. </w:t>
      </w:r>
      <w:r w:rsidR="008865F1" w:rsidRPr="001072A6">
        <w:rPr>
          <w:rStyle w:val="FontStyle19"/>
          <w:sz w:val="24"/>
          <w:szCs w:val="24"/>
        </w:rPr>
        <w:t>Пожарна безопасност</w:t>
      </w:r>
    </w:p>
    <w:p w14:paraId="46BCB660"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Ел.съоръженията трябва да бъдат съответно IP изпълнени съобразно пожарната категория (Наредба Iз-1971 за СТПНОБП).</w:t>
      </w:r>
    </w:p>
    <w:p w14:paraId="50AD6401"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Кабелите и ел.съоръженията да бъдат монтирани съобразно инструкциите на производителя, НУЕУ, ПТБ и др.</w:t>
      </w:r>
    </w:p>
    <w:p w14:paraId="26E2601E" w14:textId="77777777" w:rsidR="00A60905" w:rsidRPr="001072A6" w:rsidRDefault="00A60905" w:rsidP="00A60905">
      <w:pPr>
        <w:pStyle w:val="Style5"/>
        <w:widowControl/>
        <w:spacing w:line="307" w:lineRule="exact"/>
        <w:ind w:left="706"/>
        <w:jc w:val="both"/>
        <w:rPr>
          <w:rStyle w:val="FontStyle21"/>
          <w:sz w:val="24"/>
          <w:szCs w:val="24"/>
        </w:rPr>
      </w:pPr>
      <w:r w:rsidRPr="001072A6">
        <w:rPr>
          <w:rStyle w:val="FontStyle19"/>
          <w:sz w:val="24"/>
          <w:szCs w:val="24"/>
        </w:rPr>
        <w:t xml:space="preserve">3. </w:t>
      </w:r>
      <w:r w:rsidR="008865F1" w:rsidRPr="001072A6">
        <w:rPr>
          <w:rStyle w:val="FontStyle19"/>
          <w:sz w:val="24"/>
          <w:szCs w:val="24"/>
        </w:rPr>
        <w:t>Хигиена на труда</w:t>
      </w:r>
      <w:r w:rsidR="008865F1" w:rsidRPr="001072A6">
        <w:rPr>
          <w:rStyle w:val="FontStyle21"/>
          <w:sz w:val="24"/>
          <w:szCs w:val="24"/>
        </w:rPr>
        <w:t xml:space="preserve"> </w:t>
      </w:r>
    </w:p>
    <w:p w14:paraId="558E2C00" w14:textId="77777777" w:rsidR="008865F1" w:rsidRPr="001072A6" w:rsidRDefault="008865F1" w:rsidP="00A60905">
      <w:pPr>
        <w:pStyle w:val="Style5"/>
        <w:widowControl/>
        <w:spacing w:line="307" w:lineRule="exact"/>
        <w:ind w:firstLine="708"/>
        <w:jc w:val="both"/>
        <w:rPr>
          <w:rStyle w:val="FontStyle21"/>
          <w:sz w:val="24"/>
          <w:szCs w:val="24"/>
        </w:rPr>
      </w:pPr>
      <w:r w:rsidRPr="001072A6">
        <w:rPr>
          <w:rStyle w:val="FontStyle21"/>
          <w:sz w:val="24"/>
          <w:szCs w:val="24"/>
        </w:rPr>
        <w:t xml:space="preserve">Осветеностите са съгласно БДС 1786/84 г. </w:t>
      </w:r>
    </w:p>
    <w:p w14:paraId="4A3AD251" w14:textId="77777777" w:rsidR="008865F1" w:rsidRPr="001072A6" w:rsidRDefault="00A60905" w:rsidP="00A60905">
      <w:pPr>
        <w:pStyle w:val="Style5"/>
        <w:widowControl/>
        <w:spacing w:line="307" w:lineRule="exact"/>
        <w:ind w:left="706"/>
        <w:jc w:val="both"/>
        <w:rPr>
          <w:rStyle w:val="FontStyle19"/>
          <w:sz w:val="24"/>
          <w:szCs w:val="24"/>
        </w:rPr>
      </w:pPr>
      <w:r w:rsidRPr="001072A6">
        <w:rPr>
          <w:rStyle w:val="FontStyle19"/>
          <w:sz w:val="24"/>
          <w:szCs w:val="24"/>
        </w:rPr>
        <w:t xml:space="preserve">4. </w:t>
      </w:r>
      <w:r w:rsidR="008865F1" w:rsidRPr="001072A6">
        <w:rPr>
          <w:rStyle w:val="FontStyle19"/>
          <w:sz w:val="24"/>
          <w:szCs w:val="24"/>
        </w:rPr>
        <w:t>Опазване на околната среда</w:t>
      </w:r>
    </w:p>
    <w:p w14:paraId="4DA350DB"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Електрическите инсталации и съоръжения нямат вредни ел.магнитни излъчвания.</w:t>
      </w:r>
    </w:p>
    <w:p w14:paraId="0D61BCD3"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Независимо от всички предвидени технически обезопасителни средства персонал следва да бъде подготвен, квалифициран и да спазва Правилника за техническа безопасност при експлоатация на ел.уредби, както и специалните инструкции за тази цел, като инвеститорът при предаване на обекта го снабди с необходимите инструкции и документи.</w:t>
      </w:r>
    </w:p>
    <w:p w14:paraId="7995A744"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 xml:space="preserve"> </w:t>
      </w:r>
    </w:p>
    <w:p w14:paraId="7D3ED9E1" w14:textId="77777777" w:rsidR="008865F1" w:rsidRPr="001072A6" w:rsidRDefault="008865F1" w:rsidP="00CA545B">
      <w:pPr>
        <w:pStyle w:val="Style5"/>
        <w:widowControl/>
        <w:spacing w:line="307" w:lineRule="exact"/>
        <w:ind w:firstLine="708"/>
        <w:jc w:val="both"/>
        <w:rPr>
          <w:rStyle w:val="FontStyle21"/>
          <w:b/>
          <w:sz w:val="24"/>
          <w:szCs w:val="24"/>
        </w:rPr>
      </w:pPr>
      <w:r w:rsidRPr="001072A6">
        <w:rPr>
          <w:rStyle w:val="FontStyle21"/>
          <w:b/>
          <w:sz w:val="24"/>
          <w:szCs w:val="24"/>
        </w:rPr>
        <w:t>Възстановяване на противообледенителна система за обект: „Съдебна палата</w:t>
      </w:r>
      <w:r w:rsidR="00F959CA" w:rsidRPr="001072A6">
        <w:rPr>
          <w:rStyle w:val="FontStyle21"/>
          <w:b/>
          <w:sz w:val="24"/>
          <w:szCs w:val="24"/>
        </w:rPr>
        <w:t xml:space="preserve"> </w:t>
      </w:r>
      <w:r w:rsidRPr="001072A6">
        <w:rPr>
          <w:rStyle w:val="FontStyle21"/>
          <w:b/>
          <w:sz w:val="24"/>
          <w:szCs w:val="24"/>
        </w:rPr>
        <w:t>-</w:t>
      </w:r>
      <w:r w:rsidR="00F959CA" w:rsidRPr="001072A6">
        <w:rPr>
          <w:rStyle w:val="FontStyle21"/>
          <w:b/>
          <w:sz w:val="24"/>
          <w:szCs w:val="24"/>
        </w:rPr>
        <w:t xml:space="preserve"> </w:t>
      </w:r>
      <w:r w:rsidRPr="001072A6">
        <w:rPr>
          <w:rStyle w:val="FontStyle21"/>
          <w:b/>
          <w:sz w:val="24"/>
          <w:szCs w:val="24"/>
        </w:rPr>
        <w:t>гр.София, бул.</w:t>
      </w:r>
      <w:r w:rsidR="00F959CA" w:rsidRPr="001072A6">
        <w:rPr>
          <w:rStyle w:val="FontStyle21"/>
          <w:b/>
          <w:sz w:val="24"/>
          <w:szCs w:val="24"/>
        </w:rPr>
        <w:t xml:space="preserve"> </w:t>
      </w:r>
      <w:r w:rsidRPr="001072A6">
        <w:rPr>
          <w:rStyle w:val="FontStyle21"/>
          <w:b/>
          <w:sz w:val="24"/>
          <w:szCs w:val="24"/>
        </w:rPr>
        <w:t>„Витоша</w:t>
      </w:r>
      <w:r w:rsidR="00F959CA" w:rsidRPr="001072A6">
        <w:rPr>
          <w:rStyle w:val="FontStyle21"/>
          <w:b/>
          <w:sz w:val="24"/>
          <w:szCs w:val="24"/>
        </w:rPr>
        <w:t>“ №</w:t>
      </w:r>
      <w:r w:rsidRPr="001072A6">
        <w:rPr>
          <w:rStyle w:val="FontStyle21"/>
          <w:b/>
          <w:sz w:val="24"/>
          <w:szCs w:val="24"/>
        </w:rPr>
        <w:t>2, включващ фасади към вътрешни дворове, покрив на сградата, настилки на вътрешни дворове и проходи и втори етаж на сградата (откъм ул. „Лавеле</w:t>
      </w:r>
      <w:r w:rsidR="00F959CA" w:rsidRPr="001072A6">
        <w:rPr>
          <w:rStyle w:val="FontStyle21"/>
          <w:b/>
          <w:sz w:val="24"/>
          <w:szCs w:val="24"/>
        </w:rPr>
        <w:t>“</w:t>
      </w:r>
      <w:r w:rsidRPr="001072A6">
        <w:rPr>
          <w:rStyle w:val="FontStyle21"/>
          <w:b/>
          <w:sz w:val="24"/>
          <w:szCs w:val="24"/>
        </w:rPr>
        <w:t xml:space="preserve">), стаи с </w:t>
      </w:r>
      <w:r w:rsidR="00F959CA" w:rsidRPr="001072A6">
        <w:rPr>
          <w:rStyle w:val="FontStyle21"/>
          <w:b/>
          <w:sz w:val="24"/>
          <w:szCs w:val="24"/>
        </w:rPr>
        <w:t>№№</w:t>
      </w:r>
      <w:r w:rsidRPr="001072A6">
        <w:rPr>
          <w:rStyle w:val="FontStyle21"/>
          <w:b/>
          <w:sz w:val="24"/>
          <w:szCs w:val="24"/>
        </w:rPr>
        <w:t>26,</w:t>
      </w:r>
      <w:r w:rsidR="00F959CA" w:rsidRPr="001072A6">
        <w:rPr>
          <w:rStyle w:val="FontStyle21"/>
          <w:b/>
          <w:sz w:val="24"/>
          <w:szCs w:val="24"/>
        </w:rPr>
        <w:t xml:space="preserve"> </w:t>
      </w:r>
      <w:r w:rsidRPr="001072A6">
        <w:rPr>
          <w:rStyle w:val="FontStyle21"/>
          <w:b/>
          <w:sz w:val="24"/>
          <w:szCs w:val="24"/>
        </w:rPr>
        <w:t>27,</w:t>
      </w:r>
      <w:r w:rsidR="00F959CA" w:rsidRPr="001072A6">
        <w:rPr>
          <w:rStyle w:val="FontStyle21"/>
          <w:b/>
          <w:sz w:val="24"/>
          <w:szCs w:val="24"/>
        </w:rPr>
        <w:t xml:space="preserve"> </w:t>
      </w:r>
      <w:r w:rsidRPr="001072A6">
        <w:rPr>
          <w:rStyle w:val="FontStyle21"/>
          <w:b/>
          <w:sz w:val="24"/>
          <w:szCs w:val="24"/>
        </w:rPr>
        <w:t>28 и 29 на I-ви сутерен (от към ул.„Алабин</w:t>
      </w:r>
      <w:r w:rsidR="00F959CA" w:rsidRPr="001072A6">
        <w:rPr>
          <w:rStyle w:val="FontStyle21"/>
          <w:b/>
          <w:sz w:val="24"/>
          <w:szCs w:val="24"/>
        </w:rPr>
        <w:t>“</w:t>
      </w:r>
      <w:r w:rsidRPr="001072A6">
        <w:rPr>
          <w:rStyle w:val="FontStyle21"/>
          <w:b/>
          <w:sz w:val="24"/>
          <w:szCs w:val="24"/>
        </w:rPr>
        <w:t>) и преустройство на две гаражни клетки в работни помещения".</w:t>
      </w:r>
    </w:p>
    <w:p w14:paraId="6F398871" w14:textId="77777777" w:rsidR="008865F1" w:rsidRPr="001072A6" w:rsidRDefault="00F959CA" w:rsidP="00F959CA">
      <w:pPr>
        <w:pStyle w:val="Style5"/>
        <w:widowControl/>
        <w:spacing w:line="307" w:lineRule="exact"/>
        <w:ind w:left="706"/>
        <w:jc w:val="both"/>
        <w:rPr>
          <w:rStyle w:val="FontStyle19"/>
          <w:sz w:val="24"/>
          <w:szCs w:val="24"/>
        </w:rPr>
      </w:pPr>
      <w:r w:rsidRPr="001072A6">
        <w:rPr>
          <w:rStyle w:val="FontStyle19"/>
          <w:sz w:val="24"/>
          <w:szCs w:val="24"/>
        </w:rPr>
        <w:t>1.</w:t>
      </w:r>
      <w:r w:rsidR="008865F1" w:rsidRPr="001072A6">
        <w:rPr>
          <w:rStyle w:val="FontStyle19"/>
          <w:sz w:val="24"/>
          <w:szCs w:val="24"/>
        </w:rPr>
        <w:t>Общи бележки</w:t>
      </w:r>
    </w:p>
    <w:p w14:paraId="0D34530F" w14:textId="77777777" w:rsidR="008865F1" w:rsidRPr="001072A6" w:rsidRDefault="00F959CA" w:rsidP="00F959CA">
      <w:pPr>
        <w:pStyle w:val="Style5"/>
        <w:widowControl/>
        <w:spacing w:line="307" w:lineRule="exact"/>
        <w:ind w:firstLine="708"/>
        <w:jc w:val="both"/>
        <w:rPr>
          <w:rStyle w:val="FontStyle21"/>
          <w:sz w:val="24"/>
          <w:szCs w:val="24"/>
        </w:rPr>
      </w:pPr>
      <w:r w:rsidRPr="001072A6">
        <w:rPr>
          <w:rStyle w:val="FontStyle21"/>
          <w:sz w:val="24"/>
          <w:szCs w:val="24"/>
        </w:rPr>
        <w:t>Възстановяване на противообледенителната система е</w:t>
      </w:r>
      <w:r w:rsidR="008865F1" w:rsidRPr="001072A6">
        <w:rPr>
          <w:rStyle w:val="FontStyle21"/>
          <w:sz w:val="24"/>
          <w:szCs w:val="24"/>
        </w:rPr>
        <w:t xml:space="preserve"> неразделна част от инвестиционния проект за обекта, посочен по-горе, към части Архитектурна и Електрическа.</w:t>
      </w:r>
    </w:p>
    <w:p w14:paraId="2B63319B" w14:textId="77777777" w:rsidR="008865F1" w:rsidRPr="001072A6" w:rsidRDefault="00F959CA" w:rsidP="00F959CA">
      <w:pPr>
        <w:pStyle w:val="Style5"/>
        <w:widowControl/>
        <w:spacing w:line="307" w:lineRule="exact"/>
        <w:ind w:left="706"/>
        <w:jc w:val="both"/>
        <w:rPr>
          <w:rStyle w:val="FontStyle19"/>
          <w:sz w:val="24"/>
          <w:szCs w:val="24"/>
        </w:rPr>
      </w:pPr>
      <w:r w:rsidRPr="001072A6">
        <w:rPr>
          <w:rStyle w:val="FontStyle19"/>
          <w:sz w:val="24"/>
          <w:szCs w:val="24"/>
        </w:rPr>
        <w:t xml:space="preserve">2. </w:t>
      </w:r>
      <w:r w:rsidR="008865F1" w:rsidRPr="001072A6">
        <w:rPr>
          <w:rStyle w:val="FontStyle19"/>
          <w:sz w:val="24"/>
          <w:szCs w:val="24"/>
        </w:rPr>
        <w:t>Местоположение и предмет</w:t>
      </w:r>
    </w:p>
    <w:p w14:paraId="1772C1E8"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lastRenderedPageBreak/>
        <w:t>Предмет на дейност са възстановително-ремонтни (демонтажи и монтажни) работи на съществуващата противообледенителна система по целия корниз над 3-ти етаж на сградата на Съдебна палата-гр.София, бул.„Витоша</w:t>
      </w:r>
      <w:r w:rsidR="00F959CA" w:rsidRPr="001072A6">
        <w:rPr>
          <w:rStyle w:val="FontStyle21"/>
          <w:sz w:val="24"/>
          <w:szCs w:val="24"/>
        </w:rPr>
        <w:t>“ №2 . Отопляемата площ е 218кв.</w:t>
      </w:r>
      <w:r w:rsidRPr="001072A6">
        <w:rPr>
          <w:rStyle w:val="FontStyle21"/>
          <w:sz w:val="24"/>
          <w:szCs w:val="24"/>
        </w:rPr>
        <w:t>м. Възстановяването се състои в полагане на нагревателни кабели върху съществуващ масивен корниз, покрит с оригинална медна ламарина върху дъсчена обшивка.</w:t>
      </w:r>
    </w:p>
    <w:p w14:paraId="28859668" w14:textId="77777777" w:rsidR="008865F1" w:rsidRPr="001072A6" w:rsidRDefault="00F959CA" w:rsidP="00F959CA">
      <w:pPr>
        <w:pStyle w:val="Style5"/>
        <w:widowControl/>
        <w:spacing w:line="307" w:lineRule="exact"/>
        <w:ind w:left="706"/>
        <w:jc w:val="both"/>
        <w:rPr>
          <w:rStyle w:val="FontStyle19"/>
          <w:sz w:val="24"/>
          <w:szCs w:val="24"/>
        </w:rPr>
      </w:pPr>
      <w:r w:rsidRPr="001072A6">
        <w:rPr>
          <w:rStyle w:val="FontStyle19"/>
          <w:sz w:val="24"/>
          <w:szCs w:val="24"/>
        </w:rPr>
        <w:t xml:space="preserve">3. </w:t>
      </w:r>
      <w:r w:rsidR="008865F1" w:rsidRPr="001072A6">
        <w:rPr>
          <w:rStyle w:val="FontStyle19"/>
          <w:sz w:val="24"/>
          <w:szCs w:val="24"/>
        </w:rPr>
        <w:t>Описание на дейностите</w:t>
      </w:r>
    </w:p>
    <w:p w14:paraId="27E7E54E"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3.1.</w:t>
      </w:r>
      <w:r w:rsidRPr="001072A6">
        <w:rPr>
          <w:rStyle w:val="FontStyle21"/>
          <w:sz w:val="24"/>
          <w:szCs w:val="24"/>
        </w:rPr>
        <w:tab/>
        <w:t>Полагане и надлежно закрепване на нагревателни кабели по корниза, обшит с медна ламарина и присъединяването им към 12 бр. разклонителни кутии.</w:t>
      </w:r>
    </w:p>
    <w:p w14:paraId="0654ACCB" w14:textId="77777777" w:rsidR="008865F1" w:rsidRPr="001072A6" w:rsidRDefault="008865F1" w:rsidP="00CA545B">
      <w:pPr>
        <w:pStyle w:val="Style5"/>
        <w:widowControl/>
        <w:spacing w:line="307" w:lineRule="exact"/>
        <w:ind w:firstLine="708"/>
        <w:jc w:val="both"/>
        <w:rPr>
          <w:rStyle w:val="FontStyle21"/>
          <w:sz w:val="24"/>
          <w:szCs w:val="24"/>
        </w:rPr>
      </w:pPr>
    </w:p>
    <w:p w14:paraId="797597D9"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3.2.</w:t>
      </w:r>
      <w:r w:rsidRPr="001072A6">
        <w:rPr>
          <w:rStyle w:val="FontStyle21"/>
          <w:sz w:val="24"/>
          <w:szCs w:val="24"/>
        </w:rPr>
        <w:tab/>
        <w:t>Инсталиране на монтажна шина.</w:t>
      </w:r>
    </w:p>
    <w:p w14:paraId="2F4F5133"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Монтажната шина за нагревателните кабели се запоява върху покривната обшивка от медна ламарина, с дебелина 0,8мм.</w:t>
      </w:r>
    </w:p>
    <w:p w14:paraId="10EAE4A0"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3.3.</w:t>
      </w:r>
      <w:r w:rsidRPr="001072A6">
        <w:rPr>
          <w:rStyle w:val="FontStyle21"/>
          <w:sz w:val="24"/>
          <w:szCs w:val="24"/>
        </w:rPr>
        <w:tab/>
        <w:t>Доставка и монтаж на контролер, с микропроцесорно управление в табло противообледенителна система (ТПОС), разположено в подпокривното пространство.</w:t>
      </w:r>
    </w:p>
    <w:p w14:paraId="1E519276"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3.4.</w:t>
      </w:r>
      <w:r w:rsidRPr="001072A6">
        <w:rPr>
          <w:rStyle w:val="FontStyle21"/>
          <w:sz w:val="24"/>
          <w:szCs w:val="24"/>
        </w:rPr>
        <w:tab/>
        <w:t>Доставка и монтаж на температурен сензор и сензор за влага със съответния кабел(и) за присъединяването им към контролера.</w:t>
      </w:r>
    </w:p>
    <w:p w14:paraId="3A6C8585"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3.5.</w:t>
      </w:r>
      <w:r w:rsidRPr="001072A6">
        <w:rPr>
          <w:rStyle w:val="FontStyle21"/>
          <w:sz w:val="24"/>
          <w:szCs w:val="24"/>
        </w:rPr>
        <w:tab/>
        <w:t>Подмяна на 12 бр. повредени PVC разклонителни кутии, осигуряващи електро захранването на нагревателните кабели с алуминиеви.</w:t>
      </w:r>
    </w:p>
    <w:p w14:paraId="704B122F"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3.6.</w:t>
      </w:r>
      <w:r w:rsidRPr="001072A6">
        <w:rPr>
          <w:rStyle w:val="FontStyle21"/>
          <w:sz w:val="24"/>
          <w:szCs w:val="24"/>
        </w:rPr>
        <w:tab/>
        <w:t>Свързване и адаптиране на доставеното оборудване към съществуващото електрозахранване. Пуск и настройка на системата.</w:t>
      </w:r>
    </w:p>
    <w:p w14:paraId="0B05913C"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Съществуващото електрозахранване (220V/50Hz/6.000 kW) за 12 броя разклонителни кутии се осъществява от 4 броя управляващи ел. табла</w:t>
      </w:r>
      <w:r w:rsidR="00DE63C0" w:rsidRPr="001072A6">
        <w:rPr>
          <w:rStyle w:val="FontStyle21"/>
          <w:sz w:val="24"/>
          <w:szCs w:val="24"/>
        </w:rPr>
        <w:t xml:space="preserve"> </w:t>
      </w:r>
      <w:r w:rsidRPr="001072A6">
        <w:rPr>
          <w:rStyle w:val="FontStyle21"/>
          <w:sz w:val="24"/>
          <w:szCs w:val="24"/>
        </w:rPr>
        <w:t>- Tl, Т2, ТЗ и Т4, с кабели СВТ Зх6мм2. Третото(жълтозелено) жило на захранващия кабел се свързва към медната ламарина на покривната обшивка. Всички захранващи кабели са изтеглени в под покривното пространство по кабелни скари. Захранващите кабели към ел. съоръженията са оразмерени по токово натоварване и пад на напрежение.</w:t>
      </w:r>
    </w:p>
    <w:p w14:paraId="6FA15D85"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За ел. таблата Tl, Т2, ТЗ и Т4 е предвидена максимална токова защита за всеки извод, изпълнена с автоматични предпазители и дефектно токова защита 100mА за цялото ел. табло. Захранващото напрежение се комутира към нагревателните кабели посредством контактори 10А, управлявани от контролера, чрез датчиците за температура и влага, разположени на северната страна на покрива, през ел. табло Т4.</w:t>
      </w:r>
    </w:p>
    <w:p w14:paraId="1C8DB666" w14:textId="77777777" w:rsidR="008865F1" w:rsidRPr="001072A6" w:rsidRDefault="008865F1" w:rsidP="00CA545B">
      <w:pPr>
        <w:pStyle w:val="Style5"/>
        <w:widowControl/>
        <w:spacing w:line="307" w:lineRule="exact"/>
        <w:ind w:firstLine="708"/>
        <w:jc w:val="both"/>
        <w:rPr>
          <w:rStyle w:val="FontStyle21"/>
          <w:sz w:val="24"/>
          <w:szCs w:val="24"/>
        </w:rPr>
      </w:pPr>
      <w:r w:rsidRPr="001072A6">
        <w:rPr>
          <w:rStyle w:val="FontStyle21"/>
          <w:sz w:val="24"/>
          <w:szCs w:val="24"/>
        </w:rPr>
        <w:t>Между ел. таблата Tl, Т2, ТЗ и Т4 са изтеглени контролни кабели за управление на контакторите, осигуряващи електрозахранването към съответните разклонителни кутии.</w:t>
      </w:r>
    </w:p>
    <w:p w14:paraId="039B1CEF" w14:textId="77777777" w:rsidR="008865F1" w:rsidRPr="001072A6" w:rsidRDefault="008865F1" w:rsidP="00DE63C0">
      <w:pPr>
        <w:pStyle w:val="Style5"/>
        <w:widowControl/>
        <w:spacing w:line="307" w:lineRule="exact"/>
        <w:ind w:left="706"/>
        <w:jc w:val="both"/>
        <w:rPr>
          <w:rStyle w:val="FontStyle19"/>
          <w:sz w:val="24"/>
          <w:szCs w:val="24"/>
        </w:rPr>
      </w:pPr>
      <w:r w:rsidRPr="001072A6">
        <w:rPr>
          <w:rStyle w:val="FontStyle19"/>
          <w:sz w:val="24"/>
          <w:szCs w:val="24"/>
        </w:rPr>
        <w:t>4. Техническа спецификация</w:t>
      </w:r>
    </w:p>
    <w:p w14:paraId="70B1A0F0" w14:textId="77777777" w:rsidR="008865F1" w:rsidRPr="001072A6" w:rsidRDefault="008865F1" w:rsidP="00DE63C0">
      <w:pPr>
        <w:ind w:firstLine="709"/>
        <w:jc w:val="both"/>
      </w:pPr>
      <w:r w:rsidRPr="001072A6">
        <w:t>4.1.</w:t>
      </w:r>
      <w:r w:rsidRPr="001072A6">
        <w:tab/>
        <w:t>Материали</w:t>
      </w:r>
    </w:p>
    <w:p w14:paraId="69780627" w14:textId="77777777" w:rsidR="008865F1" w:rsidRPr="001072A6" w:rsidRDefault="008865F1" w:rsidP="00DE63C0">
      <w:pPr>
        <w:ind w:firstLine="709"/>
        <w:jc w:val="both"/>
      </w:pPr>
      <w:r w:rsidRPr="001072A6">
        <w:t>4.1.1 Нагревателен кабел</w:t>
      </w:r>
    </w:p>
    <w:p w14:paraId="3C9106D2" w14:textId="77777777" w:rsidR="008865F1" w:rsidRPr="001072A6" w:rsidRDefault="00DE63C0" w:rsidP="00DE63C0">
      <w:pPr>
        <w:ind w:firstLine="709"/>
        <w:jc w:val="both"/>
      </w:pPr>
      <w:r w:rsidRPr="001072A6">
        <w:t xml:space="preserve">- </w:t>
      </w:r>
      <w:r w:rsidR="008865F1" w:rsidRPr="001072A6">
        <w:t>Захранващо напрежение (Uзaxp.-230V / 50 Hz)</w:t>
      </w:r>
    </w:p>
    <w:p w14:paraId="22BF7B69" w14:textId="77777777" w:rsidR="008865F1" w:rsidRPr="001072A6" w:rsidRDefault="008865F1" w:rsidP="00DE63C0">
      <w:pPr>
        <w:ind w:firstLine="709"/>
        <w:jc w:val="both"/>
      </w:pPr>
      <w:r w:rsidRPr="001072A6">
        <w:t>-</w:t>
      </w:r>
      <w:r w:rsidR="00DE63C0" w:rsidRPr="001072A6">
        <w:t xml:space="preserve"> </w:t>
      </w:r>
      <w:r w:rsidRPr="001072A6">
        <w:t>Пълна 100% екранировка на нагревателния кабел</w:t>
      </w:r>
    </w:p>
    <w:p w14:paraId="26EE2BCF" w14:textId="77777777" w:rsidR="008865F1" w:rsidRPr="001072A6" w:rsidRDefault="008865F1" w:rsidP="00DE63C0">
      <w:pPr>
        <w:ind w:firstLine="709"/>
        <w:jc w:val="both"/>
      </w:pPr>
      <w:r w:rsidRPr="001072A6">
        <w:t>-</w:t>
      </w:r>
      <w:r w:rsidR="00DE63C0" w:rsidRPr="001072A6">
        <w:t xml:space="preserve"> </w:t>
      </w:r>
      <w:r w:rsidRPr="001072A6">
        <w:t>PVC изолация, устойчива на UV лъчи</w:t>
      </w:r>
    </w:p>
    <w:p w14:paraId="1A1374AD" w14:textId="77777777" w:rsidR="008865F1" w:rsidRPr="001072A6" w:rsidRDefault="008865F1" w:rsidP="00DE63C0">
      <w:pPr>
        <w:ind w:firstLine="709"/>
        <w:jc w:val="both"/>
      </w:pPr>
      <w:r w:rsidRPr="001072A6">
        <w:t>-</w:t>
      </w:r>
      <w:r w:rsidR="00DE63C0" w:rsidRPr="001072A6">
        <w:t xml:space="preserve"> </w:t>
      </w:r>
      <w:r w:rsidRPr="001072A6">
        <w:t>За външно полагане, с висока механична устойчивост, негорим</w:t>
      </w:r>
    </w:p>
    <w:p w14:paraId="776FC778" w14:textId="77777777" w:rsidR="008865F1" w:rsidRPr="001072A6" w:rsidRDefault="008865F1" w:rsidP="00DE63C0">
      <w:pPr>
        <w:ind w:firstLine="709"/>
        <w:jc w:val="both"/>
      </w:pPr>
    </w:p>
    <w:p w14:paraId="16443065" w14:textId="77777777" w:rsidR="008865F1" w:rsidRPr="001072A6" w:rsidRDefault="008865F1" w:rsidP="00DE63C0">
      <w:pPr>
        <w:ind w:firstLine="709"/>
        <w:jc w:val="both"/>
      </w:pPr>
      <w:r w:rsidRPr="001072A6">
        <w:t>4.1.2.</w:t>
      </w:r>
      <w:r w:rsidR="00DE63C0" w:rsidRPr="001072A6">
        <w:t xml:space="preserve"> </w:t>
      </w:r>
      <w:r w:rsidRPr="001072A6">
        <w:t>Монтажна лента- запоява се към обшивката от медна ламарина, с деб. 0.8мм.</w:t>
      </w:r>
    </w:p>
    <w:p w14:paraId="51015873" w14:textId="77777777" w:rsidR="008865F1" w:rsidRPr="001072A6" w:rsidRDefault="008865F1" w:rsidP="00DE63C0">
      <w:pPr>
        <w:ind w:firstLine="709"/>
        <w:jc w:val="both"/>
      </w:pPr>
      <w:r w:rsidRPr="001072A6">
        <w:t>4.1.3.</w:t>
      </w:r>
      <w:r w:rsidR="00DE63C0" w:rsidRPr="001072A6">
        <w:t xml:space="preserve"> </w:t>
      </w:r>
      <w:r w:rsidRPr="001072A6">
        <w:t>Алуминиеви разклонителни кутии (100 х 100мм, степен на защита IP66)</w:t>
      </w:r>
    </w:p>
    <w:p w14:paraId="3BAB11BD" w14:textId="77777777" w:rsidR="008865F1" w:rsidRPr="001072A6" w:rsidRDefault="00DE63C0" w:rsidP="00DE63C0">
      <w:pPr>
        <w:ind w:firstLine="709"/>
        <w:jc w:val="both"/>
      </w:pPr>
      <w:r w:rsidRPr="001072A6">
        <w:t xml:space="preserve">4.2. </w:t>
      </w:r>
      <w:r w:rsidR="008865F1" w:rsidRPr="001072A6">
        <w:t>Изисквания</w:t>
      </w:r>
    </w:p>
    <w:p w14:paraId="2CD450F5" w14:textId="77777777" w:rsidR="008865F1" w:rsidRPr="001072A6" w:rsidRDefault="008865F1" w:rsidP="00DE63C0">
      <w:pPr>
        <w:pStyle w:val="Style5"/>
        <w:widowControl/>
        <w:spacing w:line="307" w:lineRule="exact"/>
        <w:ind w:firstLine="708"/>
        <w:jc w:val="both"/>
        <w:rPr>
          <w:rStyle w:val="FontStyle21"/>
          <w:sz w:val="24"/>
          <w:szCs w:val="24"/>
        </w:rPr>
      </w:pPr>
      <w:r w:rsidRPr="001072A6">
        <w:rPr>
          <w:rStyle w:val="FontStyle21"/>
          <w:sz w:val="24"/>
          <w:szCs w:val="24"/>
        </w:rPr>
        <w:lastRenderedPageBreak/>
        <w:t>Възстановяването на противообледенителната система по корниза над 3-ти етаж да се извърши от специализирана фирма, като всички оригинални елементи от сградата се пазят от действия, увреждащи тяхната архитектурно-художествена стойност.</w:t>
      </w:r>
    </w:p>
    <w:p w14:paraId="6832A3EA" w14:textId="77777777" w:rsidR="008865F1" w:rsidRPr="001072A6" w:rsidRDefault="008865F1" w:rsidP="00DE63C0">
      <w:pPr>
        <w:pStyle w:val="Style5"/>
        <w:widowControl/>
        <w:spacing w:line="307" w:lineRule="exact"/>
        <w:ind w:firstLine="708"/>
        <w:jc w:val="both"/>
        <w:rPr>
          <w:rStyle w:val="FontStyle21"/>
          <w:sz w:val="24"/>
          <w:szCs w:val="24"/>
        </w:rPr>
      </w:pPr>
      <w:r w:rsidRPr="001072A6">
        <w:rPr>
          <w:rStyle w:val="FontStyle21"/>
          <w:sz w:val="24"/>
          <w:szCs w:val="24"/>
        </w:rPr>
        <w:t>Всички материали, които ще бъдат вложени, е необходимо да бъдат придружени със сертификати за произход и качество, инструкция за експлоатация и декларация за съответствие, съгласно Закона за техническите изисквания към продуктите и подзаконовите нормативни актове към него</w:t>
      </w:r>
    </w:p>
    <w:p w14:paraId="79C72AD6" w14:textId="77777777" w:rsidR="008865F1" w:rsidRPr="001072A6" w:rsidRDefault="008865F1" w:rsidP="00DE63C0">
      <w:pPr>
        <w:pStyle w:val="Style5"/>
        <w:widowControl/>
        <w:spacing w:line="307" w:lineRule="exact"/>
        <w:ind w:firstLine="708"/>
        <w:jc w:val="both"/>
        <w:rPr>
          <w:rStyle w:val="FontStyle21"/>
          <w:sz w:val="24"/>
          <w:szCs w:val="24"/>
        </w:rPr>
      </w:pPr>
      <w:r w:rsidRPr="001072A6">
        <w:rPr>
          <w:rStyle w:val="FontStyle21"/>
          <w:sz w:val="24"/>
          <w:szCs w:val="24"/>
        </w:rPr>
        <w:t>За местоположението на ел. таблото ТПОС, както и на ел. таблата Tl, Т2, ТЗ и Т4 ще бъде предоставена за преглед съществуващата документация.</w:t>
      </w:r>
    </w:p>
    <w:p w14:paraId="68C343FC" w14:textId="77777777" w:rsidR="0035257C" w:rsidRPr="001072A6" w:rsidRDefault="008865F1" w:rsidP="00DE63C0">
      <w:pPr>
        <w:pStyle w:val="Style5"/>
        <w:widowControl/>
        <w:spacing w:line="307" w:lineRule="exact"/>
        <w:ind w:firstLine="708"/>
        <w:jc w:val="both"/>
        <w:rPr>
          <w:rStyle w:val="FontStyle21"/>
          <w:sz w:val="24"/>
          <w:szCs w:val="24"/>
        </w:rPr>
      </w:pPr>
      <w:r w:rsidRPr="001072A6">
        <w:rPr>
          <w:rStyle w:val="FontStyle21"/>
          <w:sz w:val="24"/>
          <w:szCs w:val="24"/>
        </w:rPr>
        <w:t>Във връзка със специфичния характер на възстановително-ремонтните и монтажните дейности е необходим предварителен оглед на място.</w:t>
      </w:r>
    </w:p>
    <w:p w14:paraId="2613F849" w14:textId="77777777" w:rsidR="0035257C" w:rsidRPr="001072A6" w:rsidRDefault="0035257C"/>
    <w:p w14:paraId="6728C4E9" w14:textId="77777777" w:rsidR="0035257C" w:rsidRPr="001072A6" w:rsidRDefault="0035257C"/>
    <w:p w14:paraId="221707EC" w14:textId="77777777" w:rsidR="009C2629" w:rsidRPr="001072A6" w:rsidRDefault="009C2629" w:rsidP="00DE63C0">
      <w:pPr>
        <w:pStyle w:val="Style1"/>
        <w:widowControl/>
        <w:spacing w:line="240" w:lineRule="auto"/>
        <w:ind w:firstLine="709"/>
        <w:jc w:val="both"/>
        <w:rPr>
          <w:rStyle w:val="FontStyle15"/>
          <w:sz w:val="24"/>
          <w:szCs w:val="24"/>
        </w:rPr>
      </w:pPr>
      <w:r w:rsidRPr="001072A6">
        <w:rPr>
          <w:rStyle w:val="FontStyle15"/>
          <w:sz w:val="24"/>
          <w:szCs w:val="24"/>
        </w:rPr>
        <w:t>ЧАСТ:</w:t>
      </w:r>
      <w:r w:rsidR="00DE63C0" w:rsidRPr="001072A6">
        <w:rPr>
          <w:rStyle w:val="FontStyle15"/>
          <w:sz w:val="24"/>
          <w:szCs w:val="24"/>
        </w:rPr>
        <w:t xml:space="preserve"> </w:t>
      </w:r>
      <w:r w:rsidRPr="001072A6">
        <w:rPr>
          <w:rStyle w:val="FontStyle15"/>
          <w:sz w:val="24"/>
          <w:szCs w:val="24"/>
        </w:rPr>
        <w:t>ВОДОСНАБДЯВАНЕ И КАНАЛИЗАЦИЯ</w:t>
      </w:r>
    </w:p>
    <w:p w14:paraId="6897A413" w14:textId="77777777" w:rsidR="009C2629" w:rsidRPr="001072A6" w:rsidRDefault="009C2629" w:rsidP="009C2629">
      <w:pPr>
        <w:pStyle w:val="Style1"/>
        <w:widowControl/>
        <w:spacing w:line="240" w:lineRule="exact"/>
        <w:ind w:left="326" w:firstLine="77"/>
        <w:rPr>
          <w:sz w:val="20"/>
          <w:szCs w:val="20"/>
        </w:rPr>
      </w:pPr>
    </w:p>
    <w:p w14:paraId="1C7E67B6" w14:textId="77777777" w:rsidR="00711A1F" w:rsidRPr="001072A6" w:rsidRDefault="009C2629" w:rsidP="00DE63C0">
      <w:pPr>
        <w:pStyle w:val="Style5"/>
        <w:widowControl/>
        <w:spacing w:line="307" w:lineRule="exact"/>
        <w:ind w:firstLine="708"/>
        <w:jc w:val="both"/>
        <w:rPr>
          <w:rStyle w:val="FontStyle21"/>
          <w:sz w:val="24"/>
          <w:szCs w:val="24"/>
        </w:rPr>
      </w:pPr>
      <w:r w:rsidRPr="001072A6">
        <w:rPr>
          <w:rStyle w:val="FontStyle21"/>
          <w:sz w:val="24"/>
          <w:szCs w:val="24"/>
        </w:rPr>
        <w:t>Проектът обхваща преустройството на част от втория етаж на сградата,</w:t>
      </w:r>
      <w:r w:rsidR="00711A1F" w:rsidRPr="001072A6">
        <w:rPr>
          <w:rStyle w:val="FontStyle21"/>
          <w:sz w:val="24"/>
          <w:szCs w:val="24"/>
        </w:rPr>
        <w:t xml:space="preserve"> </w:t>
      </w:r>
      <w:r w:rsidRPr="001072A6">
        <w:rPr>
          <w:rStyle w:val="FontStyle21"/>
          <w:sz w:val="24"/>
          <w:szCs w:val="24"/>
        </w:rPr>
        <w:t>включващ всички работни помещения по западната фасада /към ул.</w:t>
      </w:r>
      <w:r w:rsidR="00DE63C0" w:rsidRPr="001072A6">
        <w:rPr>
          <w:rStyle w:val="FontStyle21"/>
          <w:sz w:val="24"/>
          <w:szCs w:val="24"/>
        </w:rPr>
        <w:t xml:space="preserve"> </w:t>
      </w:r>
      <w:r w:rsidRPr="001072A6">
        <w:rPr>
          <w:rStyle w:val="FontStyle21"/>
          <w:sz w:val="24"/>
          <w:szCs w:val="24"/>
        </w:rPr>
        <w:t>"Лавеле</w:t>
      </w:r>
      <w:r w:rsidR="00DE63C0" w:rsidRPr="001072A6">
        <w:rPr>
          <w:rStyle w:val="FontStyle21"/>
          <w:sz w:val="24"/>
          <w:szCs w:val="24"/>
        </w:rPr>
        <w:t>“/</w:t>
      </w:r>
      <w:r w:rsidRPr="001072A6">
        <w:rPr>
          <w:rStyle w:val="FontStyle21"/>
          <w:sz w:val="24"/>
          <w:szCs w:val="24"/>
        </w:rPr>
        <w:t>,</w:t>
      </w:r>
      <w:r w:rsidR="00711A1F" w:rsidRPr="001072A6">
        <w:rPr>
          <w:rStyle w:val="FontStyle21"/>
          <w:sz w:val="24"/>
          <w:szCs w:val="24"/>
        </w:rPr>
        <w:t xml:space="preserve"> </w:t>
      </w:r>
      <w:r w:rsidRPr="001072A6">
        <w:rPr>
          <w:rStyle w:val="FontStyle21"/>
          <w:sz w:val="24"/>
          <w:szCs w:val="24"/>
        </w:rPr>
        <w:t>коридора непосредствено пред тях, четири помещения по южната фасада на</w:t>
      </w:r>
      <w:r w:rsidR="00711A1F" w:rsidRPr="001072A6">
        <w:rPr>
          <w:rStyle w:val="FontStyle21"/>
          <w:sz w:val="24"/>
          <w:szCs w:val="24"/>
        </w:rPr>
        <w:t xml:space="preserve"> </w:t>
      </w:r>
      <w:r w:rsidRPr="001072A6">
        <w:rPr>
          <w:rStyle w:val="FontStyle21"/>
          <w:sz w:val="24"/>
          <w:szCs w:val="24"/>
        </w:rPr>
        <w:t>първи сутерен /към ул.</w:t>
      </w:r>
      <w:r w:rsidR="00DE63C0" w:rsidRPr="001072A6">
        <w:rPr>
          <w:rStyle w:val="FontStyle21"/>
          <w:sz w:val="24"/>
          <w:szCs w:val="24"/>
        </w:rPr>
        <w:t xml:space="preserve"> </w:t>
      </w:r>
      <w:r w:rsidRPr="001072A6">
        <w:rPr>
          <w:rStyle w:val="FontStyle21"/>
          <w:sz w:val="24"/>
          <w:szCs w:val="24"/>
        </w:rPr>
        <w:t>"Алабин</w:t>
      </w:r>
      <w:r w:rsidR="00DE63C0" w:rsidRPr="001072A6">
        <w:rPr>
          <w:rStyle w:val="FontStyle21"/>
          <w:sz w:val="24"/>
          <w:szCs w:val="24"/>
        </w:rPr>
        <w:t>“/</w:t>
      </w:r>
      <w:r w:rsidRPr="001072A6">
        <w:rPr>
          <w:rStyle w:val="FontStyle21"/>
          <w:sz w:val="24"/>
          <w:szCs w:val="24"/>
        </w:rPr>
        <w:t>, преустройство на две гаражни клетки в</w:t>
      </w:r>
      <w:r w:rsidR="00711A1F" w:rsidRPr="001072A6">
        <w:rPr>
          <w:rStyle w:val="FontStyle21"/>
          <w:sz w:val="24"/>
          <w:szCs w:val="24"/>
        </w:rPr>
        <w:t xml:space="preserve"> </w:t>
      </w:r>
      <w:r w:rsidRPr="001072A6">
        <w:rPr>
          <w:rStyle w:val="FontStyle21"/>
          <w:sz w:val="24"/>
          <w:szCs w:val="24"/>
        </w:rPr>
        <w:t>работни помещения от западната страна на сградата към четвърти двор и</w:t>
      </w:r>
      <w:r w:rsidR="00711A1F" w:rsidRPr="001072A6">
        <w:rPr>
          <w:rStyle w:val="FontStyle21"/>
          <w:sz w:val="24"/>
          <w:szCs w:val="24"/>
        </w:rPr>
        <w:t xml:space="preserve"> </w:t>
      </w:r>
      <w:r w:rsidRPr="001072A6">
        <w:rPr>
          <w:rStyle w:val="FontStyle21"/>
          <w:sz w:val="24"/>
          <w:szCs w:val="24"/>
        </w:rPr>
        <w:t>отводняване на вътрешните дворове - №№ 2, 3, 4, 6, 7 и 8</w:t>
      </w:r>
      <w:r w:rsidR="00711A1F" w:rsidRPr="001072A6">
        <w:rPr>
          <w:rStyle w:val="FontStyle21"/>
          <w:sz w:val="24"/>
          <w:szCs w:val="24"/>
        </w:rPr>
        <w:t xml:space="preserve"> </w:t>
      </w:r>
    </w:p>
    <w:p w14:paraId="385D7FCB" w14:textId="77777777" w:rsidR="009C2629" w:rsidRPr="001072A6" w:rsidRDefault="005470BD" w:rsidP="005470BD">
      <w:pPr>
        <w:pStyle w:val="Style5"/>
        <w:widowControl/>
        <w:spacing w:line="307" w:lineRule="exact"/>
        <w:ind w:left="706"/>
        <w:jc w:val="both"/>
        <w:rPr>
          <w:rStyle w:val="FontStyle19"/>
          <w:sz w:val="24"/>
          <w:szCs w:val="24"/>
        </w:rPr>
      </w:pPr>
      <w:r w:rsidRPr="001072A6">
        <w:rPr>
          <w:rStyle w:val="FontStyle19"/>
          <w:sz w:val="24"/>
          <w:szCs w:val="24"/>
        </w:rPr>
        <w:t>I</w:t>
      </w:r>
      <w:r w:rsidR="009C2629" w:rsidRPr="001072A6">
        <w:rPr>
          <w:rStyle w:val="FontStyle19"/>
          <w:sz w:val="24"/>
          <w:szCs w:val="24"/>
        </w:rPr>
        <w:t>. Ремонт па помещения</w:t>
      </w:r>
    </w:p>
    <w:p w14:paraId="75FC5DF1" w14:textId="77777777" w:rsidR="009C2629" w:rsidRPr="001072A6" w:rsidRDefault="009C2629" w:rsidP="005470BD">
      <w:pPr>
        <w:pStyle w:val="Style5"/>
        <w:widowControl/>
        <w:spacing w:line="307" w:lineRule="exact"/>
        <w:ind w:firstLine="708"/>
        <w:jc w:val="both"/>
        <w:rPr>
          <w:rStyle w:val="FontStyle21"/>
          <w:sz w:val="24"/>
          <w:szCs w:val="24"/>
        </w:rPr>
      </w:pPr>
      <w:r w:rsidRPr="001072A6">
        <w:rPr>
          <w:rStyle w:val="FontStyle21"/>
          <w:sz w:val="24"/>
          <w:szCs w:val="24"/>
        </w:rPr>
        <w:t>В стаите на втория етаж и първи сутерен има тоалетни мивки, които ще се демонтират.</w:t>
      </w:r>
      <w:r w:rsidR="005470BD" w:rsidRPr="001072A6">
        <w:rPr>
          <w:rStyle w:val="FontStyle21"/>
          <w:sz w:val="24"/>
          <w:szCs w:val="24"/>
        </w:rPr>
        <w:t xml:space="preserve"> </w:t>
      </w:r>
    </w:p>
    <w:p w14:paraId="6DACE687" w14:textId="77777777" w:rsidR="009C2629" w:rsidRPr="001072A6" w:rsidRDefault="009C2629" w:rsidP="005470BD">
      <w:pPr>
        <w:pStyle w:val="Style5"/>
        <w:widowControl/>
        <w:spacing w:line="307" w:lineRule="exact"/>
        <w:ind w:left="706"/>
        <w:jc w:val="both"/>
        <w:rPr>
          <w:rStyle w:val="FontStyle19"/>
          <w:sz w:val="24"/>
          <w:szCs w:val="24"/>
        </w:rPr>
      </w:pPr>
      <w:r w:rsidRPr="001072A6">
        <w:rPr>
          <w:rStyle w:val="FontStyle19"/>
          <w:sz w:val="24"/>
          <w:szCs w:val="24"/>
        </w:rPr>
        <w:t>II. Площадкова канализация- вътрешни дворове</w:t>
      </w:r>
    </w:p>
    <w:p w14:paraId="1D14AC2D" w14:textId="77777777" w:rsidR="009C2629" w:rsidRPr="001072A6" w:rsidRDefault="009C2629" w:rsidP="005470BD">
      <w:pPr>
        <w:pStyle w:val="Style5"/>
        <w:widowControl/>
        <w:spacing w:line="307" w:lineRule="exact"/>
        <w:ind w:firstLine="708"/>
        <w:jc w:val="both"/>
        <w:rPr>
          <w:rStyle w:val="FontStyle21"/>
          <w:sz w:val="24"/>
          <w:szCs w:val="24"/>
        </w:rPr>
      </w:pPr>
      <w:r w:rsidRPr="001072A6">
        <w:rPr>
          <w:rStyle w:val="FontStyle21"/>
          <w:sz w:val="24"/>
          <w:szCs w:val="24"/>
        </w:rPr>
        <w:t xml:space="preserve">Поради </w:t>
      </w:r>
      <w:r w:rsidR="005470BD" w:rsidRPr="001072A6">
        <w:rPr>
          <w:rStyle w:val="FontStyle21"/>
          <w:sz w:val="24"/>
          <w:szCs w:val="24"/>
        </w:rPr>
        <w:t xml:space="preserve">запушване на площадковата канализация се </w:t>
      </w:r>
      <w:r w:rsidRPr="001072A6">
        <w:rPr>
          <w:rStyle w:val="FontStyle21"/>
          <w:sz w:val="24"/>
          <w:szCs w:val="24"/>
        </w:rPr>
        <w:t>наводнява</w:t>
      </w:r>
      <w:r w:rsidR="005470BD" w:rsidRPr="001072A6">
        <w:rPr>
          <w:rStyle w:val="FontStyle21"/>
          <w:sz w:val="24"/>
          <w:szCs w:val="24"/>
        </w:rPr>
        <w:t xml:space="preserve">т вътрешните </w:t>
      </w:r>
      <w:r w:rsidRPr="001072A6">
        <w:rPr>
          <w:rStyle w:val="FontStyle21"/>
          <w:sz w:val="24"/>
          <w:szCs w:val="24"/>
        </w:rPr>
        <w:t>дворове №№ 2, 3, 4, 6, 7 и 8</w:t>
      </w:r>
      <w:r w:rsidR="005470BD" w:rsidRPr="001072A6">
        <w:rPr>
          <w:rStyle w:val="FontStyle21"/>
          <w:sz w:val="24"/>
          <w:szCs w:val="24"/>
        </w:rPr>
        <w:t>.</w:t>
      </w:r>
      <w:r w:rsidRPr="001072A6">
        <w:rPr>
          <w:rStyle w:val="FontStyle21"/>
          <w:sz w:val="24"/>
          <w:szCs w:val="24"/>
        </w:rPr>
        <w:t xml:space="preserve"> Необходимо е почистване на уличните оттоци и на дъждоприемните решетки в дворовете. При</w:t>
      </w:r>
      <w:r w:rsidR="00711A1F" w:rsidRPr="001072A6">
        <w:rPr>
          <w:rStyle w:val="FontStyle21"/>
          <w:sz w:val="24"/>
          <w:szCs w:val="24"/>
        </w:rPr>
        <w:t xml:space="preserve"> </w:t>
      </w:r>
      <w:r w:rsidRPr="001072A6">
        <w:rPr>
          <w:rStyle w:val="FontStyle21"/>
          <w:sz w:val="24"/>
          <w:szCs w:val="24"/>
        </w:rPr>
        <w:t>необходимост се подмен</w:t>
      </w:r>
      <w:r w:rsidR="005470BD" w:rsidRPr="001072A6">
        <w:rPr>
          <w:rStyle w:val="FontStyle21"/>
          <w:sz w:val="24"/>
          <w:szCs w:val="24"/>
        </w:rPr>
        <w:t>я</w:t>
      </w:r>
      <w:r w:rsidRPr="001072A6">
        <w:rPr>
          <w:rStyle w:val="FontStyle21"/>
          <w:sz w:val="24"/>
          <w:szCs w:val="24"/>
        </w:rPr>
        <w:t xml:space="preserve"> вкопаната площадкова канализация. Последната</w:t>
      </w:r>
      <w:r w:rsidR="00711A1F" w:rsidRPr="001072A6">
        <w:rPr>
          <w:rStyle w:val="FontStyle21"/>
          <w:sz w:val="24"/>
          <w:szCs w:val="24"/>
        </w:rPr>
        <w:t xml:space="preserve"> </w:t>
      </w:r>
      <w:r w:rsidRPr="001072A6">
        <w:rPr>
          <w:rStyle w:val="FontStyle21"/>
          <w:sz w:val="24"/>
          <w:szCs w:val="24"/>
        </w:rPr>
        <w:t>ще се заусти в съществуващата канализация на сградата и ще се изпълни от</w:t>
      </w:r>
      <w:r w:rsidR="00711A1F" w:rsidRPr="001072A6">
        <w:rPr>
          <w:rStyle w:val="FontStyle21"/>
          <w:sz w:val="24"/>
          <w:szCs w:val="24"/>
        </w:rPr>
        <w:t xml:space="preserve"> </w:t>
      </w:r>
      <w:r w:rsidRPr="001072A6">
        <w:rPr>
          <w:rStyle w:val="FontStyle21"/>
          <w:sz w:val="24"/>
          <w:szCs w:val="24"/>
        </w:rPr>
        <w:t>дебелостенни РVС тръби върху 15 см пясъчна подложка. Обратната засипка</w:t>
      </w:r>
      <w:r w:rsidR="005470BD" w:rsidRPr="001072A6">
        <w:rPr>
          <w:rStyle w:val="FontStyle21"/>
          <w:sz w:val="24"/>
          <w:szCs w:val="24"/>
        </w:rPr>
        <w:t xml:space="preserve"> </w:t>
      </w:r>
      <w:r w:rsidRPr="001072A6">
        <w:rPr>
          <w:rStyle w:val="FontStyle21"/>
          <w:sz w:val="24"/>
          <w:szCs w:val="24"/>
        </w:rPr>
        <w:t>ще бъде от пясък до 30 см над теме тръба и нестандартна баластра,</w:t>
      </w:r>
      <w:r w:rsidR="00711A1F" w:rsidRPr="001072A6">
        <w:rPr>
          <w:rStyle w:val="FontStyle21"/>
          <w:sz w:val="24"/>
          <w:szCs w:val="24"/>
        </w:rPr>
        <w:t xml:space="preserve"> </w:t>
      </w:r>
      <w:r w:rsidRPr="001072A6">
        <w:rPr>
          <w:rStyle w:val="FontStyle21"/>
          <w:sz w:val="24"/>
          <w:szCs w:val="24"/>
        </w:rPr>
        <w:t>трамбована на пластове по 20 см.</w:t>
      </w:r>
    </w:p>
    <w:p w14:paraId="3D1DF9D0" w14:textId="77777777" w:rsidR="009C2629" w:rsidRPr="001072A6" w:rsidRDefault="005470BD" w:rsidP="005470BD">
      <w:pPr>
        <w:pStyle w:val="Style5"/>
        <w:widowControl/>
        <w:spacing w:line="307" w:lineRule="exact"/>
        <w:ind w:firstLine="708"/>
        <w:jc w:val="both"/>
        <w:rPr>
          <w:rStyle w:val="FontStyle21"/>
          <w:sz w:val="24"/>
          <w:szCs w:val="24"/>
        </w:rPr>
      </w:pPr>
      <w:r w:rsidRPr="001072A6">
        <w:rPr>
          <w:rStyle w:val="FontStyle21"/>
          <w:sz w:val="24"/>
          <w:szCs w:val="24"/>
        </w:rPr>
        <w:t>Някои от с</w:t>
      </w:r>
      <w:r w:rsidR="009C2629" w:rsidRPr="001072A6">
        <w:rPr>
          <w:rStyle w:val="FontStyle21"/>
          <w:sz w:val="24"/>
          <w:szCs w:val="24"/>
        </w:rPr>
        <w:t>ъществуващите</w:t>
      </w:r>
      <w:r w:rsidR="00711A1F" w:rsidRPr="001072A6">
        <w:rPr>
          <w:rStyle w:val="FontStyle21"/>
          <w:sz w:val="24"/>
          <w:szCs w:val="24"/>
        </w:rPr>
        <w:t xml:space="preserve"> </w:t>
      </w:r>
      <w:r w:rsidR="009C2629" w:rsidRPr="001072A6">
        <w:rPr>
          <w:rStyle w:val="FontStyle21"/>
          <w:sz w:val="24"/>
          <w:szCs w:val="24"/>
        </w:rPr>
        <w:t>външни водосточни тръби са силно амортизирани, с нарушена</w:t>
      </w:r>
      <w:r w:rsidR="00711A1F" w:rsidRPr="001072A6">
        <w:rPr>
          <w:rStyle w:val="FontStyle21"/>
          <w:sz w:val="24"/>
          <w:szCs w:val="24"/>
        </w:rPr>
        <w:t xml:space="preserve"> </w:t>
      </w:r>
      <w:r w:rsidR="009C2629" w:rsidRPr="001072A6">
        <w:rPr>
          <w:rStyle w:val="FontStyle21"/>
          <w:sz w:val="24"/>
          <w:szCs w:val="24"/>
        </w:rPr>
        <w:t>цялост, изместени елементи и разхлабени или липсващи на места скоби и е</w:t>
      </w:r>
      <w:r w:rsidR="00711A1F" w:rsidRPr="001072A6">
        <w:rPr>
          <w:rStyle w:val="FontStyle21"/>
          <w:sz w:val="24"/>
          <w:szCs w:val="24"/>
        </w:rPr>
        <w:t xml:space="preserve"> </w:t>
      </w:r>
      <w:r w:rsidR="009C2629" w:rsidRPr="001072A6">
        <w:rPr>
          <w:rStyle w:val="FontStyle21"/>
          <w:sz w:val="24"/>
          <w:szCs w:val="24"/>
        </w:rPr>
        <w:t>необходимо да се подменят.</w:t>
      </w:r>
    </w:p>
    <w:p w14:paraId="420574A2" w14:textId="77777777" w:rsidR="009C2629" w:rsidRPr="001072A6" w:rsidRDefault="009C2629" w:rsidP="005470BD">
      <w:pPr>
        <w:pStyle w:val="Style5"/>
        <w:widowControl/>
        <w:spacing w:line="307" w:lineRule="exact"/>
        <w:ind w:firstLine="708"/>
        <w:jc w:val="both"/>
        <w:rPr>
          <w:rStyle w:val="FontStyle21"/>
          <w:sz w:val="24"/>
          <w:szCs w:val="24"/>
        </w:rPr>
      </w:pPr>
      <w:r w:rsidRPr="001072A6">
        <w:rPr>
          <w:rStyle w:val="FontStyle21"/>
          <w:sz w:val="24"/>
          <w:szCs w:val="24"/>
        </w:rPr>
        <w:t>Броят и местоположението на водосточните тръби, на дъждоприемните</w:t>
      </w:r>
      <w:r w:rsidR="005470BD" w:rsidRPr="001072A6">
        <w:rPr>
          <w:rStyle w:val="FontStyle21"/>
          <w:sz w:val="24"/>
          <w:szCs w:val="24"/>
        </w:rPr>
        <w:t xml:space="preserve"> </w:t>
      </w:r>
      <w:r w:rsidRPr="001072A6">
        <w:rPr>
          <w:rStyle w:val="FontStyle21"/>
          <w:sz w:val="24"/>
          <w:szCs w:val="24"/>
        </w:rPr>
        <w:t>решетки и уличните оттоци са показани графично на архитектурните</w:t>
      </w:r>
      <w:r w:rsidR="005470BD" w:rsidRPr="001072A6">
        <w:rPr>
          <w:rStyle w:val="FontStyle21"/>
          <w:sz w:val="24"/>
          <w:szCs w:val="24"/>
        </w:rPr>
        <w:t xml:space="preserve"> </w:t>
      </w:r>
      <w:r w:rsidRPr="001072A6">
        <w:rPr>
          <w:rStyle w:val="FontStyle21"/>
          <w:sz w:val="24"/>
          <w:szCs w:val="24"/>
        </w:rPr>
        <w:t>работни чертежи към подобект: „Настилки на вътрешни дворове</w:t>
      </w:r>
      <w:r w:rsidR="005470BD" w:rsidRPr="001072A6">
        <w:rPr>
          <w:rStyle w:val="FontStyle21"/>
          <w:sz w:val="24"/>
          <w:szCs w:val="24"/>
        </w:rPr>
        <w:t>“</w:t>
      </w:r>
      <w:r w:rsidRPr="001072A6">
        <w:rPr>
          <w:rStyle w:val="FontStyle21"/>
          <w:sz w:val="24"/>
          <w:szCs w:val="24"/>
        </w:rPr>
        <w:t>.</w:t>
      </w:r>
    </w:p>
    <w:p w14:paraId="66583D0C" w14:textId="77777777" w:rsidR="00332F4A" w:rsidRPr="001072A6" w:rsidRDefault="00332F4A" w:rsidP="00332F4A"/>
    <w:p w14:paraId="622AD929" w14:textId="77777777" w:rsidR="00332F4A" w:rsidRPr="001072A6" w:rsidRDefault="00332F4A" w:rsidP="005470BD">
      <w:pPr>
        <w:pStyle w:val="Style1"/>
        <w:widowControl/>
        <w:spacing w:line="240" w:lineRule="auto"/>
        <w:ind w:firstLine="709"/>
        <w:jc w:val="both"/>
        <w:rPr>
          <w:rStyle w:val="FontStyle15"/>
          <w:sz w:val="24"/>
          <w:szCs w:val="24"/>
        </w:rPr>
      </w:pPr>
    </w:p>
    <w:p w14:paraId="20D9F800" w14:textId="77777777" w:rsidR="00332F4A" w:rsidRPr="001072A6" w:rsidRDefault="00332F4A" w:rsidP="00332F4A"/>
    <w:p w14:paraId="650BE660" w14:textId="77777777" w:rsidR="00332F4A" w:rsidRPr="001072A6" w:rsidRDefault="00332F4A" w:rsidP="00C97232">
      <w:pPr>
        <w:pStyle w:val="Style1"/>
        <w:widowControl/>
        <w:spacing w:line="240" w:lineRule="auto"/>
        <w:ind w:firstLine="709"/>
        <w:jc w:val="both"/>
        <w:rPr>
          <w:rStyle w:val="FontStyle15"/>
          <w:sz w:val="24"/>
          <w:szCs w:val="24"/>
        </w:rPr>
      </w:pPr>
      <w:r w:rsidRPr="001072A6">
        <w:rPr>
          <w:rStyle w:val="FontStyle15"/>
          <w:sz w:val="24"/>
          <w:szCs w:val="24"/>
        </w:rPr>
        <w:t>ЧАСТ: ТОПЛОСНАБДЯВАНЕ, ОТОПЛЕНИЕ, ВЕНТИЛАЦИЯ</w:t>
      </w:r>
      <w:r w:rsidR="00C97232" w:rsidRPr="001072A6">
        <w:rPr>
          <w:rStyle w:val="FontStyle15"/>
          <w:sz w:val="24"/>
          <w:szCs w:val="24"/>
        </w:rPr>
        <w:t xml:space="preserve"> И КЛИМАТИЗАЦИЯ</w:t>
      </w:r>
    </w:p>
    <w:p w14:paraId="1491CA91" w14:textId="77777777" w:rsidR="00C97232" w:rsidRPr="001072A6" w:rsidRDefault="00C97232" w:rsidP="00C97232">
      <w:pPr>
        <w:pStyle w:val="Style1"/>
        <w:widowControl/>
        <w:spacing w:line="240" w:lineRule="auto"/>
        <w:ind w:firstLine="709"/>
        <w:jc w:val="both"/>
        <w:rPr>
          <w:rStyle w:val="FontStyle15"/>
          <w:sz w:val="24"/>
          <w:szCs w:val="24"/>
        </w:rPr>
      </w:pPr>
    </w:p>
    <w:p w14:paraId="3814E069" w14:textId="77777777" w:rsidR="00C97232" w:rsidRPr="001072A6" w:rsidRDefault="00C97232" w:rsidP="00C97232">
      <w:pPr>
        <w:pStyle w:val="Style1"/>
        <w:widowControl/>
        <w:spacing w:line="240" w:lineRule="auto"/>
        <w:ind w:firstLine="709"/>
        <w:jc w:val="both"/>
        <w:rPr>
          <w:rStyle w:val="FontStyle15"/>
          <w:sz w:val="24"/>
          <w:szCs w:val="24"/>
        </w:rPr>
      </w:pPr>
      <w:r w:rsidRPr="001072A6">
        <w:rPr>
          <w:rStyle w:val="FontStyle15"/>
          <w:sz w:val="24"/>
          <w:szCs w:val="24"/>
        </w:rPr>
        <w:t xml:space="preserve">ПОДОБЕКТИ: </w:t>
      </w:r>
    </w:p>
    <w:p w14:paraId="13F1FDC7" w14:textId="77777777" w:rsidR="00C97232" w:rsidRPr="001072A6" w:rsidRDefault="00C97232" w:rsidP="00C97232">
      <w:pPr>
        <w:pStyle w:val="Style1"/>
        <w:widowControl/>
        <w:spacing w:line="240" w:lineRule="auto"/>
        <w:ind w:firstLine="709"/>
        <w:jc w:val="both"/>
        <w:rPr>
          <w:rStyle w:val="FontStyle15"/>
          <w:sz w:val="24"/>
          <w:szCs w:val="24"/>
        </w:rPr>
      </w:pPr>
      <w:r w:rsidRPr="001072A6">
        <w:rPr>
          <w:rStyle w:val="FontStyle15"/>
          <w:sz w:val="24"/>
          <w:szCs w:val="24"/>
        </w:rPr>
        <w:t>I. Преустройство на гаражни клетки в двор №4 в работни помещения</w:t>
      </w:r>
    </w:p>
    <w:p w14:paraId="45A188C5" w14:textId="77777777" w:rsidR="00C97232" w:rsidRPr="001072A6" w:rsidRDefault="00C97232" w:rsidP="00C97232">
      <w:pPr>
        <w:pStyle w:val="Style1"/>
        <w:widowControl/>
        <w:spacing w:line="240" w:lineRule="auto"/>
        <w:ind w:firstLine="709"/>
        <w:jc w:val="both"/>
        <w:rPr>
          <w:rStyle w:val="FontStyle15"/>
          <w:sz w:val="24"/>
          <w:szCs w:val="24"/>
        </w:rPr>
      </w:pPr>
      <w:r w:rsidRPr="001072A6">
        <w:rPr>
          <w:rStyle w:val="FontStyle15"/>
          <w:sz w:val="24"/>
          <w:szCs w:val="24"/>
        </w:rPr>
        <w:t>II. Ремонт на стаи с №№ 26,27,28 и 29 на I-ви сутерен (от към ул.“Алабин“)</w:t>
      </w:r>
    </w:p>
    <w:p w14:paraId="6108C05C" w14:textId="77777777" w:rsidR="00C97232" w:rsidRPr="001072A6" w:rsidRDefault="00C97232" w:rsidP="00C97232">
      <w:pPr>
        <w:pStyle w:val="Style1"/>
        <w:widowControl/>
        <w:spacing w:line="240" w:lineRule="auto"/>
        <w:ind w:firstLine="709"/>
        <w:jc w:val="both"/>
        <w:rPr>
          <w:rStyle w:val="FontStyle15"/>
          <w:sz w:val="24"/>
          <w:szCs w:val="24"/>
        </w:rPr>
      </w:pPr>
      <w:r w:rsidRPr="001072A6">
        <w:rPr>
          <w:rStyle w:val="FontStyle15"/>
          <w:sz w:val="24"/>
          <w:szCs w:val="24"/>
        </w:rPr>
        <w:lastRenderedPageBreak/>
        <w:t>III. Ремонт на стаи с №№ 31-47,47А и 48 (от към ул.“Лавеле“) с прилежащ коридор на ІІ-ри етаж</w:t>
      </w:r>
    </w:p>
    <w:p w14:paraId="27C87E9D" w14:textId="77777777" w:rsidR="00332F4A" w:rsidRPr="001072A6" w:rsidRDefault="00332F4A" w:rsidP="00332F4A"/>
    <w:p w14:paraId="51AE03CF" w14:textId="77777777" w:rsidR="00332F4A" w:rsidRPr="001072A6" w:rsidRDefault="00332F4A" w:rsidP="00C97232">
      <w:pPr>
        <w:pStyle w:val="Style5"/>
        <w:widowControl/>
        <w:spacing w:line="307" w:lineRule="exact"/>
        <w:ind w:left="706"/>
        <w:jc w:val="both"/>
        <w:rPr>
          <w:rStyle w:val="FontStyle19"/>
          <w:sz w:val="24"/>
          <w:szCs w:val="24"/>
        </w:rPr>
      </w:pPr>
      <w:r w:rsidRPr="001072A6">
        <w:rPr>
          <w:rStyle w:val="FontStyle19"/>
          <w:sz w:val="24"/>
          <w:szCs w:val="24"/>
        </w:rPr>
        <w:t>I. ДАННИ ЗА ОБЕКТА</w:t>
      </w:r>
    </w:p>
    <w:p w14:paraId="1BD4ED93" w14:textId="77777777" w:rsidR="00332F4A" w:rsidRPr="001072A6" w:rsidRDefault="00332F4A" w:rsidP="00C97232">
      <w:pPr>
        <w:pStyle w:val="Style5"/>
        <w:widowControl/>
        <w:spacing w:line="307" w:lineRule="exact"/>
        <w:ind w:firstLine="708"/>
        <w:jc w:val="both"/>
        <w:rPr>
          <w:rStyle w:val="FontStyle21"/>
          <w:sz w:val="24"/>
          <w:szCs w:val="24"/>
        </w:rPr>
      </w:pPr>
      <w:r w:rsidRPr="001072A6">
        <w:rPr>
          <w:rStyle w:val="FontStyle21"/>
          <w:sz w:val="24"/>
          <w:szCs w:val="24"/>
        </w:rPr>
        <w:t>Настоящият работен проект третира ремонтни работи на части от сградата, обособени като подобекти упоменати в заглавието на обекта.</w:t>
      </w:r>
    </w:p>
    <w:p w14:paraId="52AADDEB" w14:textId="77777777" w:rsidR="00332F4A" w:rsidRPr="001072A6" w:rsidRDefault="00332F4A" w:rsidP="00C97232">
      <w:pPr>
        <w:pStyle w:val="Style5"/>
        <w:widowControl/>
        <w:spacing w:line="307" w:lineRule="exact"/>
        <w:ind w:firstLine="708"/>
        <w:jc w:val="both"/>
        <w:rPr>
          <w:rStyle w:val="FontStyle21"/>
          <w:sz w:val="24"/>
          <w:szCs w:val="24"/>
        </w:rPr>
      </w:pPr>
      <w:r w:rsidRPr="001072A6">
        <w:rPr>
          <w:rStyle w:val="FontStyle21"/>
          <w:sz w:val="24"/>
          <w:szCs w:val="24"/>
        </w:rPr>
        <w:t>Ремонтните работи се състоят в следното:</w:t>
      </w:r>
    </w:p>
    <w:p w14:paraId="00105F16" w14:textId="77777777" w:rsidR="00332F4A" w:rsidRPr="001072A6" w:rsidRDefault="00C97232" w:rsidP="00C97232">
      <w:pPr>
        <w:ind w:firstLine="709"/>
        <w:jc w:val="both"/>
      </w:pPr>
      <w:r w:rsidRPr="001072A6">
        <w:t xml:space="preserve">- </w:t>
      </w:r>
      <w:r w:rsidR="00332F4A" w:rsidRPr="001072A6">
        <w:t>нови подови настилки на помещенията на I-ви сутерен, II-ри етаж и прилежащ коридор, което позволява да се направят нови топлоизолации в помещенията;</w:t>
      </w:r>
    </w:p>
    <w:p w14:paraId="0F1C72E3" w14:textId="77777777" w:rsidR="00332F4A" w:rsidRPr="001072A6" w:rsidRDefault="00332F4A" w:rsidP="00C97232">
      <w:pPr>
        <w:ind w:firstLine="709"/>
        <w:jc w:val="both"/>
      </w:pPr>
      <w:r w:rsidRPr="001072A6">
        <w:t>-</w:t>
      </w:r>
      <w:r w:rsidR="00C97232" w:rsidRPr="001072A6">
        <w:t xml:space="preserve"> </w:t>
      </w:r>
      <w:r w:rsidRPr="001072A6">
        <w:t>демонтаж и монтаж на съществуващите отоплителни тела и аншлусите им, като се предвидят в нишите зад тя топлоизолация от Зи 5см екструдиран пенополистирол с два пласта гипсокартон.</w:t>
      </w:r>
    </w:p>
    <w:p w14:paraId="5170222B" w14:textId="77777777" w:rsidR="00332F4A" w:rsidRPr="001072A6" w:rsidRDefault="00332F4A" w:rsidP="0038651D">
      <w:pPr>
        <w:pStyle w:val="Style5"/>
        <w:widowControl/>
        <w:spacing w:line="307" w:lineRule="exact"/>
        <w:ind w:firstLine="708"/>
        <w:jc w:val="both"/>
        <w:rPr>
          <w:rStyle w:val="FontStyle21"/>
          <w:sz w:val="24"/>
          <w:szCs w:val="24"/>
        </w:rPr>
      </w:pPr>
      <w:r w:rsidRPr="001072A6">
        <w:rPr>
          <w:rStyle w:val="FontStyle21"/>
          <w:sz w:val="24"/>
          <w:szCs w:val="24"/>
        </w:rPr>
        <w:t>Вътрешните и външните температури са съгласно Наредба №15 за „Техническите норми и правила за проектиране, изграждане и експлоатация на обекти и съоръжения за производство, пренос и ра</w:t>
      </w:r>
      <w:r w:rsidR="0038651D" w:rsidRPr="001072A6">
        <w:rPr>
          <w:rStyle w:val="FontStyle21"/>
          <w:sz w:val="24"/>
          <w:szCs w:val="24"/>
        </w:rPr>
        <w:t xml:space="preserve">зпределение на топлинна енергия“ </w:t>
      </w:r>
      <w:r w:rsidRPr="001072A6">
        <w:rPr>
          <w:rStyle w:val="FontStyle21"/>
          <w:sz w:val="24"/>
          <w:szCs w:val="24"/>
        </w:rPr>
        <w:t>в сила от 2006г.</w:t>
      </w:r>
    </w:p>
    <w:p w14:paraId="55DB997D" w14:textId="77777777" w:rsidR="00332F4A" w:rsidRPr="001072A6" w:rsidRDefault="00332F4A" w:rsidP="0038651D">
      <w:pPr>
        <w:pStyle w:val="Style5"/>
        <w:widowControl/>
        <w:spacing w:line="307" w:lineRule="exact"/>
        <w:ind w:firstLine="708"/>
        <w:jc w:val="both"/>
        <w:rPr>
          <w:rStyle w:val="FontStyle21"/>
          <w:sz w:val="24"/>
          <w:szCs w:val="24"/>
        </w:rPr>
      </w:pPr>
      <w:r w:rsidRPr="001072A6">
        <w:rPr>
          <w:rStyle w:val="FontStyle21"/>
          <w:sz w:val="24"/>
          <w:szCs w:val="24"/>
        </w:rPr>
        <w:t>Сградата е централно топлофицирана от ТЕЦ с абонатна станция и централно климатизирана от термопомпен водоохлаждащ агрегат и вентилаторни конвектори с параметри 7/12°С за летен режим, 45/40°С за зимен с изградени и функциониращи тръбни системи.</w:t>
      </w:r>
    </w:p>
    <w:p w14:paraId="649C3E2E" w14:textId="77777777" w:rsidR="00332F4A" w:rsidRPr="001072A6" w:rsidRDefault="00332F4A" w:rsidP="00332F4A">
      <w:r w:rsidRPr="001072A6">
        <w:t xml:space="preserve"> </w:t>
      </w:r>
    </w:p>
    <w:p w14:paraId="590A4885" w14:textId="77777777" w:rsidR="00332F4A" w:rsidRPr="001072A6" w:rsidRDefault="00332F4A" w:rsidP="00332F4A"/>
    <w:p w14:paraId="7A8D0009" w14:textId="77777777" w:rsidR="00332F4A" w:rsidRPr="001072A6" w:rsidRDefault="00332F4A" w:rsidP="0038651D">
      <w:pPr>
        <w:pStyle w:val="Style5"/>
        <w:widowControl/>
        <w:spacing w:line="307" w:lineRule="exact"/>
        <w:ind w:left="706"/>
        <w:jc w:val="both"/>
        <w:rPr>
          <w:rStyle w:val="FontStyle19"/>
          <w:sz w:val="24"/>
          <w:szCs w:val="24"/>
        </w:rPr>
      </w:pPr>
      <w:r w:rsidRPr="001072A6">
        <w:rPr>
          <w:rStyle w:val="FontStyle19"/>
          <w:sz w:val="24"/>
          <w:szCs w:val="24"/>
        </w:rPr>
        <w:t>II. ОПИСАНИЕ НА ИНСТАЛАЦИИТЕ</w:t>
      </w:r>
    </w:p>
    <w:p w14:paraId="0E4764CA" w14:textId="77777777" w:rsidR="00332F4A" w:rsidRPr="001072A6" w:rsidRDefault="00332F4A" w:rsidP="00332F4A"/>
    <w:p w14:paraId="63F25540" w14:textId="77777777" w:rsidR="00332F4A" w:rsidRPr="001072A6" w:rsidRDefault="0038651D" w:rsidP="0038651D">
      <w:pPr>
        <w:pStyle w:val="Style5"/>
        <w:widowControl/>
        <w:spacing w:line="307" w:lineRule="exact"/>
        <w:ind w:left="706"/>
        <w:jc w:val="both"/>
        <w:rPr>
          <w:rStyle w:val="FontStyle19"/>
          <w:sz w:val="24"/>
          <w:szCs w:val="24"/>
        </w:rPr>
      </w:pPr>
      <w:r w:rsidRPr="001072A6">
        <w:rPr>
          <w:rStyle w:val="FontStyle19"/>
          <w:sz w:val="24"/>
          <w:szCs w:val="24"/>
        </w:rPr>
        <w:t>Подобект</w:t>
      </w:r>
      <w:r w:rsidR="00332F4A" w:rsidRPr="001072A6">
        <w:rPr>
          <w:rStyle w:val="FontStyle19"/>
          <w:sz w:val="24"/>
          <w:szCs w:val="24"/>
        </w:rPr>
        <w:t xml:space="preserve">: </w:t>
      </w:r>
      <w:r w:rsidRPr="001072A6">
        <w:rPr>
          <w:rStyle w:val="FontStyle19"/>
          <w:sz w:val="24"/>
          <w:szCs w:val="24"/>
        </w:rPr>
        <w:t>Преустройство на гаражни клетки в двор №4 в работни помещения</w:t>
      </w:r>
    </w:p>
    <w:p w14:paraId="62BD571C" w14:textId="77777777" w:rsidR="00332F4A" w:rsidRPr="001072A6" w:rsidRDefault="00332F4A" w:rsidP="00332F4A"/>
    <w:p w14:paraId="14C3A55E" w14:textId="77777777" w:rsidR="00332F4A" w:rsidRPr="001072A6" w:rsidRDefault="00332F4A" w:rsidP="0038651D">
      <w:pPr>
        <w:pStyle w:val="Style5"/>
        <w:widowControl/>
        <w:spacing w:line="307" w:lineRule="exact"/>
        <w:ind w:firstLine="708"/>
        <w:jc w:val="both"/>
        <w:rPr>
          <w:rStyle w:val="FontStyle21"/>
          <w:sz w:val="24"/>
          <w:szCs w:val="24"/>
        </w:rPr>
      </w:pPr>
      <w:r w:rsidRPr="001072A6">
        <w:rPr>
          <w:rStyle w:val="FontStyle21"/>
          <w:sz w:val="24"/>
          <w:szCs w:val="24"/>
        </w:rPr>
        <w:t>В третираните помещения не е имало постоянно пребиваване на хора и не са били отоплявани или охлаждани. За тях се предвиждат следните инсталации:</w:t>
      </w:r>
    </w:p>
    <w:p w14:paraId="30ABB29C" w14:textId="77777777" w:rsidR="00332F4A" w:rsidRPr="001072A6" w:rsidRDefault="00332F4A" w:rsidP="00332F4A"/>
    <w:p w14:paraId="45EFCBA2" w14:textId="77777777" w:rsidR="00332F4A" w:rsidRPr="001072A6" w:rsidRDefault="0038651D" w:rsidP="0038651D">
      <w:pPr>
        <w:pStyle w:val="Style5"/>
        <w:widowControl/>
        <w:spacing w:line="307" w:lineRule="exact"/>
        <w:ind w:left="706"/>
        <w:jc w:val="both"/>
        <w:rPr>
          <w:rStyle w:val="FontStyle19"/>
          <w:sz w:val="24"/>
          <w:szCs w:val="24"/>
        </w:rPr>
      </w:pPr>
      <w:r w:rsidRPr="001072A6">
        <w:rPr>
          <w:rStyle w:val="FontStyle19"/>
          <w:sz w:val="24"/>
          <w:szCs w:val="24"/>
        </w:rPr>
        <w:t>1.Отоплителна инсталация</w:t>
      </w:r>
    </w:p>
    <w:p w14:paraId="1B63F233" w14:textId="77777777" w:rsidR="00332F4A" w:rsidRPr="001072A6" w:rsidRDefault="00332F4A" w:rsidP="0038651D">
      <w:pPr>
        <w:pStyle w:val="Style5"/>
        <w:widowControl/>
        <w:spacing w:line="307" w:lineRule="exact"/>
        <w:ind w:firstLine="708"/>
        <w:jc w:val="both"/>
        <w:rPr>
          <w:rStyle w:val="FontStyle21"/>
          <w:sz w:val="24"/>
          <w:szCs w:val="24"/>
        </w:rPr>
      </w:pPr>
      <w:r w:rsidRPr="001072A6">
        <w:rPr>
          <w:rStyle w:val="FontStyle21"/>
          <w:sz w:val="24"/>
          <w:szCs w:val="24"/>
        </w:rPr>
        <w:t>Предвидено е в проекта от главната тръбна мрежа минаваща по тавана на II-ри сутерен самостоятелен тръбен клон (щранг) да се свърже с предвидената за помещенията колекторната кутия, монтирана в канцеларията. От последната до отоплителните тела връзките са с полиетиленови тръби с алуминиева вложка, положени в гофриран шлаух в подовата настилка.</w:t>
      </w:r>
    </w:p>
    <w:p w14:paraId="644F5B07" w14:textId="77777777" w:rsidR="00332F4A" w:rsidRPr="001072A6" w:rsidRDefault="00332F4A" w:rsidP="0038651D">
      <w:pPr>
        <w:pStyle w:val="Style5"/>
        <w:widowControl/>
        <w:spacing w:line="307" w:lineRule="exact"/>
        <w:ind w:firstLine="708"/>
        <w:jc w:val="both"/>
        <w:rPr>
          <w:rStyle w:val="FontStyle21"/>
          <w:sz w:val="24"/>
          <w:szCs w:val="24"/>
        </w:rPr>
      </w:pPr>
      <w:r w:rsidRPr="001072A6">
        <w:rPr>
          <w:rStyle w:val="FontStyle21"/>
          <w:sz w:val="24"/>
          <w:szCs w:val="24"/>
        </w:rPr>
        <w:t>Отоплителните тела са чугунени радиатори с височина 500/580/160/60 мм на местата посочени в хоризонталния план. Топлинната им мощност е изчислена така,че да осигури нормативните температури съгласно Наредба №15, при външна изчислителна зимна температура за гр.София -16°С.</w:t>
      </w:r>
    </w:p>
    <w:p w14:paraId="536406D7" w14:textId="77777777" w:rsidR="00332F4A" w:rsidRPr="001072A6" w:rsidRDefault="00332F4A" w:rsidP="0038651D">
      <w:pPr>
        <w:pStyle w:val="Style5"/>
        <w:widowControl/>
        <w:spacing w:line="307" w:lineRule="exact"/>
        <w:ind w:firstLine="708"/>
        <w:jc w:val="both"/>
        <w:rPr>
          <w:rStyle w:val="FontStyle21"/>
          <w:sz w:val="24"/>
          <w:szCs w:val="24"/>
        </w:rPr>
      </w:pPr>
      <w:r w:rsidRPr="001072A6">
        <w:rPr>
          <w:rStyle w:val="FontStyle21"/>
          <w:sz w:val="24"/>
          <w:szCs w:val="24"/>
        </w:rPr>
        <w:t>Обезвъздушаването на инсталацията е локално с монтирани автоматични обезвъздушители на всяко отоплително тяло, в колекторното табло и на вертикалния щранг.</w:t>
      </w:r>
    </w:p>
    <w:p w14:paraId="3F674424" w14:textId="77777777" w:rsidR="00332F4A" w:rsidRPr="001072A6" w:rsidRDefault="00332F4A" w:rsidP="0038651D">
      <w:pPr>
        <w:pStyle w:val="Style5"/>
        <w:widowControl/>
        <w:spacing w:line="307" w:lineRule="exact"/>
        <w:ind w:firstLine="708"/>
        <w:jc w:val="both"/>
        <w:rPr>
          <w:rStyle w:val="FontStyle21"/>
          <w:sz w:val="24"/>
          <w:szCs w:val="24"/>
        </w:rPr>
      </w:pPr>
    </w:p>
    <w:p w14:paraId="77ADF157" w14:textId="77777777" w:rsidR="00332F4A" w:rsidRPr="001072A6" w:rsidRDefault="0038651D" w:rsidP="0038651D">
      <w:pPr>
        <w:pStyle w:val="Style5"/>
        <w:widowControl/>
        <w:spacing w:line="307" w:lineRule="exact"/>
        <w:ind w:left="1066"/>
        <w:jc w:val="both"/>
        <w:rPr>
          <w:rStyle w:val="FontStyle19"/>
          <w:sz w:val="24"/>
          <w:szCs w:val="24"/>
        </w:rPr>
      </w:pPr>
      <w:r w:rsidRPr="001072A6">
        <w:rPr>
          <w:rStyle w:val="FontStyle19"/>
          <w:sz w:val="24"/>
          <w:szCs w:val="24"/>
        </w:rPr>
        <w:t>2. Климатична инсталация</w:t>
      </w:r>
    </w:p>
    <w:p w14:paraId="671095C2" w14:textId="77777777" w:rsidR="00332F4A" w:rsidRPr="001072A6" w:rsidRDefault="00332F4A" w:rsidP="0038651D">
      <w:pPr>
        <w:pStyle w:val="Style5"/>
        <w:widowControl/>
        <w:spacing w:line="307" w:lineRule="exact"/>
        <w:ind w:firstLine="708"/>
        <w:jc w:val="both"/>
        <w:rPr>
          <w:rStyle w:val="FontStyle21"/>
          <w:sz w:val="24"/>
          <w:szCs w:val="24"/>
        </w:rPr>
      </w:pPr>
      <w:r w:rsidRPr="001072A6">
        <w:rPr>
          <w:rStyle w:val="FontStyle21"/>
          <w:sz w:val="24"/>
          <w:szCs w:val="24"/>
        </w:rPr>
        <w:t xml:space="preserve">Предвидено е охлаждане на въздуха само в канцеларията, където има работни места. Осъществено е с вентилаторен конвектор за висок стенен монтаж, свързан към най-близката система на студозахранване във II-ри сутерен. Конвекторът е оразмерен на база топлопритоци от хора, осветление и компютри, при температура в помещението </w:t>
      </w:r>
      <w:r w:rsidRPr="001072A6">
        <w:rPr>
          <w:rStyle w:val="FontStyle21"/>
          <w:sz w:val="24"/>
          <w:szCs w:val="24"/>
        </w:rPr>
        <w:lastRenderedPageBreak/>
        <w:t>25°С и вода с параметри 7/12°С за летен режим и 45/40°С за зимен. Същият е със задно присъединяване, с вграден трипътен вентил, полипропиленови тръбни връзки и със спирателни шибъри.</w:t>
      </w:r>
    </w:p>
    <w:p w14:paraId="024E16C3" w14:textId="77777777" w:rsidR="00332F4A" w:rsidRPr="001072A6" w:rsidRDefault="00332F4A" w:rsidP="0038651D">
      <w:pPr>
        <w:pStyle w:val="Style5"/>
        <w:widowControl/>
        <w:spacing w:line="307" w:lineRule="exact"/>
        <w:ind w:firstLine="708"/>
        <w:jc w:val="both"/>
        <w:rPr>
          <w:rStyle w:val="FontStyle21"/>
          <w:sz w:val="24"/>
          <w:szCs w:val="24"/>
        </w:rPr>
      </w:pPr>
      <w:r w:rsidRPr="001072A6">
        <w:rPr>
          <w:rStyle w:val="FontStyle21"/>
          <w:sz w:val="24"/>
          <w:szCs w:val="24"/>
        </w:rPr>
        <w:t>Кондензът ще се изведе на вън по фасадата или ако е възможно при изпълнението на ремонта да се отведе към централното отводняване на съществуващите вентилаторни конвектори в сутерена.</w:t>
      </w:r>
    </w:p>
    <w:p w14:paraId="08CBDDCE" w14:textId="77777777" w:rsidR="00332F4A" w:rsidRPr="001072A6" w:rsidRDefault="00332F4A" w:rsidP="000B03C8">
      <w:pPr>
        <w:pStyle w:val="Style5"/>
        <w:widowControl/>
        <w:spacing w:line="307" w:lineRule="exact"/>
        <w:ind w:left="1066"/>
        <w:jc w:val="both"/>
        <w:rPr>
          <w:rStyle w:val="FontStyle19"/>
          <w:sz w:val="24"/>
          <w:szCs w:val="24"/>
        </w:rPr>
      </w:pPr>
    </w:p>
    <w:p w14:paraId="1008ECB3" w14:textId="77777777" w:rsidR="000B03C8" w:rsidRPr="001072A6" w:rsidRDefault="000B03C8" w:rsidP="000B03C8">
      <w:pPr>
        <w:pStyle w:val="Style5"/>
        <w:widowControl/>
        <w:spacing w:line="307" w:lineRule="exact"/>
        <w:ind w:left="1066"/>
        <w:jc w:val="both"/>
        <w:rPr>
          <w:rStyle w:val="FontStyle19"/>
          <w:sz w:val="24"/>
          <w:szCs w:val="24"/>
        </w:rPr>
      </w:pPr>
      <w:r w:rsidRPr="001072A6">
        <w:rPr>
          <w:rStyle w:val="FontStyle19"/>
          <w:sz w:val="24"/>
          <w:szCs w:val="24"/>
        </w:rPr>
        <w:t xml:space="preserve">3. Смукателна вентилация канцелария и коридор /С1/ </w:t>
      </w:r>
    </w:p>
    <w:p w14:paraId="416D56B9" w14:textId="77777777" w:rsidR="00332F4A" w:rsidRPr="001072A6" w:rsidRDefault="00332F4A" w:rsidP="000B03C8">
      <w:pPr>
        <w:pStyle w:val="Style5"/>
        <w:widowControl/>
        <w:spacing w:line="307" w:lineRule="exact"/>
        <w:ind w:firstLine="708"/>
        <w:jc w:val="both"/>
        <w:rPr>
          <w:rStyle w:val="FontStyle21"/>
          <w:sz w:val="24"/>
          <w:szCs w:val="24"/>
        </w:rPr>
      </w:pPr>
      <w:r w:rsidRPr="001072A6">
        <w:rPr>
          <w:rStyle w:val="FontStyle21"/>
          <w:sz w:val="24"/>
          <w:szCs w:val="24"/>
        </w:rPr>
        <w:t>Стената между споменатите помещения е с височина 2,2м от пода от PVC профил и стъклопакет с цел директното осветяване на канцеларията.</w:t>
      </w:r>
    </w:p>
    <w:p w14:paraId="1AA4E1A5" w14:textId="77777777" w:rsidR="00332F4A" w:rsidRPr="001072A6" w:rsidRDefault="00332F4A" w:rsidP="000B03C8">
      <w:pPr>
        <w:pStyle w:val="Style5"/>
        <w:widowControl/>
        <w:spacing w:line="307" w:lineRule="exact"/>
        <w:ind w:firstLine="708"/>
        <w:jc w:val="both"/>
        <w:rPr>
          <w:rStyle w:val="FontStyle21"/>
          <w:sz w:val="24"/>
          <w:szCs w:val="24"/>
        </w:rPr>
      </w:pPr>
      <w:r w:rsidRPr="001072A6">
        <w:rPr>
          <w:rStyle w:val="FontStyle21"/>
          <w:sz w:val="24"/>
          <w:szCs w:val="24"/>
        </w:rPr>
        <w:t>Проветряването им е с осов вентилатор с автоманични жалузи, монтиран на стената и дебит оразмерен при 3-кратен въздухообмен на помещенията.</w:t>
      </w:r>
    </w:p>
    <w:p w14:paraId="42713E6C" w14:textId="77777777" w:rsidR="00332F4A" w:rsidRPr="001072A6" w:rsidRDefault="00332F4A" w:rsidP="000B03C8">
      <w:pPr>
        <w:pStyle w:val="Style5"/>
        <w:widowControl/>
        <w:spacing w:line="307" w:lineRule="exact"/>
        <w:ind w:firstLine="708"/>
        <w:jc w:val="both"/>
        <w:rPr>
          <w:rStyle w:val="FontStyle21"/>
          <w:sz w:val="24"/>
          <w:szCs w:val="24"/>
        </w:rPr>
      </w:pPr>
      <w:r w:rsidRPr="001072A6">
        <w:rPr>
          <w:rStyle w:val="FontStyle21"/>
          <w:sz w:val="24"/>
          <w:szCs w:val="24"/>
        </w:rPr>
        <w:t>Пускането и спирането му ще става от ключа на осветлението.</w:t>
      </w:r>
    </w:p>
    <w:p w14:paraId="0D749A04" w14:textId="77777777" w:rsidR="00332F4A" w:rsidRPr="001072A6" w:rsidRDefault="00332F4A" w:rsidP="000B03C8">
      <w:pPr>
        <w:pStyle w:val="Style5"/>
        <w:widowControl/>
        <w:spacing w:line="307" w:lineRule="exact"/>
        <w:ind w:firstLine="708"/>
        <w:jc w:val="both"/>
        <w:rPr>
          <w:rStyle w:val="FontStyle21"/>
          <w:sz w:val="24"/>
          <w:szCs w:val="24"/>
        </w:rPr>
      </w:pPr>
    </w:p>
    <w:p w14:paraId="4D454AB1" w14:textId="77777777" w:rsidR="00332F4A" w:rsidRPr="001072A6" w:rsidRDefault="00332F4A" w:rsidP="00332F4A"/>
    <w:p w14:paraId="764F4DD3" w14:textId="77777777" w:rsidR="00332F4A" w:rsidRPr="001072A6" w:rsidRDefault="000B03C8" w:rsidP="000B03C8">
      <w:pPr>
        <w:pStyle w:val="Style5"/>
        <w:widowControl/>
        <w:spacing w:line="307" w:lineRule="exact"/>
        <w:ind w:left="706"/>
        <w:jc w:val="both"/>
        <w:rPr>
          <w:rStyle w:val="FontStyle19"/>
          <w:sz w:val="24"/>
          <w:szCs w:val="24"/>
        </w:rPr>
      </w:pPr>
      <w:r w:rsidRPr="001072A6">
        <w:rPr>
          <w:rStyle w:val="FontStyle19"/>
          <w:sz w:val="24"/>
          <w:szCs w:val="24"/>
        </w:rPr>
        <w:t>Подобект: ремонт на стаи с №№ 26,27,28 и 29 на І-ви сутерен (от към ул. „Алабин“)</w:t>
      </w:r>
    </w:p>
    <w:p w14:paraId="5B699C93" w14:textId="77777777" w:rsidR="00332F4A" w:rsidRPr="001072A6" w:rsidRDefault="00332F4A" w:rsidP="00332F4A"/>
    <w:p w14:paraId="7DA8963B" w14:textId="77777777" w:rsidR="00332F4A" w:rsidRPr="001072A6" w:rsidRDefault="000B03C8" w:rsidP="000B03C8">
      <w:pPr>
        <w:pStyle w:val="Style5"/>
        <w:widowControl/>
        <w:spacing w:line="307" w:lineRule="exact"/>
        <w:ind w:left="1066"/>
        <w:jc w:val="both"/>
        <w:rPr>
          <w:rStyle w:val="FontStyle19"/>
          <w:sz w:val="24"/>
          <w:szCs w:val="24"/>
        </w:rPr>
      </w:pPr>
      <w:r w:rsidRPr="001072A6">
        <w:rPr>
          <w:rStyle w:val="FontStyle19"/>
          <w:sz w:val="24"/>
          <w:szCs w:val="24"/>
        </w:rPr>
        <w:t>1. Климатична инсталация</w:t>
      </w:r>
    </w:p>
    <w:p w14:paraId="479845AD" w14:textId="77777777" w:rsidR="00332F4A" w:rsidRPr="001072A6" w:rsidRDefault="000B03C8" w:rsidP="000B03C8">
      <w:pPr>
        <w:pStyle w:val="Style5"/>
        <w:widowControl/>
        <w:spacing w:line="307" w:lineRule="exact"/>
        <w:ind w:firstLine="708"/>
        <w:jc w:val="both"/>
        <w:rPr>
          <w:rStyle w:val="FontStyle21"/>
          <w:sz w:val="24"/>
          <w:szCs w:val="24"/>
        </w:rPr>
      </w:pPr>
      <w:r w:rsidRPr="001072A6">
        <w:rPr>
          <w:rStyle w:val="FontStyle21"/>
          <w:sz w:val="24"/>
          <w:szCs w:val="24"/>
        </w:rPr>
        <w:t xml:space="preserve">За горните </w:t>
      </w:r>
      <w:r w:rsidR="00332F4A" w:rsidRPr="001072A6">
        <w:rPr>
          <w:rStyle w:val="FontStyle21"/>
          <w:sz w:val="24"/>
          <w:szCs w:val="24"/>
        </w:rPr>
        <w:t xml:space="preserve">помещения </w:t>
      </w:r>
      <w:r w:rsidRPr="001072A6">
        <w:rPr>
          <w:rStyle w:val="FontStyle21"/>
          <w:sz w:val="24"/>
          <w:szCs w:val="24"/>
        </w:rPr>
        <w:t>е предвидено</w:t>
      </w:r>
      <w:r w:rsidR="00332F4A" w:rsidRPr="001072A6">
        <w:rPr>
          <w:rStyle w:val="FontStyle21"/>
          <w:sz w:val="24"/>
          <w:szCs w:val="24"/>
        </w:rPr>
        <w:t xml:space="preserve"> охлаждане през лятото с вентилаторни конвектори</w:t>
      </w:r>
      <w:r w:rsidRPr="001072A6">
        <w:rPr>
          <w:rStyle w:val="FontStyle21"/>
          <w:sz w:val="24"/>
          <w:szCs w:val="24"/>
        </w:rPr>
        <w:t>,</w:t>
      </w:r>
      <w:r w:rsidR="00332F4A" w:rsidRPr="001072A6">
        <w:rPr>
          <w:rStyle w:val="FontStyle21"/>
          <w:sz w:val="24"/>
          <w:szCs w:val="24"/>
        </w:rPr>
        <w:t xml:space="preserve"> присъединени към съществуващата климатична инсталация.</w:t>
      </w:r>
    </w:p>
    <w:p w14:paraId="37B5DB95" w14:textId="77777777" w:rsidR="00332F4A" w:rsidRPr="001072A6" w:rsidRDefault="00332F4A" w:rsidP="000B03C8">
      <w:pPr>
        <w:pStyle w:val="Style5"/>
        <w:widowControl/>
        <w:spacing w:line="307" w:lineRule="exact"/>
        <w:ind w:firstLine="708"/>
        <w:jc w:val="both"/>
        <w:rPr>
          <w:rStyle w:val="FontStyle21"/>
          <w:sz w:val="24"/>
          <w:szCs w:val="24"/>
        </w:rPr>
      </w:pPr>
      <w:r w:rsidRPr="001072A6">
        <w:rPr>
          <w:rStyle w:val="FontStyle21"/>
          <w:sz w:val="24"/>
          <w:szCs w:val="24"/>
        </w:rPr>
        <w:t>Те са оразмерени на база топлина от хора и компютри и топлопритоци от външни ограждащи елементи при температура в помещенията 25°С и вода с параметри 7/12°С за летен режим и 20°С при вода 45/40°С за зимен.</w:t>
      </w:r>
    </w:p>
    <w:p w14:paraId="56B5C5E2" w14:textId="77777777" w:rsidR="00332F4A" w:rsidRPr="001072A6" w:rsidRDefault="00332F4A" w:rsidP="000B03C8">
      <w:pPr>
        <w:pStyle w:val="Style5"/>
        <w:widowControl/>
        <w:spacing w:line="307" w:lineRule="exact"/>
        <w:ind w:firstLine="708"/>
        <w:jc w:val="both"/>
        <w:rPr>
          <w:rStyle w:val="FontStyle21"/>
          <w:sz w:val="24"/>
          <w:szCs w:val="24"/>
        </w:rPr>
      </w:pPr>
      <w:r w:rsidRPr="001072A6">
        <w:rPr>
          <w:rStyle w:val="FontStyle21"/>
          <w:sz w:val="24"/>
          <w:szCs w:val="24"/>
        </w:rPr>
        <w:t>Вентилаторните конвектори са за висок стенен монтаж със задно присъединяване, с вграден трипътен вентил, полипропиленови тръбни връзки и със спирателни шибъри, монтирани на 2,5м от готов под</w:t>
      </w:r>
      <w:r w:rsidR="000B03C8" w:rsidRPr="001072A6">
        <w:rPr>
          <w:rStyle w:val="FontStyle21"/>
          <w:sz w:val="24"/>
          <w:szCs w:val="24"/>
        </w:rPr>
        <w:t>,</w:t>
      </w:r>
      <w:r w:rsidRPr="001072A6">
        <w:rPr>
          <w:rStyle w:val="FontStyle21"/>
          <w:sz w:val="24"/>
          <w:szCs w:val="24"/>
        </w:rPr>
        <w:t xml:space="preserve"> над вратите в помещенията.</w:t>
      </w:r>
    </w:p>
    <w:p w14:paraId="16755861" w14:textId="77777777" w:rsidR="00332F4A" w:rsidRPr="001072A6" w:rsidRDefault="00332F4A" w:rsidP="000B03C8">
      <w:pPr>
        <w:pStyle w:val="Style5"/>
        <w:widowControl/>
        <w:spacing w:line="307" w:lineRule="exact"/>
        <w:ind w:firstLine="708"/>
        <w:jc w:val="both"/>
        <w:rPr>
          <w:rStyle w:val="FontStyle21"/>
          <w:sz w:val="24"/>
          <w:szCs w:val="24"/>
        </w:rPr>
      </w:pPr>
      <w:r w:rsidRPr="001072A6">
        <w:rPr>
          <w:rStyle w:val="FontStyle21"/>
          <w:sz w:val="24"/>
          <w:szCs w:val="24"/>
        </w:rPr>
        <w:t>Отводняването им е с полипропиленови тръби ф20 към общата изградена мрежа на сградата.</w:t>
      </w:r>
    </w:p>
    <w:p w14:paraId="2ECC3C95" w14:textId="77777777" w:rsidR="00332F4A" w:rsidRPr="001072A6" w:rsidRDefault="00332F4A" w:rsidP="000B03C8">
      <w:pPr>
        <w:pStyle w:val="Style5"/>
        <w:widowControl/>
        <w:spacing w:line="307" w:lineRule="exact"/>
        <w:ind w:firstLine="708"/>
        <w:jc w:val="both"/>
        <w:rPr>
          <w:rStyle w:val="FontStyle21"/>
          <w:sz w:val="24"/>
          <w:szCs w:val="24"/>
        </w:rPr>
      </w:pPr>
      <w:r w:rsidRPr="001072A6">
        <w:rPr>
          <w:rStyle w:val="FontStyle21"/>
          <w:sz w:val="24"/>
          <w:szCs w:val="24"/>
        </w:rPr>
        <w:t>Всички тръбни връзки да се изолират с негорима топлинна изолация.</w:t>
      </w:r>
    </w:p>
    <w:p w14:paraId="6C3CF492" w14:textId="77777777" w:rsidR="00332F4A" w:rsidRPr="001072A6" w:rsidRDefault="00332F4A" w:rsidP="000B03C8">
      <w:pPr>
        <w:pStyle w:val="Style5"/>
        <w:widowControl/>
        <w:spacing w:line="307" w:lineRule="exact"/>
        <w:ind w:firstLine="708"/>
        <w:jc w:val="both"/>
        <w:rPr>
          <w:rStyle w:val="FontStyle21"/>
          <w:sz w:val="24"/>
          <w:szCs w:val="24"/>
        </w:rPr>
      </w:pPr>
    </w:p>
    <w:p w14:paraId="797F7A13" w14:textId="77777777" w:rsidR="00332F4A" w:rsidRPr="001072A6" w:rsidRDefault="000B03C8" w:rsidP="000B03C8">
      <w:pPr>
        <w:pStyle w:val="Style5"/>
        <w:widowControl/>
        <w:spacing w:line="307" w:lineRule="exact"/>
        <w:ind w:left="1066"/>
        <w:jc w:val="both"/>
        <w:rPr>
          <w:rStyle w:val="FontStyle19"/>
          <w:sz w:val="24"/>
          <w:szCs w:val="24"/>
        </w:rPr>
      </w:pPr>
      <w:r w:rsidRPr="001072A6">
        <w:rPr>
          <w:rStyle w:val="FontStyle19"/>
          <w:sz w:val="24"/>
          <w:szCs w:val="24"/>
        </w:rPr>
        <w:t>2. Отоплителна инсталация</w:t>
      </w:r>
    </w:p>
    <w:p w14:paraId="2A7B209E" w14:textId="77777777" w:rsidR="00332F4A" w:rsidRPr="001072A6" w:rsidRDefault="00332F4A" w:rsidP="000B03C8">
      <w:pPr>
        <w:pStyle w:val="Style5"/>
        <w:widowControl/>
        <w:spacing w:line="307" w:lineRule="exact"/>
        <w:ind w:firstLine="708"/>
        <w:jc w:val="both"/>
        <w:rPr>
          <w:rStyle w:val="FontStyle21"/>
          <w:sz w:val="24"/>
          <w:szCs w:val="24"/>
        </w:rPr>
      </w:pPr>
      <w:r w:rsidRPr="001072A6">
        <w:rPr>
          <w:rStyle w:val="FontStyle21"/>
          <w:sz w:val="24"/>
          <w:szCs w:val="24"/>
        </w:rPr>
        <w:t xml:space="preserve">При ремонта на подовите настилки на помещенията ще се наложи сваляне и качване на отоплителните тела, както и свързващите ги полиетиленови връзки с колекторните кутии (аншлусите). Поради това са предвидени нови места </w:t>
      </w:r>
      <w:r w:rsidR="000B03C8" w:rsidRPr="001072A6">
        <w:rPr>
          <w:rStyle w:val="FontStyle21"/>
          <w:sz w:val="24"/>
          <w:szCs w:val="24"/>
        </w:rPr>
        <w:t xml:space="preserve">на монтирането </w:t>
      </w:r>
      <w:r w:rsidRPr="001072A6">
        <w:rPr>
          <w:rStyle w:val="FontStyle21"/>
          <w:sz w:val="24"/>
          <w:szCs w:val="24"/>
        </w:rPr>
        <w:t>за конзолите на радиаторите, нови термостатични глави за вентилите и промяна на трасето на аншлусите им.</w:t>
      </w:r>
    </w:p>
    <w:p w14:paraId="509F0EA9" w14:textId="77777777" w:rsidR="00332F4A" w:rsidRPr="001072A6" w:rsidRDefault="00332F4A" w:rsidP="000B03C8">
      <w:pPr>
        <w:pStyle w:val="Style5"/>
        <w:widowControl/>
        <w:spacing w:line="307" w:lineRule="exact"/>
        <w:ind w:firstLine="708"/>
        <w:jc w:val="both"/>
        <w:rPr>
          <w:rStyle w:val="FontStyle21"/>
          <w:sz w:val="24"/>
          <w:szCs w:val="24"/>
        </w:rPr>
      </w:pPr>
      <w:r w:rsidRPr="001072A6">
        <w:rPr>
          <w:rStyle w:val="FontStyle21"/>
          <w:sz w:val="24"/>
          <w:szCs w:val="24"/>
        </w:rPr>
        <w:t xml:space="preserve"> </w:t>
      </w:r>
    </w:p>
    <w:p w14:paraId="01024B41" w14:textId="77777777" w:rsidR="00332F4A" w:rsidRPr="001072A6" w:rsidRDefault="00332F4A" w:rsidP="00332F4A"/>
    <w:p w14:paraId="500DB8A1" w14:textId="77777777" w:rsidR="00332F4A" w:rsidRPr="001072A6" w:rsidRDefault="000B068A" w:rsidP="008B4F0A">
      <w:pPr>
        <w:pStyle w:val="Style5"/>
        <w:widowControl/>
        <w:spacing w:line="307" w:lineRule="exact"/>
        <w:ind w:left="706"/>
        <w:jc w:val="both"/>
        <w:rPr>
          <w:rStyle w:val="FontStyle19"/>
          <w:sz w:val="24"/>
          <w:szCs w:val="24"/>
        </w:rPr>
      </w:pPr>
      <w:r w:rsidRPr="001072A6">
        <w:rPr>
          <w:rStyle w:val="FontStyle19"/>
          <w:sz w:val="24"/>
          <w:szCs w:val="24"/>
        </w:rPr>
        <w:t>Подобект: ремонт на стаи с №№ 3 к47, 47а и 48 (от към ул. „Лавеле“) с прилежащ коридор на ІІ-ри етаж</w:t>
      </w:r>
    </w:p>
    <w:p w14:paraId="3970E549" w14:textId="77777777" w:rsidR="00332F4A" w:rsidRPr="001072A6" w:rsidRDefault="00332F4A" w:rsidP="008B4F0A">
      <w:pPr>
        <w:pStyle w:val="Style5"/>
        <w:widowControl/>
        <w:spacing w:line="307" w:lineRule="exact"/>
        <w:ind w:left="706"/>
        <w:jc w:val="both"/>
        <w:rPr>
          <w:rStyle w:val="FontStyle19"/>
          <w:sz w:val="24"/>
          <w:szCs w:val="24"/>
        </w:rPr>
      </w:pPr>
    </w:p>
    <w:p w14:paraId="3B18FCEF" w14:textId="77777777" w:rsidR="00332F4A" w:rsidRPr="001072A6" w:rsidRDefault="00E6219C" w:rsidP="00E6219C">
      <w:pPr>
        <w:pStyle w:val="Style5"/>
        <w:widowControl/>
        <w:spacing w:line="307" w:lineRule="exact"/>
        <w:ind w:left="1066"/>
        <w:jc w:val="both"/>
        <w:rPr>
          <w:rStyle w:val="FontStyle19"/>
          <w:sz w:val="24"/>
          <w:szCs w:val="24"/>
        </w:rPr>
      </w:pPr>
      <w:r w:rsidRPr="001072A6">
        <w:rPr>
          <w:rStyle w:val="FontStyle19"/>
          <w:sz w:val="24"/>
          <w:szCs w:val="24"/>
        </w:rPr>
        <w:t>1. К</w:t>
      </w:r>
      <w:r w:rsidR="000B068A" w:rsidRPr="001072A6">
        <w:rPr>
          <w:rStyle w:val="FontStyle19"/>
          <w:sz w:val="24"/>
          <w:szCs w:val="24"/>
        </w:rPr>
        <w:t>лиматична инсталация</w:t>
      </w:r>
    </w:p>
    <w:p w14:paraId="48AC2761" w14:textId="77777777" w:rsidR="00332F4A" w:rsidRPr="001072A6" w:rsidRDefault="00332F4A" w:rsidP="00E6219C">
      <w:pPr>
        <w:pStyle w:val="Style5"/>
        <w:widowControl/>
        <w:spacing w:line="307" w:lineRule="exact"/>
        <w:ind w:firstLine="708"/>
        <w:jc w:val="both"/>
        <w:rPr>
          <w:rStyle w:val="FontStyle21"/>
          <w:sz w:val="24"/>
          <w:szCs w:val="24"/>
        </w:rPr>
      </w:pPr>
      <w:r w:rsidRPr="001072A6">
        <w:rPr>
          <w:rStyle w:val="FontStyle21"/>
          <w:sz w:val="24"/>
          <w:szCs w:val="24"/>
        </w:rPr>
        <w:t>За помещенията, които ще подлежат</w:t>
      </w:r>
      <w:r w:rsidR="00E6219C" w:rsidRPr="001072A6">
        <w:rPr>
          <w:rStyle w:val="FontStyle21"/>
          <w:sz w:val="24"/>
          <w:szCs w:val="24"/>
        </w:rPr>
        <w:t xml:space="preserve"> на ремонт охладителната и </w:t>
      </w:r>
      <w:r w:rsidRPr="001072A6">
        <w:rPr>
          <w:rStyle w:val="FontStyle21"/>
          <w:sz w:val="24"/>
          <w:szCs w:val="24"/>
        </w:rPr>
        <w:t>отоплителната мощност на вентилаторните конектори е определена при същите изходни данни:</w:t>
      </w:r>
    </w:p>
    <w:p w14:paraId="0F6F83D1" w14:textId="77777777" w:rsidR="00332F4A" w:rsidRPr="001072A6" w:rsidRDefault="00332F4A" w:rsidP="00E6219C">
      <w:pPr>
        <w:pStyle w:val="Style5"/>
        <w:widowControl/>
        <w:spacing w:line="307" w:lineRule="exact"/>
        <w:ind w:firstLine="708"/>
        <w:jc w:val="both"/>
        <w:rPr>
          <w:rStyle w:val="FontStyle21"/>
          <w:sz w:val="24"/>
          <w:szCs w:val="24"/>
        </w:rPr>
      </w:pPr>
      <w:r w:rsidRPr="001072A6">
        <w:rPr>
          <w:rStyle w:val="FontStyle21"/>
          <w:sz w:val="24"/>
          <w:szCs w:val="24"/>
        </w:rPr>
        <w:t>-  външна изчислителна температура    -16°С и +35°С</w:t>
      </w:r>
      <w:r w:rsidR="00E6219C" w:rsidRPr="001072A6">
        <w:rPr>
          <w:rStyle w:val="FontStyle21"/>
          <w:sz w:val="24"/>
          <w:szCs w:val="24"/>
        </w:rPr>
        <w:t>;</w:t>
      </w:r>
    </w:p>
    <w:p w14:paraId="442098A8" w14:textId="77777777" w:rsidR="00332F4A" w:rsidRPr="001072A6" w:rsidRDefault="00332F4A" w:rsidP="00E6219C">
      <w:pPr>
        <w:pStyle w:val="Style5"/>
        <w:widowControl/>
        <w:spacing w:line="307" w:lineRule="exact"/>
        <w:ind w:firstLine="708"/>
        <w:jc w:val="both"/>
        <w:rPr>
          <w:rStyle w:val="FontStyle21"/>
          <w:sz w:val="24"/>
          <w:szCs w:val="24"/>
        </w:rPr>
      </w:pPr>
      <w:r w:rsidRPr="001072A6">
        <w:rPr>
          <w:rStyle w:val="FontStyle21"/>
          <w:sz w:val="24"/>
          <w:szCs w:val="24"/>
        </w:rPr>
        <w:t>- вътрешни температури</w:t>
      </w:r>
      <w:r w:rsidRPr="001072A6">
        <w:rPr>
          <w:rStyle w:val="FontStyle21"/>
          <w:sz w:val="24"/>
          <w:szCs w:val="24"/>
        </w:rPr>
        <w:tab/>
        <w:t>20°С и 25°С</w:t>
      </w:r>
      <w:r w:rsidR="00E6219C" w:rsidRPr="001072A6">
        <w:rPr>
          <w:rStyle w:val="FontStyle21"/>
          <w:sz w:val="24"/>
          <w:szCs w:val="24"/>
        </w:rPr>
        <w:t>;</w:t>
      </w:r>
    </w:p>
    <w:p w14:paraId="318D338F" w14:textId="77777777" w:rsidR="00332F4A" w:rsidRPr="001072A6" w:rsidRDefault="00332F4A" w:rsidP="00E6219C">
      <w:pPr>
        <w:pStyle w:val="Style5"/>
        <w:widowControl/>
        <w:spacing w:line="307" w:lineRule="exact"/>
        <w:ind w:firstLine="708"/>
        <w:jc w:val="both"/>
        <w:rPr>
          <w:rStyle w:val="FontStyle21"/>
          <w:sz w:val="24"/>
          <w:szCs w:val="24"/>
        </w:rPr>
      </w:pPr>
      <w:r w:rsidRPr="001072A6">
        <w:rPr>
          <w:rStyle w:val="FontStyle21"/>
          <w:sz w:val="24"/>
          <w:szCs w:val="24"/>
        </w:rPr>
        <w:lastRenderedPageBreak/>
        <w:t>- параметри на вода 7/12°С и 45/40°С и</w:t>
      </w:r>
    </w:p>
    <w:p w14:paraId="10FFB637" w14:textId="77777777" w:rsidR="00332F4A" w:rsidRPr="001072A6" w:rsidRDefault="00332F4A" w:rsidP="00E6219C">
      <w:pPr>
        <w:pStyle w:val="Style5"/>
        <w:widowControl/>
        <w:spacing w:line="307" w:lineRule="exact"/>
        <w:ind w:firstLine="708"/>
        <w:jc w:val="both"/>
        <w:rPr>
          <w:rStyle w:val="FontStyle21"/>
          <w:sz w:val="24"/>
          <w:szCs w:val="24"/>
        </w:rPr>
      </w:pPr>
      <w:r w:rsidRPr="001072A6">
        <w:rPr>
          <w:rStyle w:val="FontStyle21"/>
          <w:sz w:val="24"/>
          <w:szCs w:val="24"/>
        </w:rPr>
        <w:t>на база топлина от хора, компютри и топлопритоци от топлопреминаване от външни ограждащи елементи и съседни неклиматизирани помещения.</w:t>
      </w:r>
    </w:p>
    <w:p w14:paraId="3CFE1779" w14:textId="77777777" w:rsidR="00332F4A" w:rsidRPr="001072A6" w:rsidRDefault="00332F4A" w:rsidP="00E6219C">
      <w:pPr>
        <w:pStyle w:val="Style5"/>
        <w:widowControl/>
        <w:spacing w:line="307" w:lineRule="exact"/>
        <w:ind w:firstLine="708"/>
        <w:jc w:val="both"/>
        <w:rPr>
          <w:rStyle w:val="FontStyle21"/>
          <w:sz w:val="24"/>
          <w:szCs w:val="24"/>
        </w:rPr>
      </w:pPr>
      <w:r w:rsidRPr="001072A6">
        <w:rPr>
          <w:rStyle w:val="FontStyle21"/>
          <w:sz w:val="24"/>
          <w:szCs w:val="24"/>
        </w:rPr>
        <w:t>Вентилаторните конвектори са същия вид, технически характеристики и начин на монтаж , но на височина 3,2м от готов под на помещенията.</w:t>
      </w:r>
    </w:p>
    <w:p w14:paraId="7AD75F56" w14:textId="77777777" w:rsidR="00332F4A" w:rsidRPr="001072A6" w:rsidRDefault="00332F4A" w:rsidP="00332F4A"/>
    <w:p w14:paraId="3371530A" w14:textId="77777777" w:rsidR="00332F4A" w:rsidRPr="001072A6" w:rsidRDefault="00E6219C" w:rsidP="00E6219C">
      <w:pPr>
        <w:pStyle w:val="Style5"/>
        <w:widowControl/>
        <w:spacing w:line="307" w:lineRule="exact"/>
        <w:ind w:left="1066"/>
        <w:jc w:val="both"/>
        <w:rPr>
          <w:rStyle w:val="FontStyle19"/>
          <w:sz w:val="24"/>
          <w:szCs w:val="24"/>
        </w:rPr>
      </w:pPr>
      <w:r w:rsidRPr="001072A6">
        <w:rPr>
          <w:rStyle w:val="FontStyle19"/>
          <w:sz w:val="24"/>
          <w:szCs w:val="24"/>
        </w:rPr>
        <w:t>2. Отоплителна инсталация</w:t>
      </w:r>
    </w:p>
    <w:p w14:paraId="1D8B7695" w14:textId="77777777" w:rsidR="00332F4A" w:rsidRPr="001072A6" w:rsidRDefault="00332F4A" w:rsidP="00332F4A"/>
    <w:p w14:paraId="0A5104B4" w14:textId="77777777" w:rsidR="00332F4A" w:rsidRPr="001072A6" w:rsidRDefault="00332F4A" w:rsidP="00E6219C">
      <w:pPr>
        <w:pStyle w:val="Style5"/>
        <w:widowControl/>
        <w:spacing w:line="307" w:lineRule="exact"/>
        <w:ind w:firstLine="708"/>
        <w:jc w:val="both"/>
        <w:rPr>
          <w:rStyle w:val="FontStyle21"/>
          <w:sz w:val="24"/>
          <w:szCs w:val="24"/>
        </w:rPr>
      </w:pPr>
      <w:r w:rsidRPr="001072A6">
        <w:rPr>
          <w:rStyle w:val="FontStyle21"/>
          <w:sz w:val="24"/>
          <w:szCs w:val="24"/>
        </w:rPr>
        <w:t>За изброените помещения, които подлежат на ремонт демонтажните и монтажните работи на отоплителната инсталация са същите, както при II-рия подобект</w:t>
      </w:r>
      <w:r w:rsidR="00E6219C" w:rsidRPr="001072A6">
        <w:rPr>
          <w:rStyle w:val="FontStyle21"/>
          <w:sz w:val="24"/>
          <w:szCs w:val="24"/>
        </w:rPr>
        <w:t xml:space="preserve">, </w:t>
      </w:r>
      <w:r w:rsidRPr="001072A6">
        <w:rPr>
          <w:rStyle w:val="FontStyle21"/>
          <w:sz w:val="24"/>
          <w:szCs w:val="24"/>
        </w:rPr>
        <w:t>като за отоплителните тела в коридорите не се предвиждат нови термостатични глави за радиаторните вентили.</w:t>
      </w:r>
    </w:p>
    <w:p w14:paraId="612E274F" w14:textId="77777777" w:rsidR="00332F4A" w:rsidRPr="001072A6" w:rsidRDefault="00332F4A" w:rsidP="00E6219C">
      <w:pPr>
        <w:pStyle w:val="Style5"/>
        <w:widowControl/>
        <w:spacing w:line="307" w:lineRule="exact"/>
        <w:ind w:firstLine="708"/>
        <w:jc w:val="both"/>
        <w:rPr>
          <w:rStyle w:val="FontStyle21"/>
          <w:sz w:val="24"/>
          <w:szCs w:val="24"/>
        </w:rPr>
      </w:pPr>
    </w:p>
    <w:p w14:paraId="42A6EB33" w14:textId="77777777" w:rsidR="00332F4A" w:rsidRPr="001072A6" w:rsidRDefault="00332F4A" w:rsidP="00E6219C">
      <w:pPr>
        <w:pStyle w:val="Style5"/>
        <w:widowControl/>
        <w:spacing w:line="307" w:lineRule="exact"/>
        <w:ind w:firstLine="708"/>
        <w:jc w:val="both"/>
        <w:rPr>
          <w:rStyle w:val="FontStyle21"/>
          <w:sz w:val="24"/>
          <w:szCs w:val="24"/>
        </w:rPr>
      </w:pPr>
      <w:r w:rsidRPr="001072A6">
        <w:rPr>
          <w:rStyle w:val="FontStyle21"/>
          <w:sz w:val="24"/>
          <w:szCs w:val="24"/>
        </w:rPr>
        <w:t>Точното място, вида и техническите данни на съоръженията са дадени в графичните разработки към проекта.</w:t>
      </w:r>
    </w:p>
    <w:p w14:paraId="1899D3C7" w14:textId="77777777" w:rsidR="00332F4A" w:rsidRPr="001072A6" w:rsidRDefault="00332F4A" w:rsidP="00332F4A"/>
    <w:p w14:paraId="605E415F" w14:textId="77777777" w:rsidR="00332F4A" w:rsidRPr="001072A6" w:rsidRDefault="008F5F91" w:rsidP="008F5F91">
      <w:pPr>
        <w:pStyle w:val="Style5"/>
        <w:widowControl/>
        <w:spacing w:line="307" w:lineRule="exact"/>
        <w:ind w:left="1066"/>
        <w:jc w:val="both"/>
        <w:rPr>
          <w:rStyle w:val="FontStyle19"/>
          <w:sz w:val="24"/>
          <w:szCs w:val="24"/>
        </w:rPr>
      </w:pPr>
      <w:r w:rsidRPr="001072A6">
        <w:rPr>
          <w:rStyle w:val="FontStyle19"/>
          <w:sz w:val="24"/>
          <w:szCs w:val="24"/>
        </w:rPr>
        <w:t>ІІІ. СПЕЦИФИКАЦИЯ НА МАШИНИ, СЪОРЪЖЕНИЯ И МАТЕРИАЛИ</w:t>
      </w:r>
    </w:p>
    <w:p w14:paraId="1AFECFAD" w14:textId="77777777" w:rsidR="00332F4A" w:rsidRPr="001072A6" w:rsidRDefault="00332F4A" w:rsidP="00332F4A"/>
    <w:p w14:paraId="3C71E47C" w14:textId="77777777" w:rsidR="00332F4A" w:rsidRPr="001072A6" w:rsidRDefault="00332F4A" w:rsidP="00E6219C">
      <w:pPr>
        <w:pStyle w:val="Style5"/>
        <w:widowControl/>
        <w:spacing w:line="307" w:lineRule="exact"/>
        <w:ind w:firstLine="708"/>
        <w:jc w:val="both"/>
        <w:rPr>
          <w:rStyle w:val="FontStyle21"/>
          <w:sz w:val="24"/>
          <w:szCs w:val="24"/>
        </w:rPr>
      </w:pPr>
      <w:r w:rsidRPr="001072A6">
        <w:rPr>
          <w:rStyle w:val="FontStyle21"/>
          <w:sz w:val="24"/>
          <w:szCs w:val="24"/>
        </w:rPr>
        <w:t xml:space="preserve">В проекта </w:t>
      </w:r>
      <w:r w:rsidR="00E6219C" w:rsidRPr="001072A6">
        <w:rPr>
          <w:rStyle w:val="FontStyle21"/>
          <w:sz w:val="24"/>
          <w:szCs w:val="24"/>
        </w:rPr>
        <w:t xml:space="preserve">по част ТОВК </w:t>
      </w:r>
      <w:r w:rsidRPr="001072A6">
        <w:rPr>
          <w:rStyle w:val="FontStyle21"/>
          <w:sz w:val="24"/>
          <w:szCs w:val="24"/>
        </w:rPr>
        <w:t>са заложени съоръжения и материали, оценени за съответствие със съществените изисквания към строителните продукти.</w:t>
      </w:r>
    </w:p>
    <w:p w14:paraId="78572B35" w14:textId="77777777" w:rsidR="008865F1" w:rsidRPr="001072A6" w:rsidRDefault="008865F1"/>
    <w:p w14:paraId="43217901" w14:textId="77777777" w:rsidR="008865F1" w:rsidRPr="001072A6" w:rsidRDefault="008865F1"/>
    <w:p w14:paraId="762BF2CD" w14:textId="77777777" w:rsidR="008865F1" w:rsidRPr="001072A6" w:rsidRDefault="008865F1"/>
    <w:p w14:paraId="0F0EA1B4" w14:textId="77777777" w:rsidR="00F032AB" w:rsidRPr="001072A6" w:rsidRDefault="00E6219C" w:rsidP="00E6219C">
      <w:pPr>
        <w:pStyle w:val="Style1"/>
        <w:widowControl/>
        <w:spacing w:line="240" w:lineRule="auto"/>
        <w:ind w:firstLine="709"/>
        <w:jc w:val="both"/>
        <w:rPr>
          <w:rStyle w:val="FontStyle15"/>
          <w:sz w:val="24"/>
          <w:szCs w:val="24"/>
        </w:rPr>
      </w:pPr>
      <w:r w:rsidRPr="001072A6">
        <w:rPr>
          <w:rStyle w:val="FontStyle15"/>
          <w:sz w:val="24"/>
          <w:szCs w:val="24"/>
        </w:rPr>
        <w:t xml:space="preserve">ЧАСТ: ИНТЕГРИРАНА СИСТЕМА ЗА ОХРАНА И КОНТРОЛ НА ДОСТЪП </w:t>
      </w:r>
    </w:p>
    <w:p w14:paraId="3F5E3A5A" w14:textId="77777777" w:rsidR="00F032AB" w:rsidRPr="001072A6" w:rsidRDefault="00F032AB" w:rsidP="00F032AB"/>
    <w:p w14:paraId="1CF15EDF" w14:textId="77777777" w:rsidR="00F032AB" w:rsidRPr="001072A6" w:rsidRDefault="00F032AB" w:rsidP="00865782">
      <w:pPr>
        <w:pStyle w:val="Style5"/>
        <w:widowControl/>
        <w:spacing w:line="307" w:lineRule="exact"/>
        <w:ind w:left="1066"/>
        <w:jc w:val="both"/>
        <w:rPr>
          <w:rStyle w:val="FontStyle19"/>
          <w:sz w:val="24"/>
          <w:szCs w:val="24"/>
        </w:rPr>
      </w:pPr>
      <w:r w:rsidRPr="001072A6">
        <w:rPr>
          <w:rStyle w:val="FontStyle19"/>
          <w:sz w:val="24"/>
          <w:szCs w:val="24"/>
        </w:rPr>
        <w:t>1.</w:t>
      </w:r>
      <w:r w:rsidRPr="001072A6">
        <w:rPr>
          <w:rStyle w:val="FontStyle19"/>
          <w:sz w:val="24"/>
          <w:szCs w:val="24"/>
        </w:rPr>
        <w:tab/>
      </w:r>
      <w:r w:rsidR="00865782" w:rsidRPr="001072A6">
        <w:rPr>
          <w:rStyle w:val="FontStyle19"/>
          <w:sz w:val="24"/>
          <w:szCs w:val="24"/>
        </w:rPr>
        <w:t>Общи положения</w:t>
      </w:r>
    </w:p>
    <w:p w14:paraId="72D1521F" w14:textId="77777777" w:rsidR="00F032AB" w:rsidRPr="001072A6" w:rsidRDefault="00F032AB" w:rsidP="00865782">
      <w:pPr>
        <w:pStyle w:val="Style5"/>
        <w:widowControl/>
        <w:spacing w:line="307" w:lineRule="exact"/>
        <w:ind w:firstLine="708"/>
        <w:jc w:val="both"/>
        <w:rPr>
          <w:rStyle w:val="FontStyle21"/>
          <w:sz w:val="24"/>
          <w:szCs w:val="24"/>
        </w:rPr>
      </w:pPr>
      <w:r w:rsidRPr="001072A6">
        <w:rPr>
          <w:rStyle w:val="FontStyle21"/>
          <w:sz w:val="24"/>
          <w:szCs w:val="24"/>
        </w:rPr>
        <w:t>Сигнално-охранителната система и контрол на достъп ще се изгради на базата на контролен панел (съществуващ), комплектован с необходимия брой зонови разширители, клавиатури и четци за управление и периферия от датчици.</w:t>
      </w:r>
    </w:p>
    <w:p w14:paraId="6348698B" w14:textId="77777777" w:rsidR="00F032AB" w:rsidRPr="001072A6" w:rsidRDefault="00F032AB" w:rsidP="00F032AB"/>
    <w:p w14:paraId="6C05E41E" w14:textId="77777777" w:rsidR="00F032AB" w:rsidRPr="001072A6" w:rsidRDefault="00F032AB" w:rsidP="00865782">
      <w:pPr>
        <w:pStyle w:val="Style5"/>
        <w:widowControl/>
        <w:spacing w:line="307" w:lineRule="exact"/>
        <w:ind w:left="1066"/>
        <w:jc w:val="both"/>
        <w:rPr>
          <w:rStyle w:val="FontStyle19"/>
          <w:sz w:val="24"/>
          <w:szCs w:val="24"/>
        </w:rPr>
      </w:pPr>
      <w:r w:rsidRPr="001072A6">
        <w:rPr>
          <w:rStyle w:val="FontStyle19"/>
          <w:sz w:val="24"/>
          <w:szCs w:val="24"/>
        </w:rPr>
        <w:t>2.</w:t>
      </w:r>
      <w:r w:rsidRPr="001072A6">
        <w:rPr>
          <w:rStyle w:val="FontStyle19"/>
          <w:sz w:val="24"/>
          <w:szCs w:val="24"/>
        </w:rPr>
        <w:tab/>
        <w:t>Т</w:t>
      </w:r>
      <w:r w:rsidR="00865782" w:rsidRPr="001072A6">
        <w:rPr>
          <w:rStyle w:val="FontStyle19"/>
          <w:sz w:val="24"/>
          <w:szCs w:val="24"/>
        </w:rPr>
        <w:t>ехнически решения</w:t>
      </w:r>
    </w:p>
    <w:p w14:paraId="390D3EF2" w14:textId="77777777" w:rsidR="00F032AB" w:rsidRPr="001072A6" w:rsidRDefault="00F032AB" w:rsidP="00865782">
      <w:pPr>
        <w:pStyle w:val="Style5"/>
        <w:widowControl/>
        <w:spacing w:line="307" w:lineRule="exact"/>
        <w:ind w:firstLine="708"/>
        <w:jc w:val="both"/>
        <w:rPr>
          <w:rStyle w:val="FontStyle21"/>
          <w:sz w:val="24"/>
          <w:szCs w:val="24"/>
        </w:rPr>
      </w:pPr>
      <w:r w:rsidRPr="001072A6">
        <w:rPr>
          <w:rStyle w:val="FontStyle21"/>
          <w:sz w:val="24"/>
          <w:szCs w:val="24"/>
        </w:rPr>
        <w:t>Охраната на обекта е разделена на рубежи. Вратите се охраняват с магнитни контактни датчици, прозорците с акустични, а обема в зависимост от функциите на помещението с пасивни инфрачервени датчици.</w:t>
      </w:r>
    </w:p>
    <w:p w14:paraId="4C34A10E" w14:textId="77777777" w:rsidR="00F032AB" w:rsidRPr="001072A6" w:rsidRDefault="00F032AB" w:rsidP="00865782">
      <w:pPr>
        <w:pStyle w:val="Style5"/>
        <w:widowControl/>
        <w:spacing w:line="307" w:lineRule="exact"/>
        <w:ind w:firstLine="708"/>
        <w:jc w:val="both"/>
        <w:rPr>
          <w:rStyle w:val="FontStyle21"/>
          <w:sz w:val="24"/>
          <w:szCs w:val="24"/>
        </w:rPr>
      </w:pPr>
      <w:r w:rsidRPr="001072A6">
        <w:rPr>
          <w:rStyle w:val="FontStyle21"/>
          <w:sz w:val="24"/>
          <w:szCs w:val="24"/>
        </w:rPr>
        <w:t>Охраната на касовите помещения се осъществява чрез пасивни инфрачервени детектори, магнитно управляеми контакти за вратите, сеизмични детектори за охрана на каси и сейфове и ръчни паник бутони. От сигнално-охранителната система са обхванати всички помещения, предмет на настоящия проект.</w:t>
      </w:r>
    </w:p>
    <w:p w14:paraId="1A137972" w14:textId="77777777" w:rsidR="00F032AB" w:rsidRPr="001072A6" w:rsidRDefault="00F032AB" w:rsidP="00865782">
      <w:pPr>
        <w:pStyle w:val="Style5"/>
        <w:widowControl/>
        <w:spacing w:line="307" w:lineRule="exact"/>
        <w:ind w:firstLine="708"/>
        <w:jc w:val="both"/>
        <w:rPr>
          <w:rStyle w:val="FontStyle21"/>
          <w:sz w:val="24"/>
          <w:szCs w:val="24"/>
        </w:rPr>
      </w:pPr>
      <w:r w:rsidRPr="001072A6">
        <w:rPr>
          <w:rStyle w:val="FontStyle21"/>
          <w:sz w:val="24"/>
          <w:szCs w:val="24"/>
        </w:rPr>
        <w:t>Всички разширителни и спомагателни модули ще бъдат монтирани групирано в коридорите на указаните в чертежите места отрито на стена.</w:t>
      </w:r>
    </w:p>
    <w:p w14:paraId="7826B858" w14:textId="77777777" w:rsidR="00F032AB" w:rsidRPr="001072A6" w:rsidRDefault="00F032AB" w:rsidP="00865782">
      <w:pPr>
        <w:pStyle w:val="Style5"/>
        <w:widowControl/>
        <w:spacing w:line="307" w:lineRule="exact"/>
        <w:ind w:firstLine="708"/>
        <w:jc w:val="both"/>
        <w:rPr>
          <w:rStyle w:val="FontStyle21"/>
          <w:sz w:val="24"/>
          <w:szCs w:val="24"/>
        </w:rPr>
      </w:pPr>
      <w:r w:rsidRPr="001072A6">
        <w:rPr>
          <w:rStyle w:val="FontStyle21"/>
          <w:sz w:val="24"/>
          <w:szCs w:val="24"/>
        </w:rPr>
        <w:t>За управление на системата на определени места са монтирани клавиатури.</w:t>
      </w:r>
    </w:p>
    <w:p w14:paraId="007AEF13" w14:textId="77777777" w:rsidR="00F032AB" w:rsidRPr="001072A6" w:rsidRDefault="00F032AB" w:rsidP="00865782">
      <w:pPr>
        <w:pStyle w:val="Style5"/>
        <w:widowControl/>
        <w:spacing w:line="307" w:lineRule="exact"/>
        <w:ind w:firstLine="708"/>
        <w:jc w:val="both"/>
        <w:rPr>
          <w:rStyle w:val="FontStyle21"/>
          <w:sz w:val="24"/>
          <w:szCs w:val="24"/>
        </w:rPr>
      </w:pPr>
      <w:r w:rsidRPr="001072A6">
        <w:rPr>
          <w:rStyle w:val="FontStyle21"/>
          <w:sz w:val="24"/>
          <w:szCs w:val="24"/>
        </w:rPr>
        <w:t>Местата за монтаж на съоръженията са показани на инсталационните чертежи. Инфрачервените детектори се монтират на височина 2,30 м от готов под. Акустичните датчици за охрана на прозорци се монтират на стена или таван срещу повърхността,</w:t>
      </w:r>
      <w:r w:rsidR="00865782" w:rsidRPr="001072A6">
        <w:rPr>
          <w:rStyle w:val="FontStyle21"/>
          <w:sz w:val="24"/>
          <w:szCs w:val="24"/>
        </w:rPr>
        <w:t xml:space="preserve"> </w:t>
      </w:r>
      <w:r w:rsidRPr="001072A6">
        <w:rPr>
          <w:rStyle w:val="FontStyle21"/>
          <w:sz w:val="24"/>
          <w:szCs w:val="24"/>
        </w:rPr>
        <w:t>която охраняват. Магнитните контактни детектори се монтират на 0,20 м навътре от страна на бравата. Клавиатурите за управление и четците ще се монтират на височина 1,50 м от готов под.</w:t>
      </w:r>
    </w:p>
    <w:p w14:paraId="07325CFC" w14:textId="77777777" w:rsidR="00F032AB" w:rsidRPr="001072A6" w:rsidRDefault="00F032AB" w:rsidP="00865782">
      <w:pPr>
        <w:pStyle w:val="Style5"/>
        <w:widowControl/>
        <w:spacing w:line="307" w:lineRule="exact"/>
        <w:ind w:firstLine="708"/>
        <w:jc w:val="both"/>
        <w:rPr>
          <w:rStyle w:val="FontStyle21"/>
          <w:sz w:val="24"/>
          <w:szCs w:val="24"/>
        </w:rPr>
      </w:pPr>
      <w:r w:rsidRPr="001072A6">
        <w:rPr>
          <w:rStyle w:val="FontStyle21"/>
          <w:sz w:val="24"/>
          <w:szCs w:val="24"/>
        </w:rPr>
        <w:lastRenderedPageBreak/>
        <w:t>Инсталацията ще се изпълнява със следните кабели и проводници :</w:t>
      </w:r>
    </w:p>
    <w:p w14:paraId="3225E20D" w14:textId="77777777" w:rsidR="00F032AB" w:rsidRPr="001072A6" w:rsidRDefault="00F032AB" w:rsidP="00865782">
      <w:pPr>
        <w:pStyle w:val="Style5"/>
        <w:widowControl/>
        <w:spacing w:line="307" w:lineRule="exact"/>
        <w:ind w:firstLine="708"/>
        <w:jc w:val="both"/>
        <w:rPr>
          <w:rStyle w:val="FontStyle21"/>
          <w:sz w:val="24"/>
          <w:szCs w:val="24"/>
        </w:rPr>
      </w:pPr>
      <w:r w:rsidRPr="001072A6">
        <w:rPr>
          <w:rStyle w:val="FontStyle21"/>
          <w:sz w:val="24"/>
          <w:szCs w:val="24"/>
        </w:rPr>
        <w:t>-</w:t>
      </w:r>
      <w:r w:rsidR="00A025E5" w:rsidRPr="001072A6">
        <w:rPr>
          <w:rStyle w:val="FontStyle21"/>
          <w:sz w:val="24"/>
          <w:szCs w:val="24"/>
        </w:rPr>
        <w:t xml:space="preserve"> </w:t>
      </w:r>
      <w:r w:rsidRPr="001072A6">
        <w:rPr>
          <w:rStyle w:val="FontStyle21"/>
          <w:sz w:val="24"/>
          <w:szCs w:val="24"/>
        </w:rPr>
        <w:t>Bus линията между разширителите ще се изпълни с FTP ;</w:t>
      </w:r>
    </w:p>
    <w:p w14:paraId="725DDC08" w14:textId="77777777" w:rsidR="00F032AB" w:rsidRPr="001072A6" w:rsidRDefault="00F032AB" w:rsidP="00865782">
      <w:pPr>
        <w:pStyle w:val="Style5"/>
        <w:widowControl/>
        <w:spacing w:line="307" w:lineRule="exact"/>
        <w:ind w:firstLine="708"/>
        <w:jc w:val="both"/>
        <w:rPr>
          <w:rStyle w:val="FontStyle21"/>
          <w:sz w:val="24"/>
          <w:szCs w:val="24"/>
        </w:rPr>
      </w:pPr>
      <w:r w:rsidRPr="001072A6">
        <w:rPr>
          <w:rStyle w:val="FontStyle21"/>
          <w:sz w:val="24"/>
          <w:szCs w:val="24"/>
        </w:rPr>
        <w:t>-</w:t>
      </w:r>
      <w:r w:rsidR="00A025E5" w:rsidRPr="001072A6">
        <w:rPr>
          <w:rStyle w:val="FontStyle21"/>
          <w:sz w:val="24"/>
          <w:szCs w:val="24"/>
        </w:rPr>
        <w:t xml:space="preserve"> </w:t>
      </w:r>
      <w:r w:rsidRPr="001072A6">
        <w:rPr>
          <w:rStyle w:val="FontStyle21"/>
          <w:sz w:val="24"/>
          <w:szCs w:val="24"/>
        </w:rPr>
        <w:t>Сигналната линия между разширителните модули и детекторите ще се изпълнява с кабели 6 жилен + екран и 4 жилен.</w:t>
      </w:r>
    </w:p>
    <w:p w14:paraId="15CF1628" w14:textId="77777777" w:rsidR="00A025E5" w:rsidRPr="001072A6" w:rsidRDefault="00F032AB" w:rsidP="00865782">
      <w:pPr>
        <w:pStyle w:val="Style5"/>
        <w:widowControl/>
        <w:spacing w:line="307" w:lineRule="exact"/>
        <w:ind w:firstLine="708"/>
        <w:jc w:val="both"/>
        <w:rPr>
          <w:rStyle w:val="FontStyle21"/>
          <w:sz w:val="24"/>
          <w:szCs w:val="24"/>
        </w:rPr>
      </w:pPr>
      <w:r w:rsidRPr="001072A6">
        <w:rPr>
          <w:rStyle w:val="FontStyle21"/>
          <w:sz w:val="24"/>
          <w:szCs w:val="24"/>
        </w:rPr>
        <w:t>-</w:t>
      </w:r>
      <w:r w:rsidR="00A025E5" w:rsidRPr="001072A6">
        <w:rPr>
          <w:rStyle w:val="FontStyle21"/>
          <w:sz w:val="24"/>
          <w:szCs w:val="24"/>
        </w:rPr>
        <w:t xml:space="preserve"> </w:t>
      </w:r>
      <w:r w:rsidRPr="001072A6">
        <w:rPr>
          <w:rStyle w:val="FontStyle21"/>
          <w:sz w:val="24"/>
          <w:szCs w:val="24"/>
        </w:rPr>
        <w:t xml:space="preserve">Захранващи кабели - СВТ 3x1.0 кв.мм. </w:t>
      </w:r>
    </w:p>
    <w:p w14:paraId="4491C656" w14:textId="77777777" w:rsidR="00F032AB" w:rsidRPr="001072A6" w:rsidRDefault="00F032AB" w:rsidP="00865782">
      <w:pPr>
        <w:pStyle w:val="Style5"/>
        <w:widowControl/>
        <w:spacing w:line="307" w:lineRule="exact"/>
        <w:ind w:firstLine="708"/>
        <w:jc w:val="both"/>
        <w:rPr>
          <w:rStyle w:val="FontStyle21"/>
          <w:sz w:val="24"/>
          <w:szCs w:val="24"/>
        </w:rPr>
      </w:pPr>
      <w:r w:rsidRPr="001072A6">
        <w:rPr>
          <w:rStyle w:val="FontStyle21"/>
          <w:sz w:val="24"/>
          <w:szCs w:val="24"/>
        </w:rPr>
        <w:t>Инсталацията се изпълнява в гофрирана PVC тръба скрито под мазилка.</w:t>
      </w:r>
    </w:p>
    <w:p w14:paraId="2772A7DC" w14:textId="77777777" w:rsidR="00F032AB" w:rsidRPr="001072A6" w:rsidRDefault="00F032AB" w:rsidP="00A025E5">
      <w:pPr>
        <w:pStyle w:val="Style5"/>
        <w:widowControl/>
        <w:spacing w:line="307" w:lineRule="exact"/>
        <w:ind w:firstLine="708"/>
        <w:jc w:val="both"/>
        <w:rPr>
          <w:rStyle w:val="FontStyle21"/>
          <w:sz w:val="24"/>
          <w:szCs w:val="24"/>
        </w:rPr>
      </w:pPr>
    </w:p>
    <w:p w14:paraId="749E7BDC" w14:textId="77777777" w:rsidR="00F032AB" w:rsidRPr="001072A6" w:rsidRDefault="00A025E5" w:rsidP="00A025E5">
      <w:pPr>
        <w:pStyle w:val="Style5"/>
        <w:widowControl/>
        <w:spacing w:line="307" w:lineRule="exact"/>
        <w:ind w:left="1066"/>
        <w:jc w:val="both"/>
        <w:rPr>
          <w:rStyle w:val="FontStyle19"/>
          <w:sz w:val="24"/>
          <w:szCs w:val="24"/>
        </w:rPr>
      </w:pPr>
      <w:r w:rsidRPr="001072A6">
        <w:rPr>
          <w:rStyle w:val="FontStyle19"/>
          <w:sz w:val="24"/>
          <w:szCs w:val="24"/>
        </w:rPr>
        <w:t>3. Конфигурация и общо действие:</w:t>
      </w:r>
    </w:p>
    <w:p w14:paraId="7F02980F" w14:textId="77777777" w:rsidR="00F032AB" w:rsidRPr="001072A6" w:rsidRDefault="00F032AB" w:rsidP="00A025E5">
      <w:pPr>
        <w:pStyle w:val="Style5"/>
        <w:widowControl/>
        <w:spacing w:line="307" w:lineRule="exact"/>
        <w:ind w:firstLine="708"/>
        <w:jc w:val="both"/>
        <w:rPr>
          <w:rStyle w:val="FontStyle21"/>
          <w:sz w:val="24"/>
          <w:szCs w:val="24"/>
        </w:rPr>
      </w:pPr>
      <w:r w:rsidRPr="001072A6">
        <w:rPr>
          <w:rStyle w:val="FontStyle21"/>
          <w:sz w:val="24"/>
          <w:szCs w:val="24"/>
        </w:rPr>
        <w:t>Системата е изградена на модулен принцип, като всички модули комуникират с контролният панел посредством защитена комуникационна шина (RS-485). Тя е така изградена, че позволява модул да инициира комуникация и да предаде алармено или друго събитие към контролния панел без да изчаква запитване, което осигурява разтоварване на комуникационния трафик и повишава бързодействието на системата.</w:t>
      </w:r>
    </w:p>
    <w:p w14:paraId="21908272" w14:textId="77777777" w:rsidR="00F032AB" w:rsidRPr="001072A6" w:rsidRDefault="00F032AB" w:rsidP="00A025E5">
      <w:pPr>
        <w:pStyle w:val="Style5"/>
        <w:widowControl/>
        <w:spacing w:line="307" w:lineRule="exact"/>
        <w:ind w:firstLine="708"/>
        <w:jc w:val="both"/>
        <w:rPr>
          <w:rStyle w:val="FontStyle21"/>
          <w:sz w:val="24"/>
          <w:szCs w:val="24"/>
        </w:rPr>
      </w:pPr>
      <w:r w:rsidRPr="001072A6">
        <w:rPr>
          <w:rStyle w:val="FontStyle21"/>
          <w:sz w:val="24"/>
          <w:szCs w:val="24"/>
        </w:rPr>
        <w:t xml:space="preserve">Предвидено е системната шина да бъде разделена на кръгове. Всички кръгове са свързани към контролния панел също чрез използване на </w:t>
      </w:r>
      <w:r w:rsidR="00A025E5" w:rsidRPr="001072A6">
        <w:rPr>
          <w:rStyle w:val="FontStyle21"/>
          <w:sz w:val="24"/>
          <w:szCs w:val="24"/>
        </w:rPr>
        <w:t>„</w:t>
      </w:r>
      <w:r w:rsidRPr="001072A6">
        <w:rPr>
          <w:rStyle w:val="FontStyle21"/>
          <w:sz w:val="24"/>
          <w:szCs w:val="24"/>
        </w:rPr>
        <w:t>кръг</w:t>
      </w:r>
      <w:r w:rsidR="00A025E5" w:rsidRPr="001072A6">
        <w:rPr>
          <w:rStyle w:val="FontStyle21"/>
          <w:sz w:val="24"/>
          <w:szCs w:val="24"/>
        </w:rPr>
        <w:t>“</w:t>
      </w:r>
      <w:r w:rsidRPr="001072A6">
        <w:rPr>
          <w:rStyle w:val="FontStyle21"/>
          <w:sz w:val="24"/>
          <w:szCs w:val="24"/>
        </w:rPr>
        <w:t>.</w:t>
      </w:r>
    </w:p>
    <w:p w14:paraId="3FE900CB" w14:textId="77777777" w:rsidR="00F032AB" w:rsidRPr="001072A6" w:rsidRDefault="00F032AB" w:rsidP="00A025E5">
      <w:pPr>
        <w:pStyle w:val="Style5"/>
        <w:widowControl/>
        <w:spacing w:line="307" w:lineRule="exact"/>
        <w:ind w:firstLine="708"/>
        <w:jc w:val="both"/>
        <w:rPr>
          <w:rStyle w:val="FontStyle21"/>
          <w:sz w:val="24"/>
          <w:szCs w:val="24"/>
        </w:rPr>
      </w:pPr>
      <w:r w:rsidRPr="001072A6">
        <w:rPr>
          <w:rStyle w:val="FontStyle21"/>
          <w:sz w:val="24"/>
          <w:szCs w:val="24"/>
        </w:rPr>
        <w:t>Системата предлага 250 групи, като включването/изключването им става чрез цифров код въведен от монтираните клавиатури.</w:t>
      </w:r>
    </w:p>
    <w:p w14:paraId="68D03A1E" w14:textId="77777777" w:rsidR="00F032AB" w:rsidRPr="001072A6" w:rsidRDefault="00F032AB" w:rsidP="00A025E5">
      <w:pPr>
        <w:pStyle w:val="Style5"/>
        <w:widowControl/>
        <w:spacing w:line="307" w:lineRule="exact"/>
        <w:ind w:firstLine="708"/>
        <w:jc w:val="both"/>
        <w:rPr>
          <w:rStyle w:val="FontStyle21"/>
          <w:sz w:val="24"/>
          <w:szCs w:val="24"/>
        </w:rPr>
      </w:pPr>
      <w:r w:rsidRPr="001072A6">
        <w:rPr>
          <w:rStyle w:val="FontStyle21"/>
          <w:sz w:val="24"/>
          <w:szCs w:val="24"/>
        </w:rPr>
        <w:t>На определени врати е предвидено да се монтира система за контрол на достъп. Чрез представянето на валидна карта, пред определен за целта четец се осъществява отварянето на вратите. Предвижда се възможност за управление на групите от стаята на охраната, посредством клавиатура или директно от софтуерния модул за графично изобразяване на обектите. Информацията за всички събития освен към PC могат да бъдат разпечатвани в реален режим на свързан за целта сериен принтер.</w:t>
      </w:r>
    </w:p>
    <w:p w14:paraId="175290F4" w14:textId="77777777" w:rsidR="00F032AB" w:rsidRPr="001072A6" w:rsidRDefault="00F032AB" w:rsidP="00A025E5">
      <w:pPr>
        <w:pStyle w:val="Style5"/>
        <w:widowControl/>
        <w:spacing w:line="307" w:lineRule="exact"/>
        <w:ind w:firstLine="708"/>
        <w:jc w:val="both"/>
        <w:rPr>
          <w:rStyle w:val="FontStyle21"/>
          <w:sz w:val="24"/>
          <w:szCs w:val="24"/>
        </w:rPr>
      </w:pPr>
      <w:r w:rsidRPr="001072A6">
        <w:rPr>
          <w:rStyle w:val="FontStyle21"/>
          <w:sz w:val="24"/>
          <w:szCs w:val="24"/>
        </w:rPr>
        <w:t>Захранването на елементите на системата става, чрез използването на самостоятелни токови кръгове.</w:t>
      </w:r>
    </w:p>
    <w:p w14:paraId="558FA460" w14:textId="77777777" w:rsidR="00F032AB" w:rsidRPr="001072A6" w:rsidRDefault="00F032AB" w:rsidP="00F032AB"/>
    <w:p w14:paraId="02A1D883" w14:textId="77777777" w:rsidR="00F032AB" w:rsidRPr="001072A6" w:rsidRDefault="00A025E5" w:rsidP="00A025E5">
      <w:pPr>
        <w:pStyle w:val="Style5"/>
        <w:widowControl/>
        <w:spacing w:line="307" w:lineRule="exact"/>
        <w:ind w:left="1066"/>
        <w:jc w:val="both"/>
        <w:rPr>
          <w:rStyle w:val="FontStyle19"/>
          <w:sz w:val="24"/>
          <w:szCs w:val="24"/>
        </w:rPr>
      </w:pPr>
      <w:r w:rsidRPr="001072A6">
        <w:rPr>
          <w:rStyle w:val="FontStyle19"/>
          <w:sz w:val="24"/>
          <w:szCs w:val="24"/>
        </w:rPr>
        <w:t>4. Общи характеристика на елементите:</w:t>
      </w:r>
    </w:p>
    <w:p w14:paraId="15FBC0B5" w14:textId="77777777" w:rsidR="00F032AB" w:rsidRPr="001072A6" w:rsidRDefault="003E6BA4" w:rsidP="00A025E5">
      <w:pPr>
        <w:pStyle w:val="Style5"/>
        <w:widowControl/>
        <w:spacing w:line="307" w:lineRule="exact"/>
        <w:ind w:firstLine="708"/>
        <w:jc w:val="both"/>
        <w:rPr>
          <w:rStyle w:val="FontStyle21"/>
          <w:sz w:val="24"/>
          <w:szCs w:val="24"/>
        </w:rPr>
      </w:pPr>
      <w:r w:rsidRPr="001072A6">
        <w:rPr>
          <w:rStyle w:val="FontStyle21"/>
          <w:sz w:val="24"/>
          <w:szCs w:val="24"/>
        </w:rPr>
        <w:t xml:space="preserve">4.1. </w:t>
      </w:r>
      <w:r w:rsidR="00F032AB" w:rsidRPr="001072A6">
        <w:rPr>
          <w:rStyle w:val="FontStyle21"/>
          <w:sz w:val="24"/>
          <w:szCs w:val="24"/>
        </w:rPr>
        <w:t>Контролен панел (съществуващ - в стая ОДЧ)</w:t>
      </w:r>
    </w:p>
    <w:p w14:paraId="761C8C30" w14:textId="77777777" w:rsidR="00F032AB" w:rsidRPr="001072A6" w:rsidRDefault="00F032AB" w:rsidP="00A025E5">
      <w:pPr>
        <w:pStyle w:val="Style5"/>
        <w:widowControl/>
        <w:spacing w:line="307" w:lineRule="exact"/>
        <w:ind w:firstLine="708"/>
        <w:jc w:val="both"/>
        <w:rPr>
          <w:rStyle w:val="FontStyle21"/>
          <w:sz w:val="24"/>
          <w:szCs w:val="24"/>
        </w:rPr>
      </w:pPr>
      <w:r w:rsidRPr="001072A6">
        <w:rPr>
          <w:rStyle w:val="FontStyle21"/>
          <w:sz w:val="24"/>
          <w:szCs w:val="24"/>
        </w:rPr>
        <w:t>Контролният панел разполага с 512 КБайта (4 МБита) памет което осигурява следните характеристики:</w:t>
      </w:r>
    </w:p>
    <w:p w14:paraId="403AF344" w14:textId="77777777" w:rsidR="00F032AB" w:rsidRPr="001072A6" w:rsidRDefault="00F032AB" w:rsidP="00A025E5">
      <w:pPr>
        <w:pStyle w:val="Style5"/>
        <w:widowControl/>
        <w:spacing w:line="307" w:lineRule="exact"/>
        <w:ind w:firstLine="708"/>
        <w:jc w:val="both"/>
        <w:rPr>
          <w:rStyle w:val="FontStyle21"/>
          <w:sz w:val="24"/>
          <w:szCs w:val="24"/>
        </w:rPr>
      </w:pPr>
      <w:r w:rsidRPr="001072A6">
        <w:rPr>
          <w:rStyle w:val="FontStyle21"/>
          <w:sz w:val="24"/>
          <w:szCs w:val="24"/>
        </w:rPr>
        <w:t>•</w:t>
      </w:r>
      <w:r w:rsidR="00A025E5" w:rsidRPr="001072A6">
        <w:rPr>
          <w:rStyle w:val="FontStyle21"/>
          <w:sz w:val="24"/>
          <w:szCs w:val="24"/>
        </w:rPr>
        <w:t xml:space="preserve"> </w:t>
      </w:r>
      <w:r w:rsidRPr="001072A6">
        <w:rPr>
          <w:rStyle w:val="FontStyle21"/>
          <w:sz w:val="24"/>
          <w:szCs w:val="24"/>
        </w:rPr>
        <w:t>4000 Потребителски кода (всеки от които може да се присъедни към произволна охранителна група)</w:t>
      </w:r>
      <w:r w:rsidR="003E6BA4" w:rsidRPr="001072A6">
        <w:rPr>
          <w:rStyle w:val="FontStyle21"/>
          <w:sz w:val="24"/>
          <w:szCs w:val="24"/>
        </w:rPr>
        <w:t>;</w:t>
      </w:r>
    </w:p>
    <w:p w14:paraId="30934BD9" w14:textId="77777777" w:rsidR="00F032AB" w:rsidRPr="001072A6" w:rsidRDefault="00F032AB" w:rsidP="00A025E5">
      <w:pPr>
        <w:pStyle w:val="Style5"/>
        <w:widowControl/>
        <w:spacing w:line="307" w:lineRule="exact"/>
        <w:ind w:firstLine="708"/>
        <w:jc w:val="both"/>
        <w:rPr>
          <w:rStyle w:val="FontStyle21"/>
          <w:sz w:val="24"/>
          <w:szCs w:val="24"/>
        </w:rPr>
      </w:pPr>
      <w:r w:rsidRPr="001072A6">
        <w:rPr>
          <w:rStyle w:val="FontStyle21"/>
          <w:sz w:val="24"/>
          <w:szCs w:val="24"/>
        </w:rPr>
        <w:t>•</w:t>
      </w:r>
      <w:r w:rsidR="00A025E5" w:rsidRPr="001072A6">
        <w:rPr>
          <w:rStyle w:val="FontStyle21"/>
          <w:sz w:val="24"/>
          <w:szCs w:val="24"/>
        </w:rPr>
        <w:t xml:space="preserve"> </w:t>
      </w:r>
      <w:r w:rsidRPr="001072A6">
        <w:rPr>
          <w:rStyle w:val="FontStyle21"/>
          <w:sz w:val="24"/>
          <w:szCs w:val="24"/>
        </w:rPr>
        <w:t>250 Охранителни групи</w:t>
      </w:r>
      <w:r w:rsidR="003E6BA4" w:rsidRPr="001072A6">
        <w:rPr>
          <w:rStyle w:val="FontStyle21"/>
          <w:sz w:val="24"/>
          <w:szCs w:val="24"/>
        </w:rPr>
        <w:t>;</w:t>
      </w:r>
    </w:p>
    <w:p w14:paraId="1DD19D00" w14:textId="77777777" w:rsidR="00F032AB" w:rsidRPr="001072A6" w:rsidRDefault="00F032AB" w:rsidP="00A025E5">
      <w:pPr>
        <w:pStyle w:val="Style5"/>
        <w:widowControl/>
        <w:spacing w:line="307" w:lineRule="exact"/>
        <w:ind w:firstLine="708"/>
        <w:jc w:val="both"/>
        <w:rPr>
          <w:rStyle w:val="FontStyle21"/>
          <w:sz w:val="24"/>
          <w:szCs w:val="24"/>
        </w:rPr>
      </w:pPr>
      <w:r w:rsidRPr="001072A6">
        <w:rPr>
          <w:rStyle w:val="FontStyle21"/>
          <w:sz w:val="24"/>
          <w:szCs w:val="24"/>
        </w:rPr>
        <w:t>•</w:t>
      </w:r>
      <w:r w:rsidR="00A025E5" w:rsidRPr="001072A6">
        <w:rPr>
          <w:rStyle w:val="FontStyle21"/>
          <w:sz w:val="24"/>
          <w:szCs w:val="24"/>
        </w:rPr>
        <w:t xml:space="preserve"> </w:t>
      </w:r>
      <w:r w:rsidRPr="001072A6">
        <w:rPr>
          <w:rStyle w:val="FontStyle21"/>
          <w:sz w:val="24"/>
          <w:szCs w:val="24"/>
        </w:rPr>
        <w:t>64 времеви интервала</w:t>
      </w:r>
      <w:r w:rsidR="003E6BA4" w:rsidRPr="001072A6">
        <w:rPr>
          <w:rStyle w:val="FontStyle21"/>
          <w:sz w:val="24"/>
          <w:szCs w:val="24"/>
        </w:rPr>
        <w:t>;</w:t>
      </w:r>
    </w:p>
    <w:p w14:paraId="0D80C253" w14:textId="77777777" w:rsidR="00F032AB" w:rsidRPr="001072A6" w:rsidRDefault="00F032AB" w:rsidP="00A025E5">
      <w:pPr>
        <w:pStyle w:val="Style5"/>
        <w:widowControl/>
        <w:spacing w:line="307" w:lineRule="exact"/>
        <w:ind w:firstLine="708"/>
        <w:jc w:val="both"/>
        <w:rPr>
          <w:rStyle w:val="FontStyle21"/>
          <w:sz w:val="24"/>
          <w:szCs w:val="24"/>
        </w:rPr>
      </w:pPr>
      <w:r w:rsidRPr="001072A6">
        <w:rPr>
          <w:rStyle w:val="FontStyle21"/>
          <w:sz w:val="24"/>
          <w:szCs w:val="24"/>
        </w:rPr>
        <w:t>•</w:t>
      </w:r>
      <w:r w:rsidR="00A025E5" w:rsidRPr="001072A6">
        <w:rPr>
          <w:rStyle w:val="FontStyle21"/>
          <w:sz w:val="24"/>
          <w:szCs w:val="24"/>
        </w:rPr>
        <w:t xml:space="preserve"> </w:t>
      </w:r>
      <w:r w:rsidRPr="001072A6">
        <w:rPr>
          <w:rStyle w:val="FontStyle21"/>
          <w:sz w:val="24"/>
          <w:szCs w:val="24"/>
        </w:rPr>
        <w:t>6500 събития памет</w:t>
      </w:r>
      <w:r w:rsidR="003E6BA4" w:rsidRPr="001072A6">
        <w:rPr>
          <w:rStyle w:val="FontStyle21"/>
          <w:sz w:val="24"/>
          <w:szCs w:val="24"/>
        </w:rPr>
        <w:t>;</w:t>
      </w:r>
    </w:p>
    <w:p w14:paraId="1FAB9BE8" w14:textId="77777777" w:rsidR="00F032AB" w:rsidRPr="001072A6" w:rsidRDefault="00F032AB" w:rsidP="00A025E5">
      <w:pPr>
        <w:pStyle w:val="Style5"/>
        <w:widowControl/>
        <w:spacing w:line="307" w:lineRule="exact"/>
        <w:ind w:firstLine="708"/>
        <w:jc w:val="both"/>
        <w:rPr>
          <w:rStyle w:val="FontStyle21"/>
          <w:sz w:val="24"/>
          <w:szCs w:val="24"/>
        </w:rPr>
      </w:pPr>
      <w:r w:rsidRPr="001072A6">
        <w:rPr>
          <w:rStyle w:val="FontStyle21"/>
          <w:sz w:val="24"/>
          <w:szCs w:val="24"/>
        </w:rPr>
        <w:t>•</w:t>
      </w:r>
      <w:r w:rsidR="00A025E5" w:rsidRPr="001072A6">
        <w:rPr>
          <w:rStyle w:val="FontStyle21"/>
          <w:sz w:val="24"/>
          <w:szCs w:val="24"/>
        </w:rPr>
        <w:t xml:space="preserve"> </w:t>
      </w:r>
      <w:r w:rsidRPr="001072A6">
        <w:rPr>
          <w:rStyle w:val="FontStyle21"/>
          <w:sz w:val="24"/>
          <w:szCs w:val="24"/>
        </w:rPr>
        <w:t>240 списъка групи</w:t>
      </w:r>
      <w:r w:rsidR="003E6BA4" w:rsidRPr="001072A6">
        <w:rPr>
          <w:rStyle w:val="FontStyle21"/>
          <w:sz w:val="24"/>
          <w:szCs w:val="24"/>
        </w:rPr>
        <w:t>;</w:t>
      </w:r>
    </w:p>
    <w:p w14:paraId="1588DE23" w14:textId="77777777" w:rsidR="00F032AB" w:rsidRPr="001072A6" w:rsidRDefault="00F032AB" w:rsidP="00A025E5">
      <w:pPr>
        <w:pStyle w:val="Style5"/>
        <w:widowControl/>
        <w:spacing w:line="307" w:lineRule="exact"/>
        <w:ind w:firstLine="708"/>
        <w:jc w:val="both"/>
        <w:rPr>
          <w:rStyle w:val="FontStyle21"/>
          <w:sz w:val="24"/>
          <w:szCs w:val="24"/>
        </w:rPr>
      </w:pPr>
      <w:r w:rsidRPr="001072A6">
        <w:rPr>
          <w:rStyle w:val="FontStyle21"/>
          <w:sz w:val="24"/>
          <w:szCs w:val="24"/>
        </w:rPr>
        <w:t>•</w:t>
      </w:r>
      <w:r w:rsidR="00A025E5" w:rsidRPr="001072A6">
        <w:rPr>
          <w:rStyle w:val="FontStyle21"/>
          <w:sz w:val="24"/>
          <w:szCs w:val="24"/>
        </w:rPr>
        <w:t xml:space="preserve"> </w:t>
      </w:r>
      <w:r w:rsidRPr="001072A6">
        <w:rPr>
          <w:rStyle w:val="FontStyle21"/>
          <w:sz w:val="24"/>
          <w:szCs w:val="24"/>
        </w:rPr>
        <w:t>Повече от 1500 зони</w:t>
      </w:r>
      <w:r w:rsidR="003E6BA4" w:rsidRPr="001072A6">
        <w:rPr>
          <w:rStyle w:val="FontStyle21"/>
          <w:sz w:val="24"/>
          <w:szCs w:val="24"/>
        </w:rPr>
        <w:t>;</w:t>
      </w:r>
    </w:p>
    <w:p w14:paraId="3EBEA9CD" w14:textId="77777777" w:rsidR="00F032AB" w:rsidRPr="001072A6" w:rsidRDefault="00F032AB" w:rsidP="00A025E5">
      <w:pPr>
        <w:pStyle w:val="Style5"/>
        <w:widowControl/>
        <w:spacing w:line="307" w:lineRule="exact"/>
        <w:ind w:firstLine="708"/>
        <w:jc w:val="both"/>
        <w:rPr>
          <w:rStyle w:val="FontStyle21"/>
          <w:sz w:val="24"/>
          <w:szCs w:val="24"/>
        </w:rPr>
      </w:pPr>
      <w:r w:rsidRPr="001072A6">
        <w:rPr>
          <w:rStyle w:val="FontStyle21"/>
          <w:sz w:val="24"/>
          <w:szCs w:val="24"/>
        </w:rPr>
        <w:t>•</w:t>
      </w:r>
      <w:r w:rsidR="00A025E5" w:rsidRPr="001072A6">
        <w:rPr>
          <w:rStyle w:val="FontStyle21"/>
          <w:sz w:val="24"/>
          <w:szCs w:val="24"/>
        </w:rPr>
        <w:t xml:space="preserve"> </w:t>
      </w:r>
      <w:r w:rsidRPr="001072A6">
        <w:rPr>
          <w:rStyle w:val="FontStyle21"/>
          <w:sz w:val="24"/>
          <w:szCs w:val="24"/>
        </w:rPr>
        <w:t>64 типа зони</w:t>
      </w:r>
    </w:p>
    <w:p w14:paraId="3384E315" w14:textId="77777777" w:rsidR="00F032AB" w:rsidRPr="001072A6" w:rsidRDefault="003E6BA4" w:rsidP="00A025E5">
      <w:pPr>
        <w:pStyle w:val="Style5"/>
        <w:widowControl/>
        <w:spacing w:line="307" w:lineRule="exact"/>
        <w:ind w:firstLine="708"/>
        <w:jc w:val="both"/>
        <w:rPr>
          <w:rStyle w:val="FontStyle21"/>
          <w:sz w:val="24"/>
          <w:szCs w:val="24"/>
        </w:rPr>
      </w:pPr>
      <w:r w:rsidRPr="001072A6">
        <w:rPr>
          <w:rStyle w:val="FontStyle21"/>
          <w:sz w:val="24"/>
          <w:szCs w:val="24"/>
        </w:rPr>
        <w:t xml:space="preserve">4.2. </w:t>
      </w:r>
      <w:r w:rsidR="00F032AB" w:rsidRPr="001072A6">
        <w:rPr>
          <w:rStyle w:val="FontStyle21"/>
          <w:sz w:val="24"/>
          <w:szCs w:val="24"/>
        </w:rPr>
        <w:t>BUS Изолатор</w:t>
      </w:r>
    </w:p>
    <w:p w14:paraId="0C086CA8" w14:textId="77777777" w:rsidR="00F032AB" w:rsidRPr="001072A6" w:rsidRDefault="00F032AB" w:rsidP="00A025E5">
      <w:pPr>
        <w:pStyle w:val="Style5"/>
        <w:widowControl/>
        <w:spacing w:line="307" w:lineRule="exact"/>
        <w:ind w:firstLine="708"/>
        <w:jc w:val="both"/>
        <w:rPr>
          <w:rStyle w:val="FontStyle21"/>
          <w:sz w:val="24"/>
          <w:szCs w:val="24"/>
        </w:rPr>
      </w:pPr>
      <w:r w:rsidRPr="001072A6">
        <w:rPr>
          <w:rStyle w:val="FontStyle21"/>
          <w:sz w:val="24"/>
          <w:szCs w:val="24"/>
        </w:rPr>
        <w:t>Разполага с един порт за връзка с контролния панел и два изходни порта за свързване на модулите на системата. Двата изходни порта позволяват разделяне на системната шина на</w:t>
      </w:r>
      <w:r w:rsidR="003E6BA4" w:rsidRPr="001072A6">
        <w:rPr>
          <w:rStyle w:val="FontStyle21"/>
          <w:sz w:val="24"/>
          <w:szCs w:val="24"/>
        </w:rPr>
        <w:t xml:space="preserve"> два отделни клона или в режим „</w:t>
      </w:r>
      <w:r w:rsidRPr="001072A6">
        <w:rPr>
          <w:rStyle w:val="FontStyle21"/>
          <w:sz w:val="24"/>
          <w:szCs w:val="24"/>
        </w:rPr>
        <w:t>кръг" (Loop).</w:t>
      </w:r>
    </w:p>
    <w:p w14:paraId="3A3D1C35" w14:textId="77777777" w:rsidR="00F032AB" w:rsidRPr="001072A6" w:rsidRDefault="00B4657F" w:rsidP="00B4657F">
      <w:pPr>
        <w:pStyle w:val="Style5"/>
        <w:widowControl/>
        <w:spacing w:line="307" w:lineRule="exact"/>
        <w:ind w:firstLine="708"/>
        <w:jc w:val="both"/>
        <w:rPr>
          <w:rStyle w:val="FontStyle21"/>
          <w:sz w:val="24"/>
          <w:szCs w:val="24"/>
        </w:rPr>
      </w:pPr>
      <w:r w:rsidRPr="001072A6">
        <w:rPr>
          <w:rStyle w:val="FontStyle21"/>
          <w:sz w:val="24"/>
          <w:szCs w:val="24"/>
        </w:rPr>
        <w:t xml:space="preserve">4.3. </w:t>
      </w:r>
      <w:r w:rsidR="00F032AB" w:rsidRPr="001072A6">
        <w:rPr>
          <w:rStyle w:val="FontStyle21"/>
          <w:sz w:val="24"/>
          <w:szCs w:val="24"/>
        </w:rPr>
        <w:t>Универсален разширителен модул</w:t>
      </w:r>
    </w:p>
    <w:p w14:paraId="556FF96A" w14:textId="77777777" w:rsidR="00F032AB" w:rsidRPr="001072A6" w:rsidRDefault="00F032AB" w:rsidP="00B4657F">
      <w:pPr>
        <w:pStyle w:val="Style5"/>
        <w:widowControl/>
        <w:spacing w:line="307" w:lineRule="exact"/>
        <w:ind w:firstLine="708"/>
        <w:jc w:val="both"/>
        <w:rPr>
          <w:rStyle w:val="FontStyle21"/>
          <w:sz w:val="24"/>
          <w:szCs w:val="24"/>
        </w:rPr>
      </w:pPr>
      <w:r w:rsidRPr="001072A6">
        <w:rPr>
          <w:rStyle w:val="FontStyle21"/>
          <w:sz w:val="24"/>
          <w:szCs w:val="24"/>
        </w:rPr>
        <w:t>Свързването на датчиците към разширителя става посредством балансирани линии като се следят следните състояния: нормално, аларма, прекъсване, късо съединение. Всеки датчик свързан към системата е обособен, като отделна зона.</w:t>
      </w:r>
    </w:p>
    <w:p w14:paraId="43C04162" w14:textId="77777777" w:rsidR="00F032AB" w:rsidRPr="001072A6" w:rsidRDefault="00B4657F" w:rsidP="00B4657F">
      <w:pPr>
        <w:pStyle w:val="Style5"/>
        <w:widowControl/>
        <w:spacing w:line="307" w:lineRule="exact"/>
        <w:ind w:firstLine="708"/>
        <w:jc w:val="both"/>
        <w:rPr>
          <w:rStyle w:val="FontStyle21"/>
          <w:sz w:val="24"/>
          <w:szCs w:val="24"/>
        </w:rPr>
      </w:pPr>
      <w:r w:rsidRPr="001072A6">
        <w:rPr>
          <w:rStyle w:val="FontStyle21"/>
          <w:sz w:val="24"/>
          <w:szCs w:val="24"/>
        </w:rPr>
        <w:lastRenderedPageBreak/>
        <w:t xml:space="preserve">• </w:t>
      </w:r>
      <w:r w:rsidR="00F032AB" w:rsidRPr="001072A6">
        <w:rPr>
          <w:rStyle w:val="FontStyle21"/>
          <w:sz w:val="24"/>
          <w:szCs w:val="24"/>
        </w:rPr>
        <w:t>16 зонови входа (разширяеми до 32)</w:t>
      </w:r>
    </w:p>
    <w:p w14:paraId="41991954" w14:textId="77777777" w:rsidR="00F032AB" w:rsidRPr="001072A6" w:rsidRDefault="00F032AB" w:rsidP="00B4657F">
      <w:pPr>
        <w:pStyle w:val="Style5"/>
        <w:widowControl/>
        <w:spacing w:line="307" w:lineRule="exact"/>
        <w:ind w:firstLine="708"/>
        <w:jc w:val="both"/>
        <w:rPr>
          <w:rStyle w:val="FontStyle21"/>
          <w:sz w:val="24"/>
          <w:szCs w:val="24"/>
        </w:rPr>
      </w:pPr>
      <w:r w:rsidRPr="001072A6">
        <w:rPr>
          <w:rStyle w:val="FontStyle21"/>
          <w:sz w:val="24"/>
          <w:szCs w:val="24"/>
        </w:rPr>
        <w:t>•</w:t>
      </w:r>
      <w:r w:rsidR="00B4657F" w:rsidRPr="001072A6">
        <w:rPr>
          <w:rStyle w:val="FontStyle21"/>
          <w:sz w:val="24"/>
          <w:szCs w:val="24"/>
        </w:rPr>
        <w:t xml:space="preserve"> </w:t>
      </w:r>
      <w:r w:rsidRPr="001072A6">
        <w:rPr>
          <w:rStyle w:val="FontStyle21"/>
          <w:sz w:val="24"/>
          <w:szCs w:val="24"/>
        </w:rPr>
        <w:t>8 изхода с общо предназначение</w:t>
      </w:r>
    </w:p>
    <w:p w14:paraId="296D855B" w14:textId="77777777" w:rsidR="00F032AB" w:rsidRPr="001072A6" w:rsidRDefault="00B4657F" w:rsidP="00B4657F">
      <w:pPr>
        <w:pStyle w:val="Style5"/>
        <w:widowControl/>
        <w:spacing w:line="307" w:lineRule="exact"/>
        <w:ind w:firstLine="708"/>
        <w:jc w:val="both"/>
        <w:rPr>
          <w:rStyle w:val="FontStyle21"/>
          <w:sz w:val="24"/>
          <w:szCs w:val="24"/>
        </w:rPr>
      </w:pPr>
      <w:r w:rsidRPr="001072A6">
        <w:rPr>
          <w:rStyle w:val="FontStyle21"/>
          <w:sz w:val="24"/>
          <w:szCs w:val="24"/>
        </w:rPr>
        <w:t xml:space="preserve">4.4. </w:t>
      </w:r>
      <w:r w:rsidR="00F032AB" w:rsidRPr="001072A6">
        <w:rPr>
          <w:rStyle w:val="FontStyle21"/>
          <w:sz w:val="24"/>
          <w:szCs w:val="24"/>
        </w:rPr>
        <w:t>Клавиатура</w:t>
      </w:r>
    </w:p>
    <w:p w14:paraId="69A1C5BA" w14:textId="77777777" w:rsidR="00F032AB" w:rsidRPr="001072A6" w:rsidRDefault="00F032AB" w:rsidP="00B4657F">
      <w:pPr>
        <w:pStyle w:val="Style5"/>
        <w:widowControl/>
        <w:spacing w:line="307" w:lineRule="exact"/>
        <w:ind w:firstLine="708"/>
        <w:jc w:val="both"/>
        <w:rPr>
          <w:rStyle w:val="FontStyle21"/>
          <w:sz w:val="24"/>
          <w:szCs w:val="24"/>
        </w:rPr>
      </w:pPr>
      <w:r w:rsidRPr="001072A6">
        <w:rPr>
          <w:rStyle w:val="FontStyle21"/>
          <w:sz w:val="24"/>
          <w:szCs w:val="24"/>
        </w:rPr>
        <w:t>Клавиатурата е с двуредов LCD дисплей с 16 символа на ред, има подсветка както на бутоните така и на дисплея. Също така клавиатурата разполага с два входа, два изхода и тампер ключ.</w:t>
      </w:r>
    </w:p>
    <w:p w14:paraId="7E2B7052" w14:textId="77777777" w:rsidR="00F032AB" w:rsidRPr="001072A6" w:rsidRDefault="00F032AB" w:rsidP="0011370B">
      <w:pPr>
        <w:pStyle w:val="Style5"/>
        <w:widowControl/>
        <w:spacing w:line="307" w:lineRule="exact"/>
        <w:ind w:left="1066"/>
        <w:jc w:val="both"/>
        <w:rPr>
          <w:rStyle w:val="FontStyle19"/>
          <w:sz w:val="24"/>
          <w:szCs w:val="24"/>
        </w:rPr>
      </w:pPr>
      <w:r w:rsidRPr="001072A6">
        <w:rPr>
          <w:rStyle w:val="FontStyle19"/>
          <w:sz w:val="24"/>
          <w:szCs w:val="24"/>
        </w:rPr>
        <w:t>5. Програмиране и контрол на системата и визуализация на събитията</w:t>
      </w:r>
    </w:p>
    <w:p w14:paraId="6380EE60" w14:textId="77777777" w:rsidR="00F032AB" w:rsidRPr="001072A6" w:rsidRDefault="00F032AB" w:rsidP="00B4657F">
      <w:pPr>
        <w:pStyle w:val="Style5"/>
        <w:widowControl/>
        <w:spacing w:line="307" w:lineRule="exact"/>
        <w:ind w:firstLine="708"/>
        <w:jc w:val="both"/>
        <w:rPr>
          <w:rStyle w:val="FontStyle21"/>
          <w:sz w:val="24"/>
          <w:szCs w:val="24"/>
        </w:rPr>
      </w:pPr>
      <w:r w:rsidRPr="001072A6">
        <w:rPr>
          <w:rStyle w:val="FontStyle21"/>
          <w:sz w:val="24"/>
          <w:szCs w:val="24"/>
        </w:rPr>
        <w:t>Програмирането и контрола на системата се осъществява от персонален компютър с инсталиран за целта софтуер, а също така и от клавиатури във всяка зона.</w:t>
      </w:r>
    </w:p>
    <w:p w14:paraId="6445CAFD" w14:textId="77777777" w:rsidR="00F032AB" w:rsidRPr="001072A6" w:rsidRDefault="00F032AB" w:rsidP="00B4657F">
      <w:pPr>
        <w:pStyle w:val="Style5"/>
        <w:widowControl/>
        <w:spacing w:line="307" w:lineRule="exact"/>
        <w:ind w:firstLine="708"/>
        <w:jc w:val="both"/>
        <w:rPr>
          <w:rStyle w:val="FontStyle21"/>
          <w:sz w:val="24"/>
          <w:szCs w:val="24"/>
        </w:rPr>
      </w:pPr>
      <w:r w:rsidRPr="001072A6">
        <w:rPr>
          <w:rStyle w:val="FontStyle21"/>
          <w:sz w:val="24"/>
          <w:szCs w:val="24"/>
        </w:rPr>
        <w:t>Софтуера е изграден от различни модули, всеки един от които осъществява различни функции, като програмиране на системата, справки за минали събития, наблюдение на събитията в реален режим и визуализация.</w:t>
      </w:r>
    </w:p>
    <w:p w14:paraId="64893E40" w14:textId="77777777" w:rsidR="00F032AB" w:rsidRPr="001072A6" w:rsidRDefault="00F032AB" w:rsidP="00B4657F">
      <w:pPr>
        <w:pStyle w:val="Style5"/>
        <w:widowControl/>
        <w:spacing w:line="307" w:lineRule="exact"/>
        <w:ind w:firstLine="708"/>
        <w:jc w:val="both"/>
        <w:rPr>
          <w:rStyle w:val="FontStyle21"/>
          <w:sz w:val="24"/>
          <w:szCs w:val="24"/>
        </w:rPr>
      </w:pPr>
      <w:r w:rsidRPr="001072A6">
        <w:rPr>
          <w:rStyle w:val="FontStyle21"/>
          <w:sz w:val="24"/>
          <w:szCs w:val="24"/>
        </w:rPr>
        <w:t>Софтуера позволява дефинирането на оператори и съответстващите им права за достъп до различните софтуерни модули, а също така и права за преглед, промяна, създаване, премахване и контрол на хардуерните модули на системата.</w:t>
      </w:r>
    </w:p>
    <w:p w14:paraId="0025FE23" w14:textId="77777777" w:rsidR="00615E17" w:rsidRPr="001072A6" w:rsidRDefault="00615E17" w:rsidP="00615E17">
      <w:pPr>
        <w:pStyle w:val="Style5"/>
        <w:widowControl/>
        <w:spacing w:line="307" w:lineRule="exact"/>
        <w:ind w:firstLine="708"/>
        <w:jc w:val="both"/>
        <w:rPr>
          <w:rStyle w:val="FontStyle21"/>
          <w:sz w:val="24"/>
          <w:szCs w:val="24"/>
        </w:rPr>
      </w:pPr>
    </w:p>
    <w:p w14:paraId="4C9332DF" w14:textId="77777777" w:rsidR="00F032AB" w:rsidRPr="001072A6" w:rsidRDefault="00F032AB" w:rsidP="00615E17">
      <w:pPr>
        <w:pStyle w:val="Style5"/>
        <w:widowControl/>
        <w:spacing w:line="307" w:lineRule="exact"/>
        <w:ind w:firstLine="708"/>
        <w:jc w:val="both"/>
        <w:rPr>
          <w:rStyle w:val="FontStyle21"/>
          <w:sz w:val="24"/>
          <w:szCs w:val="24"/>
        </w:rPr>
      </w:pPr>
      <w:r w:rsidRPr="001072A6">
        <w:rPr>
          <w:rStyle w:val="FontStyle21"/>
          <w:sz w:val="24"/>
          <w:szCs w:val="24"/>
        </w:rPr>
        <w:t>Модула за визуализация осигурява наблюдение и контрол на системата чрез графични планове и карти (без ограничение в броя им), които е възможно да бъдат импортирани от различни файлови формати, външни за системата. Всички модули (контролен панел, разширители и т.н) и логически части (зони, групи, логически изходи и т.н) се изобразяват чрез графични символи, които се разполагат върху съответния етажен план. Графичните символи визуализират промяната в състоянието на съответните обекти, чрез промяна на цвета а при алармен сигнал и чрез звукова сигнализация. Този модул предоставя директно управление от графичния план (включване/изключване на групи, изолиране/възстановяване на зони) на обектите, ако оператора притежава съответните права.</w:t>
      </w:r>
    </w:p>
    <w:p w14:paraId="46136AA8" w14:textId="77777777" w:rsidR="00F032AB" w:rsidRPr="001072A6" w:rsidRDefault="00F032AB" w:rsidP="0011370B">
      <w:pPr>
        <w:pStyle w:val="Style5"/>
        <w:widowControl/>
        <w:spacing w:line="307" w:lineRule="exact"/>
        <w:ind w:firstLine="708"/>
        <w:jc w:val="both"/>
        <w:rPr>
          <w:rStyle w:val="FontStyle21"/>
          <w:sz w:val="24"/>
          <w:szCs w:val="24"/>
        </w:rPr>
      </w:pPr>
      <w:r w:rsidRPr="001072A6">
        <w:rPr>
          <w:rStyle w:val="FontStyle21"/>
          <w:sz w:val="24"/>
          <w:szCs w:val="24"/>
        </w:rPr>
        <w:t>Софтуерният модул за генериране на справки дава възможност за извличане на събития за минал период, по различни критерии (група, зона, потребител аларми и т.н.).</w:t>
      </w:r>
    </w:p>
    <w:p w14:paraId="71EF887E" w14:textId="77777777" w:rsidR="00F032AB" w:rsidRPr="001072A6" w:rsidRDefault="00F032AB" w:rsidP="00F032AB"/>
    <w:p w14:paraId="0D544555" w14:textId="77777777" w:rsidR="00F032AB" w:rsidRPr="001072A6" w:rsidRDefault="00615E17" w:rsidP="0011370B">
      <w:pPr>
        <w:pStyle w:val="Style5"/>
        <w:widowControl/>
        <w:spacing w:line="307" w:lineRule="exact"/>
        <w:ind w:left="1066"/>
        <w:jc w:val="both"/>
        <w:rPr>
          <w:rStyle w:val="FontStyle19"/>
          <w:sz w:val="24"/>
          <w:szCs w:val="24"/>
        </w:rPr>
      </w:pPr>
      <w:r w:rsidRPr="001072A6">
        <w:rPr>
          <w:rStyle w:val="FontStyle19"/>
          <w:sz w:val="24"/>
          <w:szCs w:val="24"/>
        </w:rPr>
        <w:t>6. Изисквания</w:t>
      </w:r>
    </w:p>
    <w:p w14:paraId="74F49595" w14:textId="77777777" w:rsidR="00F032AB" w:rsidRPr="001072A6" w:rsidRDefault="00A526D8" w:rsidP="00A526D8">
      <w:pPr>
        <w:pStyle w:val="Style5"/>
        <w:widowControl/>
        <w:spacing w:line="307" w:lineRule="exact"/>
        <w:ind w:firstLine="708"/>
        <w:jc w:val="both"/>
        <w:rPr>
          <w:rStyle w:val="FontStyle21"/>
          <w:sz w:val="24"/>
          <w:szCs w:val="24"/>
        </w:rPr>
      </w:pPr>
      <w:r w:rsidRPr="001072A6">
        <w:rPr>
          <w:rStyle w:val="FontStyle21"/>
          <w:sz w:val="24"/>
          <w:szCs w:val="24"/>
        </w:rPr>
        <w:t xml:space="preserve">6.1. </w:t>
      </w:r>
      <w:r w:rsidR="00F032AB" w:rsidRPr="001072A6">
        <w:rPr>
          <w:rStyle w:val="FontStyle21"/>
          <w:sz w:val="24"/>
          <w:szCs w:val="24"/>
        </w:rPr>
        <w:t>Захранването на сигнално охранителната система да се осъществи от самостоятелен токов кръг с непрекъснат режим на работа.</w:t>
      </w:r>
    </w:p>
    <w:p w14:paraId="661B6ECF" w14:textId="77777777" w:rsidR="00F032AB" w:rsidRPr="001072A6" w:rsidRDefault="00A526D8" w:rsidP="00A526D8">
      <w:pPr>
        <w:pStyle w:val="Style5"/>
        <w:widowControl/>
        <w:spacing w:line="307" w:lineRule="exact"/>
        <w:ind w:firstLine="708"/>
        <w:jc w:val="both"/>
        <w:rPr>
          <w:rStyle w:val="FontStyle21"/>
          <w:sz w:val="24"/>
          <w:szCs w:val="24"/>
        </w:rPr>
      </w:pPr>
      <w:r w:rsidRPr="001072A6">
        <w:rPr>
          <w:rStyle w:val="FontStyle21"/>
          <w:sz w:val="24"/>
          <w:szCs w:val="24"/>
        </w:rPr>
        <w:t xml:space="preserve">6.2. </w:t>
      </w:r>
      <w:r w:rsidR="00F032AB" w:rsidRPr="001072A6">
        <w:rPr>
          <w:rStyle w:val="FontStyle21"/>
          <w:sz w:val="24"/>
          <w:szCs w:val="24"/>
        </w:rPr>
        <w:t>Да се осигури надеждно заземяване на ширмовките на кабелните линии и всички съоръжения.</w:t>
      </w:r>
    </w:p>
    <w:p w14:paraId="4576FACD" w14:textId="77777777" w:rsidR="00F032AB" w:rsidRPr="001072A6" w:rsidRDefault="00F032AB" w:rsidP="00A526D8">
      <w:pPr>
        <w:pStyle w:val="Style5"/>
        <w:widowControl/>
        <w:spacing w:line="307" w:lineRule="exact"/>
        <w:ind w:firstLine="708"/>
        <w:jc w:val="both"/>
        <w:rPr>
          <w:rStyle w:val="FontStyle21"/>
          <w:sz w:val="24"/>
          <w:szCs w:val="24"/>
        </w:rPr>
      </w:pPr>
    </w:p>
    <w:p w14:paraId="00807121" w14:textId="77777777" w:rsidR="00F032AB" w:rsidRPr="001072A6" w:rsidRDefault="00A526D8" w:rsidP="0011370B">
      <w:pPr>
        <w:pStyle w:val="Style5"/>
        <w:widowControl/>
        <w:spacing w:line="307" w:lineRule="exact"/>
        <w:ind w:left="1066"/>
        <w:jc w:val="both"/>
        <w:rPr>
          <w:rStyle w:val="FontStyle19"/>
          <w:sz w:val="24"/>
          <w:szCs w:val="24"/>
        </w:rPr>
      </w:pPr>
      <w:r w:rsidRPr="001072A6">
        <w:rPr>
          <w:rStyle w:val="FontStyle19"/>
          <w:sz w:val="24"/>
          <w:szCs w:val="24"/>
        </w:rPr>
        <w:t>7. Техника на безопасност</w:t>
      </w:r>
    </w:p>
    <w:p w14:paraId="5A80AC9E" w14:textId="77777777" w:rsidR="00F032AB" w:rsidRPr="001072A6" w:rsidRDefault="00A526D8" w:rsidP="00A526D8">
      <w:pPr>
        <w:pStyle w:val="Style5"/>
        <w:widowControl/>
        <w:spacing w:line="307" w:lineRule="exact"/>
        <w:ind w:firstLine="708"/>
        <w:jc w:val="both"/>
        <w:rPr>
          <w:rStyle w:val="FontStyle21"/>
          <w:sz w:val="24"/>
          <w:szCs w:val="24"/>
        </w:rPr>
      </w:pPr>
      <w:r w:rsidRPr="001072A6">
        <w:rPr>
          <w:rStyle w:val="FontStyle21"/>
          <w:sz w:val="24"/>
          <w:szCs w:val="24"/>
        </w:rPr>
        <w:t xml:space="preserve">7.1. </w:t>
      </w:r>
      <w:r w:rsidR="00F032AB" w:rsidRPr="001072A6">
        <w:rPr>
          <w:rStyle w:val="FontStyle21"/>
          <w:sz w:val="24"/>
          <w:szCs w:val="24"/>
        </w:rPr>
        <w:t>Всички инсталационни и монтажни работи да се извършват при изключено напрежение.</w:t>
      </w:r>
    </w:p>
    <w:p w14:paraId="156B1AFE" w14:textId="77777777" w:rsidR="00F032AB" w:rsidRPr="001072A6" w:rsidRDefault="00A526D8" w:rsidP="00A526D8">
      <w:pPr>
        <w:pStyle w:val="Style5"/>
        <w:widowControl/>
        <w:spacing w:line="307" w:lineRule="exact"/>
        <w:ind w:firstLine="708"/>
        <w:jc w:val="both"/>
        <w:rPr>
          <w:rStyle w:val="FontStyle21"/>
          <w:sz w:val="24"/>
          <w:szCs w:val="24"/>
        </w:rPr>
      </w:pPr>
      <w:r w:rsidRPr="001072A6">
        <w:rPr>
          <w:rStyle w:val="FontStyle21"/>
          <w:sz w:val="24"/>
          <w:szCs w:val="24"/>
        </w:rPr>
        <w:t xml:space="preserve">7.2. </w:t>
      </w:r>
      <w:r w:rsidR="00F032AB" w:rsidRPr="001072A6">
        <w:rPr>
          <w:rStyle w:val="FontStyle21"/>
          <w:sz w:val="24"/>
          <w:szCs w:val="24"/>
        </w:rPr>
        <w:t>Всички монтажни работи да се извършват с изправни инструменти.</w:t>
      </w:r>
    </w:p>
    <w:p w14:paraId="48F74F4D" w14:textId="77777777" w:rsidR="00F032AB" w:rsidRPr="001072A6" w:rsidRDefault="00A526D8" w:rsidP="00A526D8">
      <w:pPr>
        <w:pStyle w:val="Style5"/>
        <w:widowControl/>
        <w:spacing w:line="307" w:lineRule="exact"/>
        <w:ind w:firstLine="708"/>
        <w:jc w:val="both"/>
        <w:rPr>
          <w:rStyle w:val="FontStyle21"/>
          <w:sz w:val="24"/>
          <w:szCs w:val="24"/>
        </w:rPr>
      </w:pPr>
      <w:r w:rsidRPr="001072A6">
        <w:rPr>
          <w:rStyle w:val="FontStyle21"/>
          <w:sz w:val="24"/>
          <w:szCs w:val="24"/>
        </w:rPr>
        <w:t xml:space="preserve">7.3. </w:t>
      </w:r>
      <w:r w:rsidR="00F032AB" w:rsidRPr="001072A6">
        <w:rPr>
          <w:rStyle w:val="FontStyle21"/>
          <w:sz w:val="24"/>
          <w:szCs w:val="24"/>
        </w:rPr>
        <w:t>Да се занули /заземи/ централата и ширмовката на кабела.</w:t>
      </w:r>
    </w:p>
    <w:p w14:paraId="52AA0C52" w14:textId="77777777" w:rsidR="00F032AB" w:rsidRPr="001072A6" w:rsidRDefault="00A526D8" w:rsidP="00A526D8">
      <w:pPr>
        <w:pStyle w:val="Style5"/>
        <w:widowControl/>
        <w:spacing w:line="307" w:lineRule="exact"/>
        <w:ind w:firstLine="708"/>
        <w:jc w:val="both"/>
        <w:rPr>
          <w:rStyle w:val="FontStyle21"/>
          <w:sz w:val="24"/>
          <w:szCs w:val="24"/>
        </w:rPr>
      </w:pPr>
      <w:r w:rsidRPr="001072A6">
        <w:rPr>
          <w:rStyle w:val="FontStyle21"/>
          <w:sz w:val="24"/>
          <w:szCs w:val="24"/>
        </w:rPr>
        <w:t xml:space="preserve">7.4. </w:t>
      </w:r>
      <w:r w:rsidR="00F032AB" w:rsidRPr="001072A6">
        <w:rPr>
          <w:rStyle w:val="FontStyle21"/>
          <w:sz w:val="24"/>
          <w:szCs w:val="24"/>
        </w:rPr>
        <w:t>За предпазване на съоръженията от пожар да се предвиди пожарогасител ръчен, действуващ с С</w:t>
      </w:r>
      <w:r w:rsidR="00956E80" w:rsidRPr="001072A6">
        <w:rPr>
          <w:rStyle w:val="FontStyle21"/>
          <w:sz w:val="24"/>
          <w:szCs w:val="24"/>
        </w:rPr>
        <w:t>О</w:t>
      </w:r>
      <w:r w:rsidR="00F032AB" w:rsidRPr="001072A6">
        <w:rPr>
          <w:rStyle w:val="FontStyle21"/>
          <w:sz w:val="24"/>
          <w:szCs w:val="24"/>
        </w:rPr>
        <w:t>2.</w:t>
      </w:r>
    </w:p>
    <w:p w14:paraId="15065147" w14:textId="396D562D" w:rsidR="00F032AB" w:rsidRPr="001072A6" w:rsidRDefault="00F032AB" w:rsidP="00D6218D">
      <w:pPr>
        <w:pStyle w:val="Style5"/>
        <w:widowControl/>
        <w:spacing w:line="307" w:lineRule="exact"/>
        <w:ind w:firstLine="708"/>
        <w:jc w:val="both"/>
      </w:pPr>
    </w:p>
    <w:p w14:paraId="07073CAB" w14:textId="328FCDA5" w:rsidR="00865782" w:rsidRPr="001072A6" w:rsidRDefault="0011370B" w:rsidP="00D6218D">
      <w:pPr>
        <w:pStyle w:val="Style1"/>
        <w:widowControl/>
        <w:spacing w:line="240" w:lineRule="auto"/>
        <w:ind w:firstLine="709"/>
        <w:jc w:val="both"/>
        <w:rPr>
          <w:b/>
          <w:bCs/>
        </w:rPr>
      </w:pPr>
      <w:r w:rsidRPr="001072A6">
        <w:rPr>
          <w:rStyle w:val="FontStyle15"/>
          <w:sz w:val="24"/>
          <w:szCs w:val="24"/>
        </w:rPr>
        <w:t>ЧАСТ:  ПОЖАРОИЗВЕСТЯВАНЕ</w:t>
      </w:r>
    </w:p>
    <w:p w14:paraId="3BAF2CEF" w14:textId="77777777" w:rsidR="00865782" w:rsidRPr="001072A6" w:rsidRDefault="00865782" w:rsidP="0011370B">
      <w:pPr>
        <w:pStyle w:val="Style5"/>
        <w:widowControl/>
        <w:spacing w:line="307" w:lineRule="exact"/>
        <w:ind w:left="1066"/>
        <w:jc w:val="both"/>
        <w:rPr>
          <w:rStyle w:val="FontStyle19"/>
          <w:sz w:val="24"/>
          <w:szCs w:val="24"/>
        </w:rPr>
      </w:pPr>
      <w:r w:rsidRPr="001072A6">
        <w:rPr>
          <w:rStyle w:val="FontStyle19"/>
          <w:sz w:val="24"/>
          <w:szCs w:val="24"/>
        </w:rPr>
        <w:t xml:space="preserve">1. </w:t>
      </w:r>
      <w:r w:rsidR="0011370B" w:rsidRPr="001072A6">
        <w:rPr>
          <w:rStyle w:val="FontStyle19"/>
          <w:sz w:val="24"/>
          <w:szCs w:val="24"/>
        </w:rPr>
        <w:t>Обща част</w:t>
      </w:r>
    </w:p>
    <w:p w14:paraId="4A5BAB3C" w14:textId="77777777" w:rsidR="00865782" w:rsidRPr="001072A6" w:rsidRDefault="00865782" w:rsidP="0011370B">
      <w:pPr>
        <w:pStyle w:val="Style5"/>
        <w:widowControl/>
        <w:spacing w:line="307" w:lineRule="exact"/>
        <w:ind w:firstLine="708"/>
        <w:jc w:val="both"/>
        <w:rPr>
          <w:rStyle w:val="FontStyle21"/>
          <w:sz w:val="24"/>
          <w:szCs w:val="24"/>
        </w:rPr>
      </w:pPr>
      <w:r w:rsidRPr="001072A6">
        <w:rPr>
          <w:rStyle w:val="FontStyle21"/>
          <w:sz w:val="24"/>
          <w:szCs w:val="24"/>
        </w:rPr>
        <w:t>Обектът, който трябва да се осигури с автоматична пожароизвестителна система (ПИС) са отделни части от съществуваща масивна сграда, съответно:</w:t>
      </w:r>
    </w:p>
    <w:p w14:paraId="39C4F18B" w14:textId="77777777" w:rsidR="00865782" w:rsidRPr="001072A6" w:rsidRDefault="0011370B" w:rsidP="0011370B">
      <w:pPr>
        <w:pStyle w:val="Style5"/>
        <w:widowControl/>
        <w:spacing w:line="307" w:lineRule="exact"/>
        <w:ind w:firstLine="708"/>
        <w:jc w:val="both"/>
        <w:rPr>
          <w:rStyle w:val="FontStyle21"/>
          <w:sz w:val="24"/>
          <w:szCs w:val="24"/>
        </w:rPr>
      </w:pPr>
      <w:r w:rsidRPr="001072A6">
        <w:rPr>
          <w:rStyle w:val="FontStyle21"/>
          <w:sz w:val="24"/>
          <w:szCs w:val="24"/>
        </w:rPr>
        <w:lastRenderedPageBreak/>
        <w:t xml:space="preserve">• </w:t>
      </w:r>
      <w:r w:rsidR="00865782" w:rsidRPr="001072A6">
        <w:rPr>
          <w:rStyle w:val="FontStyle21"/>
          <w:sz w:val="24"/>
          <w:szCs w:val="24"/>
        </w:rPr>
        <w:t xml:space="preserve">Работни помещения (след преустройство на две гаражни клетки) във вътрешен двор на кота ±0.00, западно крило откъм ул. </w:t>
      </w:r>
      <w:r w:rsidRPr="001072A6">
        <w:rPr>
          <w:rStyle w:val="FontStyle21"/>
          <w:sz w:val="24"/>
          <w:szCs w:val="24"/>
        </w:rPr>
        <w:t>„</w:t>
      </w:r>
      <w:r w:rsidR="00865782" w:rsidRPr="001072A6">
        <w:rPr>
          <w:rStyle w:val="FontStyle21"/>
          <w:sz w:val="24"/>
          <w:szCs w:val="24"/>
        </w:rPr>
        <w:t>Лавеле</w:t>
      </w:r>
      <w:r w:rsidRPr="001072A6">
        <w:rPr>
          <w:rStyle w:val="FontStyle21"/>
          <w:sz w:val="24"/>
          <w:szCs w:val="24"/>
        </w:rPr>
        <w:t>“</w:t>
      </w:r>
      <w:r w:rsidR="00865782" w:rsidRPr="001072A6">
        <w:rPr>
          <w:rStyle w:val="FontStyle21"/>
          <w:sz w:val="24"/>
          <w:szCs w:val="24"/>
        </w:rPr>
        <w:t>;</w:t>
      </w:r>
    </w:p>
    <w:p w14:paraId="537325AE" w14:textId="77777777" w:rsidR="00865782" w:rsidRPr="001072A6" w:rsidRDefault="0011370B" w:rsidP="0011370B">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 xml:space="preserve">Стаи с №№ 26, 27, 28 и 29 на ниво l-ви сутерен на кота ±0.00 откъм ул. </w:t>
      </w:r>
      <w:r w:rsidRPr="001072A6">
        <w:rPr>
          <w:rStyle w:val="FontStyle21"/>
          <w:sz w:val="24"/>
          <w:szCs w:val="24"/>
        </w:rPr>
        <w:t>„</w:t>
      </w:r>
      <w:r w:rsidR="00865782" w:rsidRPr="001072A6">
        <w:rPr>
          <w:rStyle w:val="FontStyle21"/>
          <w:sz w:val="24"/>
          <w:szCs w:val="24"/>
        </w:rPr>
        <w:t>Алабин</w:t>
      </w:r>
      <w:r w:rsidRPr="001072A6">
        <w:rPr>
          <w:rStyle w:val="FontStyle21"/>
          <w:sz w:val="24"/>
          <w:szCs w:val="24"/>
        </w:rPr>
        <w:t>“</w:t>
      </w:r>
      <w:r w:rsidR="00865782" w:rsidRPr="001072A6">
        <w:rPr>
          <w:rStyle w:val="FontStyle21"/>
          <w:sz w:val="24"/>
          <w:szCs w:val="24"/>
        </w:rPr>
        <w:t>;</w:t>
      </w:r>
    </w:p>
    <w:p w14:paraId="0379694B" w14:textId="77777777" w:rsidR="00865782" w:rsidRPr="001072A6" w:rsidRDefault="0011370B" w:rsidP="0011370B">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 xml:space="preserve">Стаи с №№ 31 до 48 вкл. на втори етаж, западна страна откъм ул. </w:t>
      </w:r>
      <w:r w:rsidRPr="001072A6">
        <w:rPr>
          <w:rStyle w:val="FontStyle21"/>
          <w:sz w:val="24"/>
          <w:szCs w:val="24"/>
        </w:rPr>
        <w:t>„</w:t>
      </w:r>
      <w:r w:rsidR="00865782" w:rsidRPr="001072A6">
        <w:rPr>
          <w:rStyle w:val="FontStyle21"/>
          <w:sz w:val="24"/>
          <w:szCs w:val="24"/>
        </w:rPr>
        <w:t>Лавеле</w:t>
      </w:r>
      <w:r w:rsidRPr="001072A6">
        <w:rPr>
          <w:rStyle w:val="FontStyle21"/>
          <w:sz w:val="24"/>
          <w:szCs w:val="24"/>
        </w:rPr>
        <w:t>“</w:t>
      </w:r>
      <w:r w:rsidR="00865782" w:rsidRPr="001072A6">
        <w:rPr>
          <w:rStyle w:val="FontStyle21"/>
          <w:sz w:val="24"/>
          <w:szCs w:val="24"/>
        </w:rPr>
        <w:t>.</w:t>
      </w:r>
    </w:p>
    <w:p w14:paraId="63C916FE" w14:textId="77777777" w:rsidR="00865782" w:rsidRPr="001072A6" w:rsidRDefault="0011370B" w:rsidP="0011370B">
      <w:pPr>
        <w:pStyle w:val="Style5"/>
        <w:widowControl/>
        <w:spacing w:line="307" w:lineRule="exact"/>
        <w:ind w:firstLine="708"/>
        <w:jc w:val="both"/>
        <w:rPr>
          <w:rStyle w:val="FontStyle21"/>
          <w:sz w:val="24"/>
          <w:szCs w:val="24"/>
        </w:rPr>
      </w:pPr>
      <w:r w:rsidRPr="001072A6">
        <w:rPr>
          <w:rStyle w:val="FontStyle21"/>
          <w:sz w:val="24"/>
          <w:szCs w:val="24"/>
        </w:rPr>
        <w:t xml:space="preserve">Предвидена е </w:t>
      </w:r>
      <w:r w:rsidR="00865782" w:rsidRPr="001072A6">
        <w:rPr>
          <w:rStyle w:val="FontStyle21"/>
          <w:sz w:val="24"/>
          <w:szCs w:val="24"/>
        </w:rPr>
        <w:t>защита само на изброените помещения в съответните зони на сградата, като цяло, заедно с прилежащите им общи части -коридори, фоайета и др.</w:t>
      </w:r>
    </w:p>
    <w:p w14:paraId="348409AE" w14:textId="77777777" w:rsidR="00865782" w:rsidRPr="001072A6" w:rsidRDefault="00865782" w:rsidP="0011370B">
      <w:pPr>
        <w:pStyle w:val="Style5"/>
        <w:widowControl/>
        <w:spacing w:line="307" w:lineRule="exact"/>
        <w:ind w:firstLine="708"/>
        <w:jc w:val="both"/>
        <w:rPr>
          <w:rStyle w:val="FontStyle21"/>
          <w:sz w:val="24"/>
          <w:szCs w:val="24"/>
        </w:rPr>
      </w:pPr>
      <w:r w:rsidRPr="001072A6">
        <w:rPr>
          <w:rStyle w:val="FontStyle21"/>
          <w:sz w:val="24"/>
          <w:szCs w:val="24"/>
        </w:rPr>
        <w:t>Съгласно Приложение №1 към чл. 3, ал. 1 от Наредба № Iз-1971 / 29.10.2009 г. -СТПНОБП се предвижда изграждането на съвременни автоматизирани системи за своевременно предотвратяване и известяване на пожари - Приложение №1 към чл. 2 т. 2.1 за Сгради на централните и териториалните органи на изпълнителната власт - общински сгради от подклас Ф3.4: навсякъде, с изключение на санитарните възли - автоматично и ръчно пожароизвестяване.</w:t>
      </w:r>
    </w:p>
    <w:p w14:paraId="48743845" w14:textId="77777777" w:rsidR="00865782" w:rsidRPr="001072A6" w:rsidRDefault="00865782" w:rsidP="0011370B">
      <w:pPr>
        <w:pStyle w:val="Style5"/>
        <w:widowControl/>
        <w:spacing w:line="307" w:lineRule="exact"/>
        <w:ind w:firstLine="708"/>
        <w:jc w:val="both"/>
        <w:rPr>
          <w:rStyle w:val="FontStyle21"/>
          <w:sz w:val="24"/>
          <w:szCs w:val="24"/>
        </w:rPr>
      </w:pPr>
      <w:r w:rsidRPr="001072A6">
        <w:rPr>
          <w:rStyle w:val="FontStyle21"/>
          <w:sz w:val="24"/>
          <w:szCs w:val="24"/>
        </w:rPr>
        <w:t>При изготвяне на проекта (определяне на пожароизвестителните зони, типа и разположението на автоматичните и ръчни детектори (бутони), алармените сигнализатори за пожар, вида и начина на полагането на инсталацията са ползувани следните стандарти, документи и материали:</w:t>
      </w:r>
    </w:p>
    <w:p w14:paraId="2D9F83A9" w14:textId="77777777" w:rsidR="00865782" w:rsidRPr="001072A6" w:rsidRDefault="00865782" w:rsidP="0011370B">
      <w:pPr>
        <w:pStyle w:val="Style5"/>
        <w:widowControl/>
        <w:spacing w:line="307" w:lineRule="exact"/>
        <w:ind w:firstLine="708"/>
        <w:jc w:val="both"/>
        <w:rPr>
          <w:rStyle w:val="FontStyle21"/>
          <w:sz w:val="24"/>
          <w:szCs w:val="24"/>
        </w:rPr>
      </w:pPr>
      <w:r w:rsidRPr="001072A6">
        <w:rPr>
          <w:rStyle w:val="FontStyle21"/>
          <w:sz w:val="24"/>
          <w:szCs w:val="24"/>
        </w:rPr>
        <w:t>• Наредба № Iз-1971 от 29.октомври.2009 г. за Строително-технически правила и норми за осигуряване на безопасност при пожар (СТПНОБП), Обн. ДВ. бр.96 от 4.декември.2009г.; в сила от 05.06.2010 г.</w:t>
      </w:r>
    </w:p>
    <w:p w14:paraId="5B8AC701" w14:textId="6C08599E" w:rsidR="00865782" w:rsidRPr="001072A6" w:rsidRDefault="0011370B" w:rsidP="0011370B">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Проект за европейски стандарт, разработен от Технически комитет CEN/TC72 (1996г.) пр. БДС EN 54-14 - „Пожароизвестителни системи, ръководство за проектиране, инсталиране, въвеждане в експло</w:t>
      </w:r>
      <w:r w:rsidRPr="001072A6">
        <w:rPr>
          <w:rStyle w:val="FontStyle21"/>
          <w:sz w:val="24"/>
          <w:szCs w:val="24"/>
        </w:rPr>
        <w:t>атация, използване и поддържане“</w:t>
      </w:r>
      <w:r w:rsidR="00865782" w:rsidRPr="001072A6">
        <w:rPr>
          <w:rStyle w:val="FontStyle21"/>
          <w:sz w:val="24"/>
          <w:szCs w:val="24"/>
        </w:rPr>
        <w:t>;</w:t>
      </w:r>
    </w:p>
    <w:p w14:paraId="76015EAE" w14:textId="77777777" w:rsidR="00865782" w:rsidRPr="001072A6" w:rsidRDefault="0011370B" w:rsidP="0011370B">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Техническа документация на използваното пожароизвестително оборудване;</w:t>
      </w:r>
    </w:p>
    <w:p w14:paraId="2D9A39F0" w14:textId="77777777" w:rsidR="00865782" w:rsidRPr="001072A6" w:rsidRDefault="0011370B" w:rsidP="0011370B">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Сертификати, заключения, декларации за съответствие и изпитателни протоколи за ползваната апаратура и монтажни материали.</w:t>
      </w:r>
    </w:p>
    <w:p w14:paraId="10AD886D" w14:textId="77777777" w:rsidR="00865782" w:rsidRPr="001072A6" w:rsidRDefault="00865782" w:rsidP="0011370B">
      <w:pPr>
        <w:pStyle w:val="Style5"/>
        <w:widowControl/>
        <w:spacing w:line="307" w:lineRule="exact"/>
        <w:ind w:firstLine="708"/>
        <w:jc w:val="both"/>
        <w:rPr>
          <w:rStyle w:val="FontStyle21"/>
          <w:sz w:val="24"/>
          <w:szCs w:val="24"/>
        </w:rPr>
      </w:pPr>
      <w:r w:rsidRPr="001072A6">
        <w:rPr>
          <w:rStyle w:val="FontStyle21"/>
          <w:sz w:val="24"/>
          <w:szCs w:val="24"/>
        </w:rPr>
        <w:t xml:space="preserve">Пожароизвестителното оборудване, </w:t>
      </w:r>
      <w:r w:rsidR="0011370B" w:rsidRPr="001072A6">
        <w:rPr>
          <w:rStyle w:val="FontStyle21"/>
          <w:sz w:val="24"/>
          <w:szCs w:val="24"/>
        </w:rPr>
        <w:t>да</w:t>
      </w:r>
      <w:r w:rsidRPr="001072A6">
        <w:rPr>
          <w:rStyle w:val="FontStyle21"/>
          <w:sz w:val="24"/>
          <w:szCs w:val="24"/>
        </w:rPr>
        <w:t xml:space="preserve"> отговаря на европейските норми за пожароизвестителна техника BS EN 54, EN 6100-6-3, EN 50130-4, EN60950-1, въведени като БДС, притежава сертификат ISO 9001:2000/2008, сертификати от LPCB, VdS, UL и др.. Оборудването е утвърдено за монтаж и експлоатация на територията на Р. България от Дирекция НС „ПБС". Съгласно Наредба № 1з-2377/2011 г. на МВР и МРРБ и инструкция на ЦУПО-МВР от 1981 г. е осигурен гаранционен сервиз и абонаментно обслужване за нормална експлоатация.</w:t>
      </w:r>
    </w:p>
    <w:p w14:paraId="6C578813" w14:textId="77777777" w:rsidR="00865782" w:rsidRPr="001072A6" w:rsidRDefault="00865782" w:rsidP="00865782"/>
    <w:p w14:paraId="750C2FDE" w14:textId="77777777" w:rsidR="00865782" w:rsidRPr="001072A6" w:rsidRDefault="00865782" w:rsidP="0011370B">
      <w:pPr>
        <w:pStyle w:val="Style5"/>
        <w:widowControl/>
        <w:spacing w:line="307" w:lineRule="exact"/>
        <w:ind w:left="1066"/>
        <w:jc w:val="both"/>
        <w:rPr>
          <w:rStyle w:val="FontStyle19"/>
          <w:sz w:val="24"/>
          <w:szCs w:val="24"/>
        </w:rPr>
      </w:pPr>
      <w:r w:rsidRPr="001072A6">
        <w:rPr>
          <w:rStyle w:val="FontStyle19"/>
          <w:sz w:val="24"/>
          <w:szCs w:val="24"/>
        </w:rPr>
        <w:t xml:space="preserve">2. </w:t>
      </w:r>
      <w:r w:rsidR="0011370B" w:rsidRPr="001072A6">
        <w:rPr>
          <w:rStyle w:val="FontStyle19"/>
          <w:sz w:val="24"/>
          <w:szCs w:val="24"/>
        </w:rPr>
        <w:t>Техническо решение</w:t>
      </w:r>
      <w:r w:rsidR="0011370B" w:rsidRPr="001072A6">
        <w:rPr>
          <w:rStyle w:val="FontStyle19"/>
          <w:sz w:val="24"/>
          <w:szCs w:val="24"/>
        </w:rPr>
        <w:tab/>
      </w:r>
    </w:p>
    <w:p w14:paraId="6F95584C" w14:textId="77777777" w:rsidR="00865782" w:rsidRPr="001072A6" w:rsidRDefault="0011370B" w:rsidP="0011370B">
      <w:pPr>
        <w:pStyle w:val="Style5"/>
        <w:widowControl/>
        <w:spacing w:line="307" w:lineRule="exact"/>
        <w:ind w:firstLine="708"/>
        <w:jc w:val="both"/>
        <w:rPr>
          <w:rStyle w:val="FontStyle21"/>
          <w:sz w:val="24"/>
          <w:szCs w:val="24"/>
        </w:rPr>
      </w:pPr>
      <w:r w:rsidRPr="001072A6">
        <w:rPr>
          <w:rStyle w:val="FontStyle21"/>
          <w:sz w:val="24"/>
          <w:szCs w:val="24"/>
        </w:rPr>
        <w:t>Т</w:t>
      </w:r>
      <w:r w:rsidR="00865782" w:rsidRPr="001072A6">
        <w:rPr>
          <w:rStyle w:val="FontStyle21"/>
          <w:sz w:val="24"/>
          <w:szCs w:val="24"/>
        </w:rPr>
        <w:t xml:space="preserve">ехническо решение е </w:t>
      </w:r>
      <w:r w:rsidRPr="001072A6">
        <w:rPr>
          <w:rStyle w:val="FontStyle21"/>
          <w:sz w:val="24"/>
          <w:szCs w:val="24"/>
        </w:rPr>
        <w:t xml:space="preserve">съобразено с </w:t>
      </w:r>
      <w:r w:rsidR="00865782" w:rsidRPr="001072A6">
        <w:rPr>
          <w:rStyle w:val="FontStyle21"/>
          <w:sz w:val="24"/>
          <w:szCs w:val="24"/>
        </w:rPr>
        <w:t>наличие на изградена аналогова адресируеми пожароизвестителна система (ПИС) в обекта с предвиден ресурс за разширение с тенденция за обхващане на сградата като цяло. Съществуващата система е от аналогов адресируем със следните елементи:</w:t>
      </w:r>
    </w:p>
    <w:p w14:paraId="4F69572A" w14:textId="77777777" w:rsidR="00865782" w:rsidRPr="001072A6" w:rsidRDefault="0011370B" w:rsidP="0011370B">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Аналогов адресируем централен панел ARITECH с 8 кръга - за елементи с протокол ХР95 на Apollo Fire Detectors ;</w:t>
      </w:r>
    </w:p>
    <w:p w14:paraId="1741D455" w14:textId="77777777" w:rsidR="00865782" w:rsidRPr="001072A6" w:rsidRDefault="0011370B" w:rsidP="0011370B">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Елементи (детектори, бутони, сирени, I/O модули и др.) с протокол ХР95 на Apollo Fire Detectors.</w:t>
      </w:r>
    </w:p>
    <w:p w14:paraId="537B6DD6" w14:textId="77777777" w:rsidR="00865782" w:rsidRPr="001072A6" w:rsidRDefault="00865782" w:rsidP="0011370B">
      <w:pPr>
        <w:pStyle w:val="Style5"/>
        <w:widowControl/>
        <w:spacing w:line="307" w:lineRule="exact"/>
        <w:ind w:firstLine="708"/>
        <w:jc w:val="both"/>
        <w:rPr>
          <w:rStyle w:val="FontStyle21"/>
          <w:sz w:val="24"/>
          <w:szCs w:val="24"/>
        </w:rPr>
      </w:pPr>
      <w:r w:rsidRPr="001072A6">
        <w:rPr>
          <w:rStyle w:val="FontStyle21"/>
          <w:sz w:val="24"/>
          <w:szCs w:val="24"/>
        </w:rPr>
        <w:t xml:space="preserve">Това задължително налага при избора на конфигурацията и типа на използваните елементи за пожароизвестяване в отделните зони, предмет на настоящия проект, задължителни да се използват детектори, ръчни алармени бутони и други от серията </w:t>
      </w:r>
      <w:r w:rsidRPr="001072A6">
        <w:rPr>
          <w:rStyle w:val="FontStyle21"/>
          <w:sz w:val="24"/>
          <w:szCs w:val="24"/>
        </w:rPr>
        <w:lastRenderedPageBreak/>
        <w:t>ХР95. Също така е задължително съгласуването на адресацията и зонирането на отделните елементи с оглед допълване на кръг (loop) от съществуващата ПИС или изтегляне на нов такъв (кръг/loop) от централен панел до отделните зони (елементите за детекция и алармиране там).</w:t>
      </w:r>
    </w:p>
    <w:p w14:paraId="413183FB" w14:textId="77777777" w:rsidR="00865782" w:rsidRPr="001072A6" w:rsidRDefault="00865782" w:rsidP="0011370B">
      <w:pPr>
        <w:pStyle w:val="Style5"/>
        <w:widowControl/>
        <w:spacing w:line="307" w:lineRule="exact"/>
        <w:ind w:firstLine="708"/>
        <w:jc w:val="both"/>
        <w:rPr>
          <w:rStyle w:val="FontStyle21"/>
          <w:sz w:val="24"/>
          <w:szCs w:val="24"/>
        </w:rPr>
      </w:pPr>
      <w:r w:rsidRPr="001072A6">
        <w:rPr>
          <w:rStyle w:val="FontStyle21"/>
          <w:sz w:val="24"/>
          <w:szCs w:val="24"/>
        </w:rPr>
        <w:t>При определяне на пожароизвестителните зони са взети предвид отделните етажи (коти) на сградата, обособените по групи и предназначение помещения и зони на всяко ниво, а също така размерите, конфигурацията и специфичните им особености.</w:t>
      </w:r>
    </w:p>
    <w:p w14:paraId="23A11AD6" w14:textId="77777777" w:rsidR="00865782" w:rsidRPr="001072A6" w:rsidRDefault="00865782" w:rsidP="0011370B">
      <w:pPr>
        <w:pStyle w:val="Style5"/>
        <w:widowControl/>
        <w:spacing w:line="307" w:lineRule="exact"/>
        <w:ind w:firstLine="708"/>
        <w:jc w:val="both"/>
        <w:rPr>
          <w:rStyle w:val="FontStyle21"/>
          <w:sz w:val="24"/>
          <w:szCs w:val="24"/>
        </w:rPr>
      </w:pPr>
      <w:r w:rsidRPr="001072A6">
        <w:rPr>
          <w:rStyle w:val="FontStyle21"/>
          <w:sz w:val="24"/>
          <w:szCs w:val="24"/>
        </w:rPr>
        <w:t>При определяне разположението на автоматичните детектори, основните показатели, които са взети в предвид са характеристиките на околната среда (наличие на дим, запрашеност, пара или мъгла при нормални условия), характера на евентуален пожар и неговото разпространение (приоритетно отделяне на дим и/или топлина), архитектурните особености и размери на охраняваните зони и помещения, възможностите за профилактика и ремонт и др.</w:t>
      </w:r>
    </w:p>
    <w:p w14:paraId="768F57BC" w14:textId="77777777" w:rsidR="00865782" w:rsidRPr="001072A6" w:rsidRDefault="00865782" w:rsidP="0011370B">
      <w:pPr>
        <w:pStyle w:val="Style5"/>
        <w:widowControl/>
        <w:spacing w:line="307" w:lineRule="exact"/>
        <w:ind w:firstLine="708"/>
        <w:jc w:val="both"/>
        <w:rPr>
          <w:rStyle w:val="FontStyle21"/>
          <w:sz w:val="24"/>
          <w:szCs w:val="24"/>
        </w:rPr>
      </w:pPr>
      <w:r w:rsidRPr="001072A6">
        <w:rPr>
          <w:rStyle w:val="FontStyle21"/>
          <w:sz w:val="24"/>
          <w:szCs w:val="24"/>
        </w:rPr>
        <w:t>В конкретният случай предвид характеристиките на елементите, специфични условия в отделните зони, помещения и обектите като цяло с наличието на дим, изпарения и висока температура в отделните зони, а също така и височината им са подбрани съответно:</w:t>
      </w:r>
    </w:p>
    <w:p w14:paraId="7425B8E3" w14:textId="77777777" w:rsidR="00865782" w:rsidRPr="001072A6" w:rsidRDefault="00C16A88" w:rsidP="0011370B">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За всички помещения, в това число: кабинети, складове, технически помещения, коридори и фоайета от всички и етажи - аналогови адресируеми оптични димни детектори;</w:t>
      </w:r>
    </w:p>
    <w:p w14:paraId="6632C463" w14:textId="77777777" w:rsidR="00865782" w:rsidRPr="001072A6" w:rsidRDefault="00865782" w:rsidP="0011370B">
      <w:pPr>
        <w:pStyle w:val="Style5"/>
        <w:widowControl/>
        <w:spacing w:line="307" w:lineRule="exact"/>
        <w:ind w:firstLine="708"/>
        <w:jc w:val="both"/>
        <w:rPr>
          <w:rStyle w:val="FontStyle21"/>
          <w:sz w:val="24"/>
          <w:szCs w:val="24"/>
        </w:rPr>
      </w:pPr>
      <w:r w:rsidRPr="001072A6">
        <w:rPr>
          <w:rStyle w:val="FontStyle21"/>
          <w:sz w:val="24"/>
          <w:szCs w:val="24"/>
        </w:rPr>
        <w:t>•</w:t>
      </w:r>
      <w:r w:rsidR="00C16A88" w:rsidRPr="001072A6">
        <w:rPr>
          <w:rStyle w:val="FontStyle21"/>
          <w:sz w:val="24"/>
          <w:szCs w:val="24"/>
        </w:rPr>
        <w:t xml:space="preserve"> </w:t>
      </w:r>
      <w:r w:rsidRPr="001072A6">
        <w:rPr>
          <w:rStyle w:val="FontStyle21"/>
          <w:sz w:val="24"/>
          <w:szCs w:val="24"/>
        </w:rPr>
        <w:t>По пътищата на евакуация до изходни врати и стълбища - аналогови адресируеми ръчни бутони.</w:t>
      </w:r>
    </w:p>
    <w:p w14:paraId="44A507C5" w14:textId="77777777" w:rsidR="00865782" w:rsidRPr="001072A6" w:rsidRDefault="00865782" w:rsidP="0011370B">
      <w:pPr>
        <w:pStyle w:val="Style5"/>
        <w:widowControl/>
        <w:spacing w:line="307" w:lineRule="exact"/>
        <w:ind w:firstLine="708"/>
        <w:jc w:val="both"/>
        <w:rPr>
          <w:rStyle w:val="FontStyle21"/>
          <w:sz w:val="24"/>
          <w:szCs w:val="24"/>
        </w:rPr>
      </w:pPr>
      <w:r w:rsidRPr="001072A6">
        <w:rPr>
          <w:rStyle w:val="FontStyle21"/>
          <w:sz w:val="24"/>
          <w:szCs w:val="24"/>
        </w:rPr>
        <w:t>Алармена сигнализация</w:t>
      </w:r>
    </w:p>
    <w:p w14:paraId="0A27E96F" w14:textId="77777777" w:rsidR="00865782" w:rsidRPr="001072A6" w:rsidRDefault="00865782" w:rsidP="0011370B">
      <w:pPr>
        <w:pStyle w:val="Style5"/>
        <w:widowControl/>
        <w:spacing w:line="307" w:lineRule="exact"/>
        <w:ind w:firstLine="708"/>
        <w:jc w:val="both"/>
        <w:rPr>
          <w:rStyle w:val="FontStyle21"/>
          <w:sz w:val="24"/>
          <w:szCs w:val="24"/>
        </w:rPr>
      </w:pPr>
      <w:r w:rsidRPr="001072A6">
        <w:rPr>
          <w:rStyle w:val="FontStyle21"/>
          <w:sz w:val="24"/>
          <w:szCs w:val="24"/>
        </w:rPr>
        <w:t>Възприето е възникналата алармена ситуация да се предава по няколко пътя, съгласно Забележки към Приложение 1 от Наредба № Iз-1971 /29.10.2009 г.</w:t>
      </w:r>
    </w:p>
    <w:p w14:paraId="38330B23" w14:textId="77777777" w:rsidR="00865782" w:rsidRPr="001072A6" w:rsidRDefault="00C16A88" w:rsidP="0011370B">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Локална сигнализация - индицира се от вградени в детектора двойка червени светодиоди (LED) които се управляват директно от детектора;</w:t>
      </w:r>
    </w:p>
    <w:p w14:paraId="193EFFF4" w14:textId="77777777" w:rsidR="00865782" w:rsidRPr="001072A6" w:rsidRDefault="00C16A88" w:rsidP="0011370B">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За ефективно известяване на пребиваващите в обекта лица за възникване на пожар е предвидена звукова сигнализация от адресируеми сирени във всяка зона, разположени в общи части (коридори и фоайета) и съобразени с конфигурацията и площта като цяло;</w:t>
      </w:r>
    </w:p>
    <w:p w14:paraId="20EDFCFF" w14:textId="77777777" w:rsidR="00865782" w:rsidRPr="001072A6" w:rsidRDefault="00865782" w:rsidP="0011370B">
      <w:pPr>
        <w:pStyle w:val="Style5"/>
        <w:widowControl/>
        <w:spacing w:line="307" w:lineRule="exact"/>
        <w:ind w:firstLine="708"/>
        <w:jc w:val="both"/>
        <w:rPr>
          <w:rStyle w:val="FontStyle21"/>
          <w:sz w:val="24"/>
          <w:szCs w:val="24"/>
        </w:rPr>
      </w:pPr>
      <w:r w:rsidRPr="001072A6">
        <w:rPr>
          <w:rStyle w:val="FontStyle21"/>
          <w:sz w:val="24"/>
          <w:szCs w:val="24"/>
        </w:rPr>
        <w:t>Кабелната разводка на инсталацията за пожароизвестяване ще се изпълни със специализиран екраниран трудногорим проводник с двойна изолация и заземително жили ELAN GR3 2x0.5/2x1.0 кв.мм. или аналогични. Този кабел е сертифициран от LPCB и отговаря на стандарт BS EN 7629: Part 1 1997. Същия е изпитан в акредитирана централна лаборатория към "ГАМАКАБЕЛ" АД с Протокол № 001/17.01.2003 г. за трудногоримост и нетоксичност.</w:t>
      </w:r>
    </w:p>
    <w:p w14:paraId="650F95CE" w14:textId="77777777" w:rsidR="00865782" w:rsidRPr="001072A6" w:rsidRDefault="00865782" w:rsidP="0011370B">
      <w:pPr>
        <w:pStyle w:val="Style5"/>
        <w:widowControl/>
        <w:spacing w:line="307" w:lineRule="exact"/>
        <w:ind w:firstLine="708"/>
        <w:jc w:val="both"/>
        <w:rPr>
          <w:rStyle w:val="FontStyle21"/>
          <w:sz w:val="24"/>
          <w:szCs w:val="24"/>
        </w:rPr>
      </w:pPr>
      <w:r w:rsidRPr="001072A6">
        <w:rPr>
          <w:rStyle w:val="FontStyle21"/>
          <w:sz w:val="24"/>
          <w:szCs w:val="24"/>
        </w:rPr>
        <w:t>Кабелните трасета в сградата се предвижда да бъдат изтеглени скрито в РVС</w:t>
      </w:r>
      <w:r w:rsidR="000336A4" w:rsidRPr="001072A6">
        <w:rPr>
          <w:rStyle w:val="FontStyle21"/>
          <w:sz w:val="24"/>
          <w:szCs w:val="24"/>
        </w:rPr>
        <w:t xml:space="preserve"> </w:t>
      </w:r>
      <w:r w:rsidRPr="001072A6">
        <w:rPr>
          <w:rStyle w:val="FontStyle21"/>
          <w:sz w:val="24"/>
          <w:szCs w:val="24"/>
        </w:rPr>
        <w:t>гофрирани тръби под мазилка по хоризонтала в коридорите и помещенията до</w:t>
      </w:r>
      <w:r w:rsidR="000336A4" w:rsidRPr="001072A6">
        <w:rPr>
          <w:rStyle w:val="FontStyle21"/>
          <w:sz w:val="24"/>
          <w:szCs w:val="24"/>
        </w:rPr>
        <w:t xml:space="preserve"> </w:t>
      </w:r>
      <w:r w:rsidRPr="001072A6">
        <w:rPr>
          <w:rStyle w:val="FontStyle21"/>
          <w:sz w:val="24"/>
          <w:szCs w:val="24"/>
        </w:rPr>
        <w:t>детекторите, сирените/лампите и бутоните там. Не се допуска преминаване на</w:t>
      </w:r>
      <w:r w:rsidR="000336A4" w:rsidRPr="001072A6">
        <w:rPr>
          <w:rStyle w:val="FontStyle21"/>
          <w:sz w:val="24"/>
          <w:szCs w:val="24"/>
        </w:rPr>
        <w:t xml:space="preserve"> </w:t>
      </w:r>
      <w:r w:rsidRPr="001072A6">
        <w:rPr>
          <w:rStyle w:val="FontStyle21"/>
          <w:sz w:val="24"/>
          <w:szCs w:val="24"/>
        </w:rPr>
        <w:t>кабелни трасета по външната фасада на сградата.</w:t>
      </w:r>
    </w:p>
    <w:p w14:paraId="21F2F181" w14:textId="77777777" w:rsidR="00865782" w:rsidRPr="001072A6" w:rsidRDefault="00865782" w:rsidP="0011370B">
      <w:pPr>
        <w:pStyle w:val="Style5"/>
        <w:widowControl/>
        <w:spacing w:line="307" w:lineRule="exact"/>
        <w:ind w:firstLine="708"/>
        <w:jc w:val="both"/>
        <w:rPr>
          <w:rStyle w:val="FontStyle21"/>
          <w:sz w:val="24"/>
          <w:szCs w:val="24"/>
        </w:rPr>
      </w:pPr>
      <w:r w:rsidRPr="001072A6">
        <w:rPr>
          <w:rStyle w:val="FontStyle21"/>
          <w:sz w:val="24"/>
          <w:szCs w:val="24"/>
        </w:rPr>
        <w:t>При задействане на кой и да е елемент (детектор, ръчен бутон), един или няколко</w:t>
      </w:r>
      <w:r w:rsidR="000336A4" w:rsidRPr="001072A6">
        <w:rPr>
          <w:rStyle w:val="FontStyle21"/>
          <w:sz w:val="24"/>
          <w:szCs w:val="24"/>
        </w:rPr>
        <w:t xml:space="preserve"> </w:t>
      </w:r>
      <w:r w:rsidRPr="001072A6">
        <w:rPr>
          <w:rStyle w:val="FontStyle21"/>
          <w:sz w:val="24"/>
          <w:szCs w:val="24"/>
        </w:rPr>
        <w:t>в една или няколко зони, централният панел реагира със стартиране на</w:t>
      </w:r>
      <w:r w:rsidR="000336A4" w:rsidRPr="001072A6">
        <w:rPr>
          <w:rStyle w:val="FontStyle21"/>
          <w:sz w:val="24"/>
          <w:szCs w:val="24"/>
        </w:rPr>
        <w:t xml:space="preserve"> </w:t>
      </w:r>
      <w:r w:rsidRPr="001072A6">
        <w:rPr>
          <w:rStyle w:val="FontStyle21"/>
          <w:sz w:val="24"/>
          <w:szCs w:val="24"/>
        </w:rPr>
        <w:t>програмиран алгоритъм от алармени и комутационни действия - задейства LED</w:t>
      </w:r>
      <w:r w:rsidR="000336A4" w:rsidRPr="001072A6">
        <w:rPr>
          <w:rStyle w:val="FontStyle21"/>
          <w:sz w:val="24"/>
          <w:szCs w:val="24"/>
        </w:rPr>
        <w:t xml:space="preserve"> </w:t>
      </w:r>
      <w:r w:rsidRPr="001072A6">
        <w:rPr>
          <w:rStyle w:val="FontStyle21"/>
          <w:sz w:val="24"/>
          <w:szCs w:val="24"/>
        </w:rPr>
        <w:t>индикаторите за пожар и зона в обекта, включва вградения в панела алармен</w:t>
      </w:r>
      <w:r w:rsidR="000336A4" w:rsidRPr="001072A6">
        <w:rPr>
          <w:rStyle w:val="FontStyle21"/>
          <w:sz w:val="24"/>
          <w:szCs w:val="24"/>
        </w:rPr>
        <w:t xml:space="preserve"> </w:t>
      </w:r>
      <w:r w:rsidRPr="001072A6">
        <w:rPr>
          <w:rStyle w:val="FontStyle21"/>
          <w:sz w:val="24"/>
          <w:szCs w:val="24"/>
        </w:rPr>
        <w:t>зумер, извежда на LCD дисплея точния адрес на задействалия детектор (номер</w:t>
      </w:r>
      <w:r w:rsidR="000336A4" w:rsidRPr="001072A6">
        <w:rPr>
          <w:rStyle w:val="FontStyle21"/>
          <w:sz w:val="24"/>
          <w:szCs w:val="24"/>
        </w:rPr>
        <w:t xml:space="preserve"> </w:t>
      </w:r>
      <w:r w:rsidRPr="001072A6">
        <w:rPr>
          <w:rStyle w:val="FontStyle21"/>
          <w:sz w:val="24"/>
          <w:szCs w:val="24"/>
        </w:rPr>
        <w:t xml:space="preserve">на кръга и адреса в него) и </w:t>
      </w:r>
      <w:r w:rsidRPr="001072A6">
        <w:rPr>
          <w:rStyle w:val="FontStyle21"/>
          <w:sz w:val="24"/>
          <w:szCs w:val="24"/>
        </w:rPr>
        <w:lastRenderedPageBreak/>
        <w:t>предварително програмирана текстова информация за</w:t>
      </w:r>
      <w:r w:rsidR="000336A4" w:rsidRPr="001072A6">
        <w:rPr>
          <w:rStyle w:val="FontStyle21"/>
          <w:sz w:val="24"/>
          <w:szCs w:val="24"/>
        </w:rPr>
        <w:t xml:space="preserve"> </w:t>
      </w:r>
      <w:r w:rsidRPr="001072A6">
        <w:rPr>
          <w:rStyle w:val="FontStyle21"/>
          <w:sz w:val="24"/>
          <w:szCs w:val="24"/>
        </w:rPr>
        <w:t>мястото му. Ако е зададено закъснение за проучване мястото и причината за</w:t>
      </w:r>
      <w:r w:rsidR="000336A4" w:rsidRPr="001072A6">
        <w:rPr>
          <w:rStyle w:val="FontStyle21"/>
          <w:sz w:val="24"/>
          <w:szCs w:val="24"/>
        </w:rPr>
        <w:t xml:space="preserve"> </w:t>
      </w:r>
      <w:r w:rsidRPr="001072A6">
        <w:rPr>
          <w:rStyle w:val="FontStyle21"/>
          <w:sz w:val="24"/>
          <w:szCs w:val="24"/>
        </w:rPr>
        <w:t>алармата, централния панел задейства външната звукова и светлинна</w:t>
      </w:r>
      <w:r w:rsidR="000336A4" w:rsidRPr="001072A6">
        <w:rPr>
          <w:rStyle w:val="FontStyle21"/>
          <w:sz w:val="24"/>
          <w:szCs w:val="24"/>
        </w:rPr>
        <w:t xml:space="preserve"> </w:t>
      </w:r>
      <w:r w:rsidRPr="001072A6">
        <w:rPr>
          <w:rStyle w:val="FontStyle21"/>
          <w:sz w:val="24"/>
          <w:szCs w:val="24"/>
        </w:rPr>
        <w:t>сигнализация в алармената зона след изтичането му. Същевременно се</w:t>
      </w:r>
      <w:r w:rsidR="000336A4" w:rsidRPr="001072A6">
        <w:rPr>
          <w:rStyle w:val="FontStyle21"/>
          <w:sz w:val="24"/>
          <w:szCs w:val="24"/>
        </w:rPr>
        <w:t xml:space="preserve"> </w:t>
      </w:r>
      <w:r w:rsidRPr="001072A6">
        <w:rPr>
          <w:rStyle w:val="FontStyle21"/>
          <w:sz w:val="24"/>
          <w:szCs w:val="24"/>
        </w:rPr>
        <w:t>активират вградените в панела програмируеми релета и изходи, за комутация на</w:t>
      </w:r>
      <w:r w:rsidR="000336A4" w:rsidRPr="001072A6">
        <w:rPr>
          <w:rStyle w:val="FontStyle21"/>
          <w:sz w:val="24"/>
          <w:szCs w:val="24"/>
        </w:rPr>
        <w:t xml:space="preserve"> </w:t>
      </w:r>
      <w:r w:rsidRPr="001072A6">
        <w:rPr>
          <w:rStyle w:val="FontStyle21"/>
          <w:sz w:val="24"/>
          <w:szCs w:val="24"/>
        </w:rPr>
        <w:t>съоръжения и агрегати в сградата (пожарна автоматика)</w:t>
      </w:r>
      <w:r w:rsidR="000336A4" w:rsidRPr="001072A6">
        <w:rPr>
          <w:rStyle w:val="FontStyle21"/>
          <w:sz w:val="24"/>
          <w:szCs w:val="24"/>
        </w:rPr>
        <w:t>.</w:t>
      </w:r>
    </w:p>
    <w:p w14:paraId="0027AA66" w14:textId="77777777" w:rsidR="00865782" w:rsidRPr="001072A6" w:rsidRDefault="00865782" w:rsidP="0011370B">
      <w:pPr>
        <w:pStyle w:val="Style5"/>
        <w:widowControl/>
        <w:spacing w:line="307" w:lineRule="exact"/>
        <w:ind w:firstLine="708"/>
        <w:jc w:val="both"/>
        <w:rPr>
          <w:rStyle w:val="FontStyle21"/>
          <w:sz w:val="24"/>
          <w:szCs w:val="24"/>
        </w:rPr>
      </w:pPr>
      <w:r w:rsidRPr="001072A6">
        <w:rPr>
          <w:rStyle w:val="FontStyle21"/>
          <w:sz w:val="24"/>
          <w:szCs w:val="24"/>
        </w:rPr>
        <w:t xml:space="preserve">Повреда в системата се индицира със задействане на жълт индикатор на съответната зона при повреда или снемане на елемент, прекъсване, късо съединение или грешно свързване на кабелните трасета. Обща повреда в системата, включително алармените трасета и захранването, се индицира на LCD дисплея и от отделен светодиод на панела.    </w:t>
      </w:r>
    </w:p>
    <w:p w14:paraId="0CC0B7F1" w14:textId="77777777" w:rsidR="00865782" w:rsidRPr="001072A6" w:rsidRDefault="00865782" w:rsidP="0011370B">
      <w:pPr>
        <w:pStyle w:val="Style5"/>
        <w:widowControl/>
        <w:spacing w:line="307" w:lineRule="exact"/>
        <w:ind w:firstLine="708"/>
        <w:jc w:val="both"/>
        <w:rPr>
          <w:rStyle w:val="FontStyle21"/>
          <w:sz w:val="24"/>
          <w:szCs w:val="24"/>
        </w:rPr>
      </w:pPr>
    </w:p>
    <w:p w14:paraId="585D4476" w14:textId="77777777" w:rsidR="00AF72C7" w:rsidRPr="001072A6" w:rsidRDefault="00AF72C7" w:rsidP="00AF72C7">
      <w:pPr>
        <w:pStyle w:val="Style5"/>
        <w:widowControl/>
        <w:spacing w:line="307" w:lineRule="exact"/>
        <w:ind w:left="1066"/>
        <w:jc w:val="both"/>
        <w:rPr>
          <w:rStyle w:val="FontStyle19"/>
          <w:sz w:val="24"/>
          <w:szCs w:val="24"/>
        </w:rPr>
      </w:pPr>
      <w:r w:rsidRPr="001072A6">
        <w:rPr>
          <w:rStyle w:val="FontStyle19"/>
          <w:sz w:val="24"/>
          <w:szCs w:val="24"/>
        </w:rPr>
        <w:t xml:space="preserve">3. Проектни параметри и технически характеристики </w:t>
      </w:r>
    </w:p>
    <w:p w14:paraId="0D1835A8" w14:textId="77777777" w:rsidR="00865782" w:rsidRPr="001072A6" w:rsidRDefault="00865782" w:rsidP="00AF72C7">
      <w:pPr>
        <w:pStyle w:val="Style5"/>
        <w:widowControl/>
        <w:spacing w:line="307" w:lineRule="exact"/>
        <w:ind w:firstLine="708"/>
        <w:jc w:val="both"/>
        <w:rPr>
          <w:rStyle w:val="FontStyle21"/>
          <w:b/>
          <w:sz w:val="24"/>
          <w:szCs w:val="24"/>
        </w:rPr>
      </w:pPr>
      <w:r w:rsidRPr="001072A6">
        <w:rPr>
          <w:rStyle w:val="FontStyle21"/>
          <w:b/>
          <w:sz w:val="24"/>
          <w:szCs w:val="24"/>
        </w:rPr>
        <w:t>Основни характеристики на пожароизвестителното оборудване:</w:t>
      </w:r>
    </w:p>
    <w:p w14:paraId="74CF2D91" w14:textId="77777777" w:rsidR="00AF72C7" w:rsidRPr="001072A6" w:rsidRDefault="00982CA4" w:rsidP="00AF72C7">
      <w:pPr>
        <w:pStyle w:val="Style5"/>
        <w:widowControl/>
        <w:spacing w:line="307" w:lineRule="exact"/>
        <w:ind w:firstLine="708"/>
        <w:jc w:val="both"/>
        <w:rPr>
          <w:rStyle w:val="FontStyle21"/>
          <w:sz w:val="24"/>
          <w:szCs w:val="24"/>
        </w:rPr>
      </w:pPr>
      <w:r w:rsidRPr="001072A6">
        <w:rPr>
          <w:rStyle w:val="FontStyle21"/>
          <w:sz w:val="24"/>
          <w:szCs w:val="24"/>
        </w:rPr>
        <w:t>Проектни максимални разстояния и параметри на елементите, по БДС EN54-14:</w:t>
      </w:r>
    </w:p>
    <w:p w14:paraId="4B141514" w14:textId="77777777" w:rsidR="00982CA4" w:rsidRPr="001072A6" w:rsidRDefault="00982CA4" w:rsidP="00AF72C7">
      <w:pPr>
        <w:pStyle w:val="Style5"/>
        <w:widowControl/>
        <w:spacing w:line="307" w:lineRule="exact"/>
        <w:ind w:firstLine="708"/>
        <w:jc w:val="both"/>
        <w:rPr>
          <w:rStyle w:val="FontStyle21"/>
          <w:sz w:val="24"/>
          <w:szCs w:val="24"/>
        </w:rPr>
      </w:pPr>
    </w:p>
    <w:tbl>
      <w:tblPr>
        <w:tblW w:w="9522" w:type="dxa"/>
        <w:tblInd w:w="40" w:type="dxa"/>
        <w:tblLayout w:type="fixed"/>
        <w:tblCellMar>
          <w:left w:w="40" w:type="dxa"/>
          <w:right w:w="40" w:type="dxa"/>
        </w:tblCellMar>
        <w:tblLook w:val="0000" w:firstRow="0" w:lastRow="0" w:firstColumn="0" w:lastColumn="0" w:noHBand="0" w:noVBand="0"/>
      </w:tblPr>
      <w:tblGrid>
        <w:gridCol w:w="2835"/>
        <w:gridCol w:w="890"/>
        <w:gridCol w:w="1190"/>
        <w:gridCol w:w="1152"/>
        <w:gridCol w:w="1190"/>
        <w:gridCol w:w="1171"/>
        <w:gridCol w:w="1094"/>
      </w:tblGrid>
      <w:tr w:rsidR="00982CA4" w:rsidRPr="001072A6" w14:paraId="0E97D422" w14:textId="77777777" w:rsidTr="00B04FF2">
        <w:tc>
          <w:tcPr>
            <w:tcW w:w="2835" w:type="dxa"/>
            <w:tcBorders>
              <w:top w:val="single" w:sz="6" w:space="0" w:color="auto"/>
              <w:left w:val="single" w:sz="6" w:space="0" w:color="auto"/>
              <w:bottom w:val="single" w:sz="6" w:space="0" w:color="auto"/>
              <w:right w:val="single" w:sz="6" w:space="0" w:color="auto"/>
            </w:tcBorders>
          </w:tcPr>
          <w:p w14:paraId="5C796E6A" w14:textId="77777777" w:rsidR="00982CA4" w:rsidRPr="001072A6" w:rsidRDefault="00982CA4" w:rsidP="00982CA4">
            <w:pPr>
              <w:widowControl/>
              <w:rPr>
                <w:sz w:val="20"/>
                <w:szCs w:val="20"/>
              </w:rPr>
            </w:pPr>
          </w:p>
        </w:tc>
        <w:tc>
          <w:tcPr>
            <w:tcW w:w="6687" w:type="dxa"/>
            <w:gridSpan w:val="6"/>
            <w:tcBorders>
              <w:top w:val="single" w:sz="6" w:space="0" w:color="auto"/>
              <w:left w:val="single" w:sz="6" w:space="0" w:color="auto"/>
              <w:bottom w:val="single" w:sz="6" w:space="0" w:color="auto"/>
              <w:right w:val="single" w:sz="6" w:space="0" w:color="auto"/>
            </w:tcBorders>
          </w:tcPr>
          <w:p w14:paraId="398DC3A8" w14:textId="77777777" w:rsidR="00982CA4" w:rsidRPr="001072A6" w:rsidRDefault="00982CA4" w:rsidP="00982CA4">
            <w:pPr>
              <w:widowControl/>
              <w:jc w:val="center"/>
              <w:rPr>
                <w:bCs/>
                <w:sz w:val="20"/>
                <w:szCs w:val="20"/>
              </w:rPr>
            </w:pPr>
            <w:r w:rsidRPr="001072A6">
              <w:rPr>
                <w:bCs/>
                <w:sz w:val="20"/>
                <w:szCs w:val="20"/>
              </w:rPr>
              <w:t>Височина на тавана (метра)</w:t>
            </w:r>
          </w:p>
        </w:tc>
      </w:tr>
      <w:tr w:rsidR="00982CA4" w:rsidRPr="001072A6" w14:paraId="4B8206EF" w14:textId="77777777" w:rsidTr="00B04FF2">
        <w:tc>
          <w:tcPr>
            <w:tcW w:w="2835" w:type="dxa"/>
            <w:tcBorders>
              <w:top w:val="single" w:sz="6" w:space="0" w:color="auto"/>
              <w:left w:val="single" w:sz="6" w:space="0" w:color="auto"/>
              <w:bottom w:val="single" w:sz="6" w:space="0" w:color="auto"/>
              <w:right w:val="single" w:sz="6" w:space="0" w:color="auto"/>
            </w:tcBorders>
          </w:tcPr>
          <w:p w14:paraId="71B1D67E" w14:textId="77777777" w:rsidR="00982CA4" w:rsidRPr="001072A6" w:rsidRDefault="00982CA4" w:rsidP="00982CA4">
            <w:pPr>
              <w:widowControl/>
              <w:rPr>
                <w:sz w:val="20"/>
                <w:szCs w:val="20"/>
              </w:rPr>
            </w:pPr>
          </w:p>
        </w:tc>
        <w:tc>
          <w:tcPr>
            <w:tcW w:w="890" w:type="dxa"/>
            <w:tcBorders>
              <w:top w:val="single" w:sz="6" w:space="0" w:color="auto"/>
              <w:left w:val="single" w:sz="6" w:space="0" w:color="auto"/>
              <w:bottom w:val="single" w:sz="6" w:space="0" w:color="auto"/>
              <w:right w:val="single" w:sz="6" w:space="0" w:color="auto"/>
            </w:tcBorders>
          </w:tcPr>
          <w:p w14:paraId="4E7E9E2D" w14:textId="77777777" w:rsidR="00982CA4" w:rsidRPr="001072A6" w:rsidRDefault="00982CA4" w:rsidP="00982CA4">
            <w:pPr>
              <w:widowControl/>
              <w:jc w:val="center"/>
              <w:rPr>
                <w:bCs/>
                <w:spacing w:val="20"/>
                <w:sz w:val="20"/>
                <w:szCs w:val="20"/>
              </w:rPr>
            </w:pPr>
            <w:r w:rsidRPr="001072A6">
              <w:rPr>
                <w:bCs/>
                <w:spacing w:val="20"/>
                <w:sz w:val="20"/>
                <w:szCs w:val="20"/>
                <w:u w:val="single"/>
              </w:rPr>
              <w:t>&lt;</w:t>
            </w:r>
            <w:r w:rsidRPr="001072A6">
              <w:rPr>
                <w:bCs/>
                <w:spacing w:val="20"/>
                <w:sz w:val="20"/>
                <w:szCs w:val="20"/>
              </w:rPr>
              <w:t>4.5</w:t>
            </w:r>
          </w:p>
        </w:tc>
        <w:tc>
          <w:tcPr>
            <w:tcW w:w="1190" w:type="dxa"/>
            <w:tcBorders>
              <w:top w:val="single" w:sz="6" w:space="0" w:color="auto"/>
              <w:left w:val="single" w:sz="6" w:space="0" w:color="auto"/>
              <w:bottom w:val="single" w:sz="6" w:space="0" w:color="auto"/>
              <w:right w:val="single" w:sz="6" w:space="0" w:color="auto"/>
            </w:tcBorders>
          </w:tcPr>
          <w:p w14:paraId="6A870EAB" w14:textId="77777777" w:rsidR="00982CA4" w:rsidRPr="001072A6" w:rsidRDefault="00982CA4" w:rsidP="00982CA4">
            <w:pPr>
              <w:widowControl/>
              <w:jc w:val="center"/>
              <w:rPr>
                <w:bCs/>
                <w:spacing w:val="20"/>
                <w:sz w:val="20"/>
                <w:szCs w:val="20"/>
              </w:rPr>
            </w:pPr>
            <w:r w:rsidRPr="001072A6">
              <w:rPr>
                <w:bCs/>
                <w:spacing w:val="20"/>
                <w:sz w:val="20"/>
                <w:szCs w:val="20"/>
              </w:rPr>
              <w:t>&gt;4.5/</w:t>
            </w:r>
            <w:r w:rsidRPr="001072A6">
              <w:rPr>
                <w:bCs/>
                <w:spacing w:val="20"/>
                <w:sz w:val="20"/>
                <w:szCs w:val="20"/>
                <w:u w:val="single"/>
              </w:rPr>
              <w:t>&lt;</w:t>
            </w:r>
            <w:r w:rsidRPr="001072A6">
              <w:rPr>
                <w:bCs/>
                <w:spacing w:val="20"/>
                <w:sz w:val="20"/>
                <w:szCs w:val="20"/>
              </w:rPr>
              <w:t>6</w:t>
            </w:r>
          </w:p>
        </w:tc>
        <w:tc>
          <w:tcPr>
            <w:tcW w:w="1152" w:type="dxa"/>
            <w:tcBorders>
              <w:top w:val="single" w:sz="6" w:space="0" w:color="auto"/>
              <w:left w:val="single" w:sz="6" w:space="0" w:color="auto"/>
              <w:bottom w:val="single" w:sz="6" w:space="0" w:color="auto"/>
              <w:right w:val="single" w:sz="6" w:space="0" w:color="auto"/>
            </w:tcBorders>
          </w:tcPr>
          <w:p w14:paraId="5A4AACA8" w14:textId="77777777" w:rsidR="00982CA4" w:rsidRPr="001072A6" w:rsidRDefault="00982CA4" w:rsidP="00982CA4">
            <w:pPr>
              <w:widowControl/>
              <w:jc w:val="center"/>
              <w:rPr>
                <w:bCs/>
                <w:spacing w:val="20"/>
                <w:sz w:val="20"/>
                <w:szCs w:val="20"/>
              </w:rPr>
            </w:pPr>
            <w:r w:rsidRPr="001072A6">
              <w:rPr>
                <w:bCs/>
                <w:spacing w:val="20"/>
                <w:sz w:val="20"/>
                <w:szCs w:val="20"/>
              </w:rPr>
              <w:t>&gt;6/</w:t>
            </w:r>
            <w:r w:rsidRPr="001072A6">
              <w:rPr>
                <w:bCs/>
                <w:spacing w:val="20"/>
                <w:sz w:val="20"/>
                <w:szCs w:val="20"/>
                <w:u w:val="single"/>
              </w:rPr>
              <w:t>&lt;</w:t>
            </w:r>
            <w:r w:rsidRPr="001072A6">
              <w:rPr>
                <w:bCs/>
                <w:spacing w:val="20"/>
                <w:sz w:val="20"/>
                <w:szCs w:val="20"/>
              </w:rPr>
              <w:t>8</w:t>
            </w:r>
          </w:p>
        </w:tc>
        <w:tc>
          <w:tcPr>
            <w:tcW w:w="1190" w:type="dxa"/>
            <w:tcBorders>
              <w:top w:val="single" w:sz="6" w:space="0" w:color="auto"/>
              <w:left w:val="single" w:sz="6" w:space="0" w:color="auto"/>
              <w:bottom w:val="single" w:sz="6" w:space="0" w:color="auto"/>
              <w:right w:val="single" w:sz="6" w:space="0" w:color="auto"/>
            </w:tcBorders>
          </w:tcPr>
          <w:p w14:paraId="7DCE9081" w14:textId="77777777" w:rsidR="00982CA4" w:rsidRPr="001072A6" w:rsidRDefault="00982CA4" w:rsidP="00982CA4">
            <w:pPr>
              <w:widowControl/>
              <w:jc w:val="center"/>
              <w:rPr>
                <w:bCs/>
                <w:spacing w:val="20"/>
                <w:sz w:val="20"/>
                <w:szCs w:val="20"/>
              </w:rPr>
            </w:pPr>
            <w:r w:rsidRPr="001072A6">
              <w:rPr>
                <w:bCs/>
                <w:spacing w:val="20"/>
                <w:sz w:val="20"/>
                <w:szCs w:val="20"/>
              </w:rPr>
              <w:t>&gt;8/</w:t>
            </w:r>
            <w:r w:rsidRPr="001072A6">
              <w:rPr>
                <w:bCs/>
                <w:spacing w:val="20"/>
                <w:sz w:val="20"/>
                <w:szCs w:val="20"/>
                <w:u w:val="single"/>
              </w:rPr>
              <w:t>&lt;</w:t>
            </w:r>
            <w:r w:rsidRPr="001072A6">
              <w:rPr>
                <w:bCs/>
                <w:spacing w:val="20"/>
                <w:sz w:val="20"/>
                <w:szCs w:val="20"/>
              </w:rPr>
              <w:t>11</w:t>
            </w:r>
          </w:p>
        </w:tc>
        <w:tc>
          <w:tcPr>
            <w:tcW w:w="1171" w:type="dxa"/>
            <w:tcBorders>
              <w:top w:val="single" w:sz="6" w:space="0" w:color="auto"/>
              <w:left w:val="single" w:sz="6" w:space="0" w:color="auto"/>
              <w:bottom w:val="single" w:sz="6" w:space="0" w:color="auto"/>
              <w:right w:val="single" w:sz="6" w:space="0" w:color="auto"/>
            </w:tcBorders>
          </w:tcPr>
          <w:p w14:paraId="788A9F25" w14:textId="77777777" w:rsidR="00982CA4" w:rsidRPr="001072A6" w:rsidRDefault="00982CA4" w:rsidP="00982CA4">
            <w:pPr>
              <w:widowControl/>
              <w:jc w:val="center"/>
              <w:rPr>
                <w:bCs/>
                <w:spacing w:val="20"/>
                <w:sz w:val="20"/>
                <w:szCs w:val="20"/>
              </w:rPr>
            </w:pPr>
            <w:r w:rsidRPr="001072A6">
              <w:rPr>
                <w:bCs/>
                <w:spacing w:val="20"/>
                <w:sz w:val="20"/>
                <w:szCs w:val="20"/>
              </w:rPr>
              <w:t>&gt;11 /</w:t>
            </w:r>
            <w:r w:rsidRPr="001072A6">
              <w:rPr>
                <w:bCs/>
                <w:spacing w:val="20"/>
                <w:sz w:val="20"/>
                <w:szCs w:val="20"/>
                <w:u w:val="single"/>
              </w:rPr>
              <w:t>&lt;</w:t>
            </w:r>
            <w:r w:rsidRPr="001072A6">
              <w:rPr>
                <w:bCs/>
                <w:spacing w:val="20"/>
                <w:sz w:val="20"/>
                <w:szCs w:val="20"/>
              </w:rPr>
              <w:t>25</w:t>
            </w:r>
          </w:p>
        </w:tc>
        <w:tc>
          <w:tcPr>
            <w:tcW w:w="1094" w:type="dxa"/>
            <w:tcBorders>
              <w:top w:val="single" w:sz="6" w:space="0" w:color="auto"/>
              <w:left w:val="single" w:sz="6" w:space="0" w:color="auto"/>
              <w:bottom w:val="single" w:sz="6" w:space="0" w:color="auto"/>
              <w:right w:val="single" w:sz="6" w:space="0" w:color="auto"/>
            </w:tcBorders>
          </w:tcPr>
          <w:p w14:paraId="79083910" w14:textId="77777777" w:rsidR="00982CA4" w:rsidRPr="001072A6" w:rsidRDefault="00982CA4" w:rsidP="00982CA4">
            <w:pPr>
              <w:widowControl/>
              <w:ind w:left="250"/>
              <w:rPr>
                <w:bCs/>
                <w:spacing w:val="20"/>
                <w:sz w:val="20"/>
                <w:szCs w:val="20"/>
              </w:rPr>
            </w:pPr>
            <w:r w:rsidRPr="001072A6">
              <w:rPr>
                <w:bCs/>
                <w:spacing w:val="20"/>
                <w:sz w:val="20"/>
                <w:szCs w:val="20"/>
              </w:rPr>
              <w:t>&gt;25</w:t>
            </w:r>
          </w:p>
        </w:tc>
      </w:tr>
      <w:tr w:rsidR="00982CA4" w:rsidRPr="001072A6" w14:paraId="6381563A" w14:textId="77777777" w:rsidTr="00B04FF2">
        <w:tc>
          <w:tcPr>
            <w:tcW w:w="2835" w:type="dxa"/>
            <w:tcBorders>
              <w:top w:val="single" w:sz="6" w:space="0" w:color="auto"/>
              <w:left w:val="single" w:sz="6" w:space="0" w:color="auto"/>
              <w:bottom w:val="single" w:sz="6" w:space="0" w:color="auto"/>
              <w:right w:val="single" w:sz="6" w:space="0" w:color="auto"/>
            </w:tcBorders>
          </w:tcPr>
          <w:p w14:paraId="5650DCDC" w14:textId="77777777" w:rsidR="00982CA4" w:rsidRPr="001072A6" w:rsidRDefault="00982CA4" w:rsidP="00982CA4">
            <w:pPr>
              <w:widowControl/>
              <w:rPr>
                <w:bCs/>
                <w:sz w:val="20"/>
                <w:szCs w:val="20"/>
              </w:rPr>
            </w:pPr>
            <w:r w:rsidRPr="001072A6">
              <w:rPr>
                <w:bCs/>
                <w:sz w:val="20"/>
                <w:szCs w:val="20"/>
              </w:rPr>
              <w:t>Вид.пожароизвестител</w:t>
            </w:r>
          </w:p>
        </w:tc>
        <w:tc>
          <w:tcPr>
            <w:tcW w:w="6687" w:type="dxa"/>
            <w:gridSpan w:val="6"/>
            <w:tcBorders>
              <w:top w:val="single" w:sz="6" w:space="0" w:color="auto"/>
              <w:left w:val="single" w:sz="6" w:space="0" w:color="auto"/>
              <w:bottom w:val="single" w:sz="6" w:space="0" w:color="auto"/>
              <w:right w:val="single" w:sz="6" w:space="0" w:color="auto"/>
            </w:tcBorders>
          </w:tcPr>
          <w:p w14:paraId="7735BC2F" w14:textId="77777777" w:rsidR="00982CA4" w:rsidRPr="001072A6" w:rsidRDefault="00982CA4" w:rsidP="00982CA4">
            <w:pPr>
              <w:widowControl/>
              <w:jc w:val="center"/>
              <w:rPr>
                <w:bCs/>
                <w:sz w:val="20"/>
                <w:szCs w:val="20"/>
              </w:rPr>
            </w:pPr>
            <w:r w:rsidRPr="001072A6">
              <w:rPr>
                <w:bCs/>
                <w:sz w:val="20"/>
                <w:szCs w:val="20"/>
              </w:rPr>
              <w:t>Радиус на действие (метра)</w:t>
            </w:r>
          </w:p>
        </w:tc>
      </w:tr>
      <w:tr w:rsidR="00982CA4" w:rsidRPr="001072A6" w14:paraId="11518334" w14:textId="77777777" w:rsidTr="00B04FF2">
        <w:tc>
          <w:tcPr>
            <w:tcW w:w="2835" w:type="dxa"/>
            <w:tcBorders>
              <w:top w:val="single" w:sz="6" w:space="0" w:color="auto"/>
              <w:left w:val="single" w:sz="6" w:space="0" w:color="auto"/>
              <w:bottom w:val="single" w:sz="6" w:space="0" w:color="auto"/>
              <w:right w:val="single" w:sz="6" w:space="0" w:color="auto"/>
            </w:tcBorders>
          </w:tcPr>
          <w:p w14:paraId="73D5D259" w14:textId="77777777" w:rsidR="00982CA4" w:rsidRPr="001072A6" w:rsidRDefault="00982CA4" w:rsidP="00982CA4">
            <w:pPr>
              <w:widowControl/>
              <w:rPr>
                <w:bCs/>
                <w:sz w:val="20"/>
                <w:szCs w:val="20"/>
              </w:rPr>
            </w:pPr>
            <w:r w:rsidRPr="001072A6">
              <w:rPr>
                <w:bCs/>
                <w:sz w:val="20"/>
                <w:szCs w:val="20"/>
              </w:rPr>
              <w:t>Топлинни EN54-5 Клас 1</w:t>
            </w:r>
          </w:p>
        </w:tc>
        <w:tc>
          <w:tcPr>
            <w:tcW w:w="890" w:type="dxa"/>
            <w:tcBorders>
              <w:top w:val="single" w:sz="6" w:space="0" w:color="auto"/>
              <w:left w:val="single" w:sz="6" w:space="0" w:color="auto"/>
              <w:bottom w:val="single" w:sz="6" w:space="0" w:color="auto"/>
              <w:right w:val="single" w:sz="6" w:space="0" w:color="auto"/>
            </w:tcBorders>
          </w:tcPr>
          <w:p w14:paraId="6CF39405" w14:textId="77777777" w:rsidR="00982CA4" w:rsidRPr="001072A6" w:rsidRDefault="00982CA4" w:rsidP="00982CA4">
            <w:pPr>
              <w:widowControl/>
              <w:jc w:val="center"/>
              <w:rPr>
                <w:bCs/>
                <w:sz w:val="20"/>
                <w:szCs w:val="20"/>
              </w:rPr>
            </w:pPr>
            <w:r w:rsidRPr="001072A6">
              <w:rPr>
                <w:bCs/>
                <w:sz w:val="20"/>
                <w:szCs w:val="20"/>
              </w:rPr>
              <w:t>5</w:t>
            </w:r>
          </w:p>
        </w:tc>
        <w:tc>
          <w:tcPr>
            <w:tcW w:w="1190" w:type="dxa"/>
            <w:tcBorders>
              <w:top w:val="single" w:sz="6" w:space="0" w:color="auto"/>
              <w:left w:val="single" w:sz="6" w:space="0" w:color="auto"/>
              <w:bottom w:val="single" w:sz="6" w:space="0" w:color="auto"/>
              <w:right w:val="single" w:sz="6" w:space="0" w:color="auto"/>
            </w:tcBorders>
          </w:tcPr>
          <w:p w14:paraId="57826F0A" w14:textId="77777777" w:rsidR="00982CA4" w:rsidRPr="001072A6" w:rsidRDefault="00982CA4" w:rsidP="00982CA4">
            <w:pPr>
              <w:widowControl/>
              <w:jc w:val="center"/>
              <w:rPr>
                <w:bCs/>
                <w:sz w:val="20"/>
                <w:szCs w:val="20"/>
              </w:rPr>
            </w:pPr>
            <w:r w:rsidRPr="001072A6">
              <w:rPr>
                <w:bCs/>
                <w:sz w:val="20"/>
                <w:szCs w:val="20"/>
              </w:rPr>
              <w:t>5</w:t>
            </w:r>
          </w:p>
        </w:tc>
        <w:tc>
          <w:tcPr>
            <w:tcW w:w="1152" w:type="dxa"/>
            <w:tcBorders>
              <w:top w:val="single" w:sz="6" w:space="0" w:color="auto"/>
              <w:left w:val="single" w:sz="6" w:space="0" w:color="auto"/>
              <w:bottom w:val="single" w:sz="6" w:space="0" w:color="auto"/>
              <w:right w:val="single" w:sz="6" w:space="0" w:color="auto"/>
            </w:tcBorders>
          </w:tcPr>
          <w:p w14:paraId="41EAA9C6" w14:textId="77777777" w:rsidR="00982CA4" w:rsidRPr="001072A6" w:rsidRDefault="00982CA4" w:rsidP="00982CA4">
            <w:pPr>
              <w:widowControl/>
              <w:jc w:val="center"/>
              <w:rPr>
                <w:bCs/>
                <w:sz w:val="20"/>
                <w:szCs w:val="20"/>
              </w:rPr>
            </w:pPr>
            <w:r w:rsidRPr="001072A6">
              <w:rPr>
                <w:bCs/>
                <w:sz w:val="20"/>
                <w:szCs w:val="20"/>
              </w:rPr>
              <w:t>5</w:t>
            </w:r>
          </w:p>
        </w:tc>
        <w:tc>
          <w:tcPr>
            <w:tcW w:w="1190" w:type="dxa"/>
            <w:tcBorders>
              <w:top w:val="single" w:sz="6" w:space="0" w:color="auto"/>
              <w:left w:val="single" w:sz="6" w:space="0" w:color="auto"/>
              <w:bottom w:val="single" w:sz="6" w:space="0" w:color="auto"/>
              <w:right w:val="single" w:sz="6" w:space="0" w:color="auto"/>
            </w:tcBorders>
          </w:tcPr>
          <w:p w14:paraId="627FF448" w14:textId="77777777" w:rsidR="00982CA4" w:rsidRPr="001072A6" w:rsidRDefault="00982CA4" w:rsidP="00982CA4">
            <w:pPr>
              <w:widowControl/>
              <w:jc w:val="center"/>
              <w:rPr>
                <w:bCs/>
                <w:sz w:val="20"/>
                <w:szCs w:val="20"/>
              </w:rPr>
            </w:pPr>
            <w:r w:rsidRPr="001072A6">
              <w:rPr>
                <w:bCs/>
                <w:sz w:val="20"/>
                <w:szCs w:val="20"/>
              </w:rPr>
              <w:t>NN</w:t>
            </w:r>
          </w:p>
        </w:tc>
        <w:tc>
          <w:tcPr>
            <w:tcW w:w="1171" w:type="dxa"/>
            <w:tcBorders>
              <w:top w:val="single" w:sz="6" w:space="0" w:color="auto"/>
              <w:left w:val="single" w:sz="6" w:space="0" w:color="auto"/>
              <w:bottom w:val="single" w:sz="6" w:space="0" w:color="auto"/>
              <w:right w:val="single" w:sz="6" w:space="0" w:color="auto"/>
            </w:tcBorders>
          </w:tcPr>
          <w:p w14:paraId="61CB68D0" w14:textId="77777777" w:rsidR="00982CA4" w:rsidRPr="001072A6" w:rsidRDefault="00982CA4" w:rsidP="00982CA4">
            <w:pPr>
              <w:widowControl/>
              <w:jc w:val="center"/>
              <w:rPr>
                <w:bCs/>
                <w:sz w:val="20"/>
                <w:szCs w:val="20"/>
                <w:lang w:eastAsia="en-US"/>
              </w:rPr>
            </w:pPr>
            <w:r w:rsidRPr="001072A6">
              <w:rPr>
                <w:bCs/>
                <w:sz w:val="20"/>
                <w:szCs w:val="20"/>
                <w:lang w:eastAsia="en-US"/>
              </w:rPr>
              <w:t>NS</w:t>
            </w:r>
          </w:p>
        </w:tc>
        <w:tc>
          <w:tcPr>
            <w:tcW w:w="1094" w:type="dxa"/>
            <w:tcBorders>
              <w:top w:val="single" w:sz="6" w:space="0" w:color="auto"/>
              <w:left w:val="single" w:sz="6" w:space="0" w:color="auto"/>
              <w:bottom w:val="single" w:sz="6" w:space="0" w:color="auto"/>
              <w:right w:val="single" w:sz="6" w:space="0" w:color="auto"/>
            </w:tcBorders>
          </w:tcPr>
          <w:p w14:paraId="5380DAAA" w14:textId="77777777" w:rsidR="00982CA4" w:rsidRPr="001072A6" w:rsidRDefault="00982CA4" w:rsidP="00982CA4">
            <w:pPr>
              <w:widowControl/>
              <w:ind w:left="298"/>
              <w:rPr>
                <w:bCs/>
                <w:sz w:val="20"/>
                <w:szCs w:val="20"/>
                <w:lang w:eastAsia="en-US"/>
              </w:rPr>
            </w:pPr>
            <w:r w:rsidRPr="001072A6">
              <w:rPr>
                <w:bCs/>
                <w:sz w:val="20"/>
                <w:szCs w:val="20"/>
                <w:lang w:eastAsia="en-US"/>
              </w:rPr>
              <w:t>NS</w:t>
            </w:r>
          </w:p>
        </w:tc>
      </w:tr>
      <w:tr w:rsidR="00982CA4" w:rsidRPr="001072A6" w14:paraId="57A4428A" w14:textId="77777777" w:rsidTr="00B04FF2">
        <w:tc>
          <w:tcPr>
            <w:tcW w:w="2835" w:type="dxa"/>
            <w:tcBorders>
              <w:top w:val="single" w:sz="6" w:space="0" w:color="auto"/>
              <w:left w:val="single" w:sz="6" w:space="0" w:color="auto"/>
              <w:bottom w:val="single" w:sz="6" w:space="0" w:color="auto"/>
              <w:right w:val="single" w:sz="6" w:space="0" w:color="auto"/>
            </w:tcBorders>
          </w:tcPr>
          <w:p w14:paraId="7F231464" w14:textId="77777777" w:rsidR="00982CA4" w:rsidRPr="001072A6" w:rsidRDefault="00982CA4" w:rsidP="00982CA4">
            <w:pPr>
              <w:widowControl/>
              <w:rPr>
                <w:bCs/>
                <w:sz w:val="20"/>
                <w:szCs w:val="20"/>
              </w:rPr>
            </w:pPr>
            <w:r w:rsidRPr="001072A6">
              <w:rPr>
                <w:bCs/>
                <w:sz w:val="20"/>
                <w:szCs w:val="20"/>
              </w:rPr>
              <w:t>Димни точкови EN54-7</w:t>
            </w:r>
          </w:p>
        </w:tc>
        <w:tc>
          <w:tcPr>
            <w:tcW w:w="890" w:type="dxa"/>
            <w:tcBorders>
              <w:top w:val="single" w:sz="6" w:space="0" w:color="auto"/>
              <w:left w:val="single" w:sz="6" w:space="0" w:color="auto"/>
              <w:bottom w:val="single" w:sz="6" w:space="0" w:color="auto"/>
              <w:right w:val="single" w:sz="6" w:space="0" w:color="auto"/>
            </w:tcBorders>
          </w:tcPr>
          <w:p w14:paraId="7FD22A7F" w14:textId="77777777" w:rsidR="00982CA4" w:rsidRPr="001072A6" w:rsidRDefault="00982CA4" w:rsidP="00982CA4">
            <w:pPr>
              <w:widowControl/>
              <w:jc w:val="center"/>
              <w:rPr>
                <w:bCs/>
                <w:sz w:val="20"/>
                <w:szCs w:val="20"/>
              </w:rPr>
            </w:pPr>
            <w:r w:rsidRPr="001072A6">
              <w:rPr>
                <w:bCs/>
                <w:sz w:val="20"/>
                <w:szCs w:val="20"/>
              </w:rPr>
              <w:t>7.5</w:t>
            </w:r>
          </w:p>
        </w:tc>
        <w:tc>
          <w:tcPr>
            <w:tcW w:w="1190" w:type="dxa"/>
            <w:tcBorders>
              <w:top w:val="single" w:sz="6" w:space="0" w:color="auto"/>
              <w:left w:val="single" w:sz="6" w:space="0" w:color="auto"/>
              <w:bottom w:val="single" w:sz="6" w:space="0" w:color="auto"/>
              <w:right w:val="single" w:sz="6" w:space="0" w:color="auto"/>
            </w:tcBorders>
          </w:tcPr>
          <w:p w14:paraId="3CB5592D" w14:textId="77777777" w:rsidR="00982CA4" w:rsidRPr="001072A6" w:rsidRDefault="00982CA4" w:rsidP="00982CA4">
            <w:pPr>
              <w:widowControl/>
              <w:jc w:val="center"/>
              <w:rPr>
                <w:bCs/>
                <w:sz w:val="20"/>
                <w:szCs w:val="20"/>
              </w:rPr>
            </w:pPr>
            <w:r w:rsidRPr="001072A6">
              <w:rPr>
                <w:bCs/>
                <w:sz w:val="20"/>
                <w:szCs w:val="20"/>
              </w:rPr>
              <w:t>7.5</w:t>
            </w:r>
          </w:p>
        </w:tc>
        <w:tc>
          <w:tcPr>
            <w:tcW w:w="1152" w:type="dxa"/>
            <w:tcBorders>
              <w:top w:val="single" w:sz="6" w:space="0" w:color="auto"/>
              <w:left w:val="single" w:sz="6" w:space="0" w:color="auto"/>
              <w:bottom w:val="single" w:sz="6" w:space="0" w:color="auto"/>
              <w:right w:val="single" w:sz="6" w:space="0" w:color="auto"/>
            </w:tcBorders>
          </w:tcPr>
          <w:p w14:paraId="142AE3C0" w14:textId="77777777" w:rsidR="00982CA4" w:rsidRPr="001072A6" w:rsidRDefault="00982CA4" w:rsidP="00982CA4">
            <w:pPr>
              <w:widowControl/>
              <w:jc w:val="center"/>
              <w:rPr>
                <w:bCs/>
                <w:sz w:val="20"/>
                <w:szCs w:val="20"/>
              </w:rPr>
            </w:pPr>
            <w:r w:rsidRPr="001072A6">
              <w:rPr>
                <w:bCs/>
                <w:sz w:val="20"/>
                <w:szCs w:val="20"/>
              </w:rPr>
              <w:t>7.5</w:t>
            </w:r>
          </w:p>
        </w:tc>
        <w:tc>
          <w:tcPr>
            <w:tcW w:w="1190" w:type="dxa"/>
            <w:tcBorders>
              <w:top w:val="single" w:sz="6" w:space="0" w:color="auto"/>
              <w:left w:val="single" w:sz="6" w:space="0" w:color="auto"/>
              <w:bottom w:val="single" w:sz="6" w:space="0" w:color="auto"/>
              <w:right w:val="single" w:sz="6" w:space="0" w:color="auto"/>
            </w:tcBorders>
          </w:tcPr>
          <w:p w14:paraId="4C6FEC67" w14:textId="77777777" w:rsidR="00982CA4" w:rsidRPr="001072A6" w:rsidRDefault="00982CA4" w:rsidP="00982CA4">
            <w:pPr>
              <w:widowControl/>
              <w:jc w:val="center"/>
              <w:rPr>
                <w:bCs/>
                <w:sz w:val="20"/>
                <w:szCs w:val="20"/>
              </w:rPr>
            </w:pPr>
            <w:r w:rsidRPr="001072A6">
              <w:rPr>
                <w:bCs/>
                <w:sz w:val="20"/>
                <w:szCs w:val="20"/>
              </w:rPr>
              <w:t>7.5</w:t>
            </w:r>
          </w:p>
        </w:tc>
        <w:tc>
          <w:tcPr>
            <w:tcW w:w="1171" w:type="dxa"/>
            <w:tcBorders>
              <w:top w:val="single" w:sz="6" w:space="0" w:color="auto"/>
              <w:left w:val="single" w:sz="6" w:space="0" w:color="auto"/>
              <w:bottom w:val="single" w:sz="6" w:space="0" w:color="auto"/>
              <w:right w:val="single" w:sz="6" w:space="0" w:color="auto"/>
            </w:tcBorders>
          </w:tcPr>
          <w:p w14:paraId="7CCD1956" w14:textId="77777777" w:rsidR="00982CA4" w:rsidRPr="001072A6" w:rsidRDefault="00982CA4" w:rsidP="00982CA4">
            <w:pPr>
              <w:widowControl/>
              <w:jc w:val="center"/>
              <w:rPr>
                <w:bCs/>
                <w:sz w:val="20"/>
                <w:szCs w:val="20"/>
              </w:rPr>
            </w:pPr>
            <w:r w:rsidRPr="001072A6">
              <w:rPr>
                <w:bCs/>
                <w:sz w:val="20"/>
                <w:szCs w:val="20"/>
              </w:rPr>
              <w:t>NN</w:t>
            </w:r>
          </w:p>
        </w:tc>
        <w:tc>
          <w:tcPr>
            <w:tcW w:w="1094" w:type="dxa"/>
            <w:tcBorders>
              <w:top w:val="single" w:sz="6" w:space="0" w:color="auto"/>
              <w:left w:val="single" w:sz="6" w:space="0" w:color="auto"/>
              <w:bottom w:val="single" w:sz="6" w:space="0" w:color="auto"/>
              <w:right w:val="single" w:sz="6" w:space="0" w:color="auto"/>
            </w:tcBorders>
          </w:tcPr>
          <w:p w14:paraId="6351E3FD" w14:textId="77777777" w:rsidR="00982CA4" w:rsidRPr="001072A6" w:rsidRDefault="00982CA4" w:rsidP="00982CA4">
            <w:pPr>
              <w:widowControl/>
              <w:ind w:left="298"/>
              <w:rPr>
                <w:bCs/>
                <w:sz w:val="20"/>
                <w:szCs w:val="20"/>
                <w:lang w:eastAsia="en-US"/>
              </w:rPr>
            </w:pPr>
            <w:r w:rsidRPr="001072A6">
              <w:rPr>
                <w:bCs/>
                <w:sz w:val="20"/>
                <w:szCs w:val="20"/>
                <w:lang w:eastAsia="en-US"/>
              </w:rPr>
              <w:t>NS</w:t>
            </w:r>
          </w:p>
        </w:tc>
      </w:tr>
      <w:tr w:rsidR="00982CA4" w:rsidRPr="001072A6" w14:paraId="30631226" w14:textId="77777777" w:rsidTr="00B04FF2">
        <w:tc>
          <w:tcPr>
            <w:tcW w:w="2835" w:type="dxa"/>
            <w:tcBorders>
              <w:top w:val="single" w:sz="6" w:space="0" w:color="auto"/>
              <w:left w:val="single" w:sz="6" w:space="0" w:color="auto"/>
              <w:bottom w:val="single" w:sz="6" w:space="0" w:color="auto"/>
              <w:right w:val="single" w:sz="6" w:space="0" w:color="auto"/>
            </w:tcBorders>
          </w:tcPr>
          <w:p w14:paraId="53999BF9" w14:textId="77777777" w:rsidR="00982CA4" w:rsidRPr="001072A6" w:rsidRDefault="00982CA4" w:rsidP="00982CA4">
            <w:pPr>
              <w:widowControl/>
              <w:rPr>
                <w:bCs/>
                <w:sz w:val="20"/>
                <w:szCs w:val="20"/>
              </w:rPr>
            </w:pPr>
            <w:r w:rsidRPr="001072A6">
              <w:rPr>
                <w:bCs/>
                <w:sz w:val="20"/>
                <w:szCs w:val="20"/>
              </w:rPr>
              <w:t>Лъчеви EN54-12</w:t>
            </w:r>
          </w:p>
        </w:tc>
        <w:tc>
          <w:tcPr>
            <w:tcW w:w="890" w:type="dxa"/>
            <w:tcBorders>
              <w:top w:val="single" w:sz="6" w:space="0" w:color="auto"/>
              <w:left w:val="single" w:sz="6" w:space="0" w:color="auto"/>
              <w:bottom w:val="single" w:sz="6" w:space="0" w:color="auto"/>
              <w:right w:val="single" w:sz="6" w:space="0" w:color="auto"/>
            </w:tcBorders>
          </w:tcPr>
          <w:p w14:paraId="47017241" w14:textId="77777777" w:rsidR="00982CA4" w:rsidRPr="001072A6" w:rsidRDefault="00982CA4" w:rsidP="00982CA4">
            <w:pPr>
              <w:widowControl/>
              <w:jc w:val="center"/>
              <w:rPr>
                <w:bCs/>
                <w:sz w:val="20"/>
                <w:szCs w:val="20"/>
              </w:rPr>
            </w:pPr>
            <w:r w:rsidRPr="001072A6">
              <w:rPr>
                <w:bCs/>
                <w:sz w:val="20"/>
                <w:szCs w:val="20"/>
              </w:rPr>
              <w:t>7.5</w:t>
            </w:r>
          </w:p>
        </w:tc>
        <w:tc>
          <w:tcPr>
            <w:tcW w:w="1190" w:type="dxa"/>
            <w:tcBorders>
              <w:top w:val="single" w:sz="6" w:space="0" w:color="auto"/>
              <w:left w:val="single" w:sz="6" w:space="0" w:color="auto"/>
              <w:bottom w:val="single" w:sz="6" w:space="0" w:color="auto"/>
              <w:right w:val="single" w:sz="6" w:space="0" w:color="auto"/>
            </w:tcBorders>
          </w:tcPr>
          <w:p w14:paraId="1D88F671" w14:textId="77777777" w:rsidR="00982CA4" w:rsidRPr="001072A6" w:rsidRDefault="00982CA4" w:rsidP="00982CA4">
            <w:pPr>
              <w:widowControl/>
              <w:jc w:val="center"/>
              <w:rPr>
                <w:bCs/>
                <w:sz w:val="20"/>
                <w:szCs w:val="20"/>
              </w:rPr>
            </w:pPr>
            <w:r w:rsidRPr="001072A6">
              <w:rPr>
                <w:bCs/>
                <w:sz w:val="20"/>
                <w:szCs w:val="20"/>
              </w:rPr>
              <w:t>7.5</w:t>
            </w:r>
          </w:p>
        </w:tc>
        <w:tc>
          <w:tcPr>
            <w:tcW w:w="1152" w:type="dxa"/>
            <w:tcBorders>
              <w:top w:val="single" w:sz="6" w:space="0" w:color="auto"/>
              <w:left w:val="single" w:sz="6" w:space="0" w:color="auto"/>
              <w:bottom w:val="single" w:sz="6" w:space="0" w:color="auto"/>
              <w:right w:val="single" w:sz="6" w:space="0" w:color="auto"/>
            </w:tcBorders>
          </w:tcPr>
          <w:p w14:paraId="2A6303D3" w14:textId="77777777" w:rsidR="00982CA4" w:rsidRPr="001072A6" w:rsidRDefault="00982CA4" w:rsidP="00982CA4">
            <w:pPr>
              <w:widowControl/>
              <w:jc w:val="center"/>
              <w:rPr>
                <w:bCs/>
                <w:sz w:val="20"/>
                <w:szCs w:val="20"/>
              </w:rPr>
            </w:pPr>
            <w:r w:rsidRPr="001072A6">
              <w:rPr>
                <w:bCs/>
                <w:sz w:val="20"/>
                <w:szCs w:val="20"/>
              </w:rPr>
              <w:t>7.5</w:t>
            </w:r>
          </w:p>
        </w:tc>
        <w:tc>
          <w:tcPr>
            <w:tcW w:w="1190" w:type="dxa"/>
            <w:tcBorders>
              <w:top w:val="single" w:sz="6" w:space="0" w:color="auto"/>
              <w:left w:val="single" w:sz="6" w:space="0" w:color="auto"/>
              <w:bottom w:val="single" w:sz="6" w:space="0" w:color="auto"/>
              <w:right w:val="single" w:sz="6" w:space="0" w:color="auto"/>
            </w:tcBorders>
          </w:tcPr>
          <w:p w14:paraId="33968707" w14:textId="77777777" w:rsidR="00982CA4" w:rsidRPr="001072A6" w:rsidRDefault="00982CA4" w:rsidP="00982CA4">
            <w:pPr>
              <w:widowControl/>
              <w:jc w:val="center"/>
              <w:rPr>
                <w:bCs/>
                <w:sz w:val="20"/>
                <w:szCs w:val="20"/>
              </w:rPr>
            </w:pPr>
            <w:r w:rsidRPr="001072A6">
              <w:rPr>
                <w:bCs/>
                <w:sz w:val="20"/>
                <w:szCs w:val="20"/>
              </w:rPr>
              <w:t>7.5</w:t>
            </w:r>
          </w:p>
        </w:tc>
        <w:tc>
          <w:tcPr>
            <w:tcW w:w="1171" w:type="dxa"/>
            <w:tcBorders>
              <w:top w:val="single" w:sz="6" w:space="0" w:color="auto"/>
              <w:left w:val="single" w:sz="6" w:space="0" w:color="auto"/>
              <w:bottom w:val="single" w:sz="6" w:space="0" w:color="auto"/>
              <w:right w:val="single" w:sz="6" w:space="0" w:color="auto"/>
            </w:tcBorders>
          </w:tcPr>
          <w:p w14:paraId="30C6D50F" w14:textId="77777777" w:rsidR="00982CA4" w:rsidRPr="001072A6" w:rsidRDefault="00982CA4" w:rsidP="00982CA4">
            <w:pPr>
              <w:widowControl/>
              <w:jc w:val="center"/>
              <w:rPr>
                <w:bCs/>
                <w:sz w:val="20"/>
                <w:szCs w:val="20"/>
              </w:rPr>
            </w:pPr>
            <w:r w:rsidRPr="001072A6">
              <w:rPr>
                <w:bCs/>
                <w:sz w:val="20"/>
                <w:szCs w:val="20"/>
              </w:rPr>
              <w:t>7.5</w:t>
            </w:r>
          </w:p>
        </w:tc>
        <w:tc>
          <w:tcPr>
            <w:tcW w:w="1094" w:type="dxa"/>
            <w:tcBorders>
              <w:top w:val="single" w:sz="6" w:space="0" w:color="auto"/>
              <w:left w:val="single" w:sz="6" w:space="0" w:color="auto"/>
              <w:bottom w:val="single" w:sz="6" w:space="0" w:color="auto"/>
              <w:right w:val="single" w:sz="6" w:space="0" w:color="auto"/>
            </w:tcBorders>
          </w:tcPr>
          <w:p w14:paraId="56E87F28" w14:textId="77777777" w:rsidR="00982CA4" w:rsidRPr="001072A6" w:rsidRDefault="00982CA4" w:rsidP="00982CA4">
            <w:pPr>
              <w:widowControl/>
              <w:ind w:left="307"/>
              <w:rPr>
                <w:bCs/>
                <w:sz w:val="20"/>
                <w:szCs w:val="20"/>
                <w:lang w:eastAsia="en-US"/>
              </w:rPr>
            </w:pPr>
            <w:r w:rsidRPr="001072A6">
              <w:rPr>
                <w:bCs/>
                <w:sz w:val="20"/>
                <w:szCs w:val="20"/>
                <w:lang w:eastAsia="en-US"/>
              </w:rPr>
              <w:t>NS</w:t>
            </w:r>
          </w:p>
        </w:tc>
      </w:tr>
      <w:tr w:rsidR="00982CA4" w:rsidRPr="001072A6" w14:paraId="33BAE5B6" w14:textId="77777777" w:rsidTr="00B04FF2">
        <w:tc>
          <w:tcPr>
            <w:tcW w:w="2835" w:type="dxa"/>
            <w:tcBorders>
              <w:top w:val="single" w:sz="6" w:space="0" w:color="auto"/>
              <w:left w:val="single" w:sz="6" w:space="0" w:color="auto"/>
              <w:bottom w:val="single" w:sz="6" w:space="0" w:color="auto"/>
              <w:right w:val="single" w:sz="6" w:space="0" w:color="auto"/>
            </w:tcBorders>
          </w:tcPr>
          <w:p w14:paraId="63BC15DE" w14:textId="77777777" w:rsidR="00982CA4" w:rsidRPr="001072A6" w:rsidRDefault="00982CA4" w:rsidP="00982CA4">
            <w:pPr>
              <w:widowControl/>
              <w:rPr>
                <w:bCs/>
                <w:sz w:val="20"/>
                <w:szCs w:val="20"/>
              </w:rPr>
            </w:pPr>
            <w:r w:rsidRPr="001072A6">
              <w:rPr>
                <w:bCs/>
                <w:sz w:val="20"/>
                <w:szCs w:val="20"/>
              </w:rPr>
              <w:t>Пламъчни EN54-10</w:t>
            </w:r>
          </w:p>
        </w:tc>
        <w:tc>
          <w:tcPr>
            <w:tcW w:w="890" w:type="dxa"/>
            <w:tcBorders>
              <w:top w:val="single" w:sz="6" w:space="0" w:color="auto"/>
              <w:left w:val="single" w:sz="6" w:space="0" w:color="auto"/>
              <w:bottom w:val="single" w:sz="6" w:space="0" w:color="auto"/>
              <w:right w:val="single" w:sz="6" w:space="0" w:color="auto"/>
            </w:tcBorders>
          </w:tcPr>
          <w:p w14:paraId="419FCC3A" w14:textId="77777777" w:rsidR="00982CA4" w:rsidRPr="001072A6" w:rsidRDefault="00982CA4" w:rsidP="00982CA4">
            <w:pPr>
              <w:widowControl/>
              <w:jc w:val="center"/>
              <w:rPr>
                <w:bCs/>
                <w:sz w:val="20"/>
                <w:szCs w:val="20"/>
              </w:rPr>
            </w:pPr>
            <w:r w:rsidRPr="001072A6">
              <w:rPr>
                <w:bCs/>
                <w:sz w:val="20"/>
                <w:szCs w:val="20"/>
              </w:rPr>
              <w:t>7.5</w:t>
            </w:r>
          </w:p>
        </w:tc>
        <w:tc>
          <w:tcPr>
            <w:tcW w:w="1190" w:type="dxa"/>
            <w:tcBorders>
              <w:top w:val="single" w:sz="6" w:space="0" w:color="auto"/>
              <w:left w:val="single" w:sz="6" w:space="0" w:color="auto"/>
              <w:bottom w:val="single" w:sz="6" w:space="0" w:color="auto"/>
              <w:right w:val="single" w:sz="6" w:space="0" w:color="auto"/>
            </w:tcBorders>
          </w:tcPr>
          <w:p w14:paraId="2A6A9A19" w14:textId="77777777" w:rsidR="00982CA4" w:rsidRPr="001072A6" w:rsidRDefault="00982CA4" w:rsidP="00982CA4">
            <w:pPr>
              <w:widowControl/>
              <w:jc w:val="center"/>
              <w:rPr>
                <w:bCs/>
                <w:sz w:val="20"/>
                <w:szCs w:val="20"/>
              </w:rPr>
            </w:pPr>
            <w:r w:rsidRPr="001072A6">
              <w:rPr>
                <w:bCs/>
                <w:sz w:val="20"/>
                <w:szCs w:val="20"/>
              </w:rPr>
              <w:t>7.5</w:t>
            </w:r>
          </w:p>
        </w:tc>
        <w:tc>
          <w:tcPr>
            <w:tcW w:w="1152" w:type="dxa"/>
            <w:tcBorders>
              <w:top w:val="single" w:sz="6" w:space="0" w:color="auto"/>
              <w:left w:val="single" w:sz="6" w:space="0" w:color="auto"/>
              <w:bottom w:val="single" w:sz="6" w:space="0" w:color="auto"/>
              <w:right w:val="single" w:sz="6" w:space="0" w:color="auto"/>
            </w:tcBorders>
          </w:tcPr>
          <w:p w14:paraId="56A6806E" w14:textId="77777777" w:rsidR="00982CA4" w:rsidRPr="001072A6" w:rsidRDefault="00982CA4" w:rsidP="00982CA4">
            <w:pPr>
              <w:widowControl/>
              <w:jc w:val="center"/>
              <w:rPr>
                <w:bCs/>
                <w:sz w:val="20"/>
                <w:szCs w:val="20"/>
              </w:rPr>
            </w:pPr>
            <w:r w:rsidRPr="001072A6">
              <w:rPr>
                <w:bCs/>
                <w:sz w:val="20"/>
                <w:szCs w:val="20"/>
              </w:rPr>
              <w:t>7.5</w:t>
            </w:r>
          </w:p>
        </w:tc>
        <w:tc>
          <w:tcPr>
            <w:tcW w:w="1190" w:type="dxa"/>
            <w:tcBorders>
              <w:top w:val="single" w:sz="6" w:space="0" w:color="auto"/>
              <w:left w:val="single" w:sz="6" w:space="0" w:color="auto"/>
              <w:bottom w:val="single" w:sz="6" w:space="0" w:color="auto"/>
              <w:right w:val="single" w:sz="6" w:space="0" w:color="auto"/>
            </w:tcBorders>
          </w:tcPr>
          <w:p w14:paraId="4C99E383" w14:textId="77777777" w:rsidR="00982CA4" w:rsidRPr="001072A6" w:rsidRDefault="00982CA4" w:rsidP="00982CA4">
            <w:pPr>
              <w:widowControl/>
              <w:jc w:val="center"/>
              <w:rPr>
                <w:bCs/>
                <w:sz w:val="20"/>
                <w:szCs w:val="20"/>
              </w:rPr>
            </w:pPr>
            <w:r w:rsidRPr="001072A6">
              <w:rPr>
                <w:bCs/>
                <w:sz w:val="20"/>
                <w:szCs w:val="20"/>
              </w:rPr>
              <w:t>7.5</w:t>
            </w:r>
          </w:p>
        </w:tc>
        <w:tc>
          <w:tcPr>
            <w:tcW w:w="1171" w:type="dxa"/>
            <w:tcBorders>
              <w:top w:val="single" w:sz="6" w:space="0" w:color="auto"/>
              <w:left w:val="single" w:sz="6" w:space="0" w:color="auto"/>
              <w:bottom w:val="single" w:sz="6" w:space="0" w:color="auto"/>
              <w:right w:val="single" w:sz="6" w:space="0" w:color="auto"/>
            </w:tcBorders>
          </w:tcPr>
          <w:p w14:paraId="46B9F37A" w14:textId="77777777" w:rsidR="00982CA4" w:rsidRPr="001072A6" w:rsidRDefault="00982CA4" w:rsidP="00982CA4">
            <w:pPr>
              <w:widowControl/>
              <w:jc w:val="center"/>
              <w:rPr>
                <w:bCs/>
                <w:sz w:val="20"/>
                <w:szCs w:val="20"/>
              </w:rPr>
            </w:pPr>
            <w:r w:rsidRPr="001072A6">
              <w:rPr>
                <w:bCs/>
                <w:sz w:val="20"/>
                <w:szCs w:val="20"/>
              </w:rPr>
              <w:t>NN</w:t>
            </w:r>
          </w:p>
        </w:tc>
        <w:tc>
          <w:tcPr>
            <w:tcW w:w="1094" w:type="dxa"/>
            <w:tcBorders>
              <w:top w:val="single" w:sz="6" w:space="0" w:color="auto"/>
              <w:left w:val="single" w:sz="6" w:space="0" w:color="auto"/>
              <w:bottom w:val="single" w:sz="6" w:space="0" w:color="auto"/>
              <w:right w:val="single" w:sz="6" w:space="0" w:color="auto"/>
            </w:tcBorders>
          </w:tcPr>
          <w:p w14:paraId="66BE75D2" w14:textId="77777777" w:rsidR="00982CA4" w:rsidRPr="001072A6" w:rsidRDefault="00982CA4" w:rsidP="00982CA4">
            <w:pPr>
              <w:widowControl/>
              <w:ind w:left="307"/>
              <w:rPr>
                <w:bCs/>
                <w:sz w:val="20"/>
                <w:szCs w:val="20"/>
                <w:lang w:eastAsia="en-US"/>
              </w:rPr>
            </w:pPr>
            <w:r w:rsidRPr="001072A6">
              <w:rPr>
                <w:bCs/>
                <w:sz w:val="20"/>
                <w:szCs w:val="20"/>
                <w:lang w:eastAsia="en-US"/>
              </w:rPr>
              <w:t>NS</w:t>
            </w:r>
          </w:p>
        </w:tc>
      </w:tr>
      <w:tr w:rsidR="00982CA4" w:rsidRPr="001072A6" w14:paraId="0FE5D589" w14:textId="77777777" w:rsidTr="00B04FF2">
        <w:tc>
          <w:tcPr>
            <w:tcW w:w="9522" w:type="dxa"/>
            <w:gridSpan w:val="7"/>
            <w:tcBorders>
              <w:top w:val="single" w:sz="6" w:space="0" w:color="auto"/>
              <w:left w:val="single" w:sz="6" w:space="0" w:color="auto"/>
              <w:bottom w:val="single" w:sz="6" w:space="0" w:color="auto"/>
              <w:right w:val="single" w:sz="6" w:space="0" w:color="auto"/>
            </w:tcBorders>
          </w:tcPr>
          <w:p w14:paraId="240B4A97" w14:textId="77777777" w:rsidR="00982CA4" w:rsidRPr="001072A6" w:rsidRDefault="00982CA4" w:rsidP="00982CA4">
            <w:pPr>
              <w:widowControl/>
              <w:rPr>
                <w:bCs/>
                <w:sz w:val="20"/>
                <w:szCs w:val="20"/>
                <w:lang w:eastAsia="en-US"/>
              </w:rPr>
            </w:pPr>
            <w:r w:rsidRPr="001072A6">
              <w:rPr>
                <w:bCs/>
                <w:sz w:val="20"/>
                <w:szCs w:val="20"/>
                <w:lang w:eastAsia="en-US"/>
              </w:rPr>
              <w:t>NS - Неподходящи за използване в дадения диапазон от височина</w:t>
            </w:r>
          </w:p>
          <w:p w14:paraId="603943AB" w14:textId="77777777" w:rsidR="00982CA4" w:rsidRPr="001072A6" w:rsidRDefault="00982CA4" w:rsidP="00982CA4">
            <w:pPr>
              <w:widowControl/>
              <w:rPr>
                <w:bCs/>
                <w:sz w:val="20"/>
                <w:szCs w:val="20"/>
              </w:rPr>
            </w:pPr>
            <w:r w:rsidRPr="001072A6">
              <w:rPr>
                <w:bCs/>
                <w:sz w:val="20"/>
                <w:szCs w:val="20"/>
              </w:rPr>
              <w:t>NN - Обикновено не се използват в този диапазон на височина, освен за специални приложения</w:t>
            </w:r>
          </w:p>
        </w:tc>
      </w:tr>
    </w:tbl>
    <w:p w14:paraId="7F3D9726" w14:textId="77777777" w:rsidR="00AF72C7" w:rsidRPr="001072A6" w:rsidRDefault="00AF72C7" w:rsidP="00AF72C7">
      <w:pPr>
        <w:pStyle w:val="Style5"/>
        <w:widowControl/>
        <w:spacing w:line="307" w:lineRule="exact"/>
        <w:ind w:firstLine="708"/>
        <w:jc w:val="both"/>
        <w:rPr>
          <w:rStyle w:val="FontStyle21"/>
          <w:sz w:val="24"/>
          <w:szCs w:val="24"/>
        </w:rPr>
      </w:pPr>
    </w:p>
    <w:p w14:paraId="78DC7759" w14:textId="77777777" w:rsidR="00982CA4" w:rsidRPr="001072A6" w:rsidRDefault="00982CA4" w:rsidP="00AF72C7">
      <w:pPr>
        <w:pStyle w:val="Style5"/>
        <w:widowControl/>
        <w:spacing w:line="307" w:lineRule="exact"/>
        <w:ind w:firstLine="708"/>
        <w:jc w:val="both"/>
        <w:rPr>
          <w:rStyle w:val="FontStyle21"/>
          <w:sz w:val="24"/>
          <w:szCs w:val="24"/>
        </w:rPr>
      </w:pPr>
    </w:p>
    <w:p w14:paraId="3CDB9CED" w14:textId="77777777" w:rsidR="00865782" w:rsidRPr="001072A6" w:rsidRDefault="00865782" w:rsidP="00AF72C7">
      <w:pPr>
        <w:pStyle w:val="Style5"/>
        <w:widowControl/>
        <w:spacing w:line="307" w:lineRule="exact"/>
        <w:ind w:firstLine="708"/>
        <w:jc w:val="both"/>
        <w:rPr>
          <w:rStyle w:val="FontStyle21"/>
          <w:b/>
          <w:sz w:val="24"/>
          <w:szCs w:val="24"/>
        </w:rPr>
      </w:pPr>
      <w:r w:rsidRPr="001072A6">
        <w:rPr>
          <w:rStyle w:val="FontStyle21"/>
          <w:b/>
          <w:sz w:val="24"/>
          <w:szCs w:val="24"/>
        </w:rPr>
        <w:t>Информационен протокол ХР95</w:t>
      </w:r>
    </w:p>
    <w:p w14:paraId="501FF2DC" w14:textId="39FEF406" w:rsidR="00865782" w:rsidRPr="001072A6" w:rsidRDefault="00865782" w:rsidP="00AF72C7">
      <w:pPr>
        <w:pStyle w:val="Style5"/>
        <w:widowControl/>
        <w:spacing w:line="307" w:lineRule="exact"/>
        <w:ind w:firstLine="708"/>
        <w:jc w:val="both"/>
        <w:rPr>
          <w:rStyle w:val="FontStyle21"/>
          <w:sz w:val="24"/>
          <w:szCs w:val="24"/>
        </w:rPr>
      </w:pPr>
      <w:r w:rsidRPr="001072A6">
        <w:rPr>
          <w:rStyle w:val="FontStyle21"/>
          <w:sz w:val="24"/>
          <w:szCs w:val="24"/>
        </w:rPr>
        <w:t>Всички устройства от избраната аналогова, адресируемата серията ХР95 на Apollo Fire Detectors Ltd.</w:t>
      </w:r>
      <w:r w:rsidR="00D21231" w:rsidRPr="001072A6">
        <w:rPr>
          <w:rStyle w:val="FontStyle21"/>
          <w:sz w:val="24"/>
          <w:szCs w:val="24"/>
        </w:rPr>
        <w:t xml:space="preserve"> Или сходни</w:t>
      </w:r>
      <w:r w:rsidRPr="001072A6">
        <w:rPr>
          <w:rStyle w:val="FontStyle21"/>
          <w:sz w:val="24"/>
          <w:szCs w:val="24"/>
        </w:rPr>
        <w:t xml:space="preserve"> са проектирани да се свързват към двупроводна кръгова линия с начало и край в централния панел на ПИС, която едновременно захранва устройствата и пренася информацията от панела до елементите и обратно. Една кръгова линия (контур/loop) може да управлява до 126 автоматични устройства. Информацията по линията се предава в цифров формат, за да се осигури минимална загуба и да се даде възможност за увеличаване дължината на линията - до 1000 метра при сечение на проводника минимум 1.0 кв. мм. Автоматичните детектори и алармените устройства, свързани към кръговете, се управляват от централния панел, който ги захранва и адресира непрекъснато в двете посоки. Съобщението, което се предава по всеки от кръговете (контурите) от централния панел съдържа адрес и команда. Всички устройства в кръга приемат командата, като устройството със съответен адрес отговаря по определен начин.</w:t>
      </w:r>
    </w:p>
    <w:p w14:paraId="74B4B5B0" w14:textId="77777777" w:rsidR="00865782" w:rsidRPr="001072A6" w:rsidRDefault="00865782" w:rsidP="00AF72C7">
      <w:pPr>
        <w:pStyle w:val="Style5"/>
        <w:widowControl/>
        <w:spacing w:line="307" w:lineRule="exact"/>
        <w:ind w:firstLine="708"/>
        <w:jc w:val="both"/>
        <w:rPr>
          <w:rStyle w:val="FontStyle21"/>
          <w:b/>
          <w:sz w:val="24"/>
          <w:szCs w:val="24"/>
        </w:rPr>
      </w:pPr>
      <w:r w:rsidRPr="001072A6">
        <w:rPr>
          <w:rStyle w:val="FontStyle21"/>
          <w:b/>
          <w:sz w:val="24"/>
          <w:szCs w:val="24"/>
        </w:rPr>
        <w:t>Аналогово-адресируеми елементи и модули Пожароизвестителни датчици:</w:t>
      </w:r>
    </w:p>
    <w:p w14:paraId="53AB23FC" w14:textId="77165702" w:rsidR="00865782" w:rsidRPr="001072A6" w:rsidRDefault="00865782" w:rsidP="00AF72C7">
      <w:pPr>
        <w:pStyle w:val="Style5"/>
        <w:widowControl/>
        <w:spacing w:line="307" w:lineRule="exact"/>
        <w:ind w:firstLine="708"/>
        <w:jc w:val="both"/>
        <w:rPr>
          <w:rStyle w:val="FontStyle21"/>
          <w:sz w:val="24"/>
          <w:szCs w:val="24"/>
        </w:rPr>
      </w:pPr>
      <w:r w:rsidRPr="001072A6">
        <w:rPr>
          <w:rStyle w:val="FontStyle21"/>
          <w:sz w:val="24"/>
          <w:szCs w:val="24"/>
        </w:rPr>
        <w:t xml:space="preserve">Всички датчици от серията ХР95 на Apollo </w:t>
      </w:r>
      <w:r w:rsidR="00D21231" w:rsidRPr="001072A6">
        <w:rPr>
          <w:rStyle w:val="FontStyle21"/>
          <w:sz w:val="24"/>
          <w:szCs w:val="24"/>
        </w:rPr>
        <w:t xml:space="preserve">или сходни </w:t>
      </w:r>
      <w:r w:rsidRPr="001072A6">
        <w:rPr>
          <w:rStyle w:val="FontStyle21"/>
          <w:sz w:val="24"/>
          <w:szCs w:val="24"/>
        </w:rPr>
        <w:t>са фабрично калибрирани, имат вграден светодиод за индикация на задействането и възможност за тестване. Адресирането им става с помощта на специална вложка с чупещи се гърбици, която се монтира в основата на елемента.</w:t>
      </w:r>
    </w:p>
    <w:p w14:paraId="67906EE9" w14:textId="77777777" w:rsidR="00865782" w:rsidRPr="001072A6" w:rsidRDefault="00865782" w:rsidP="00AF72C7">
      <w:pPr>
        <w:pStyle w:val="Style5"/>
        <w:widowControl/>
        <w:spacing w:line="307" w:lineRule="exact"/>
        <w:ind w:firstLine="708"/>
        <w:jc w:val="both"/>
        <w:rPr>
          <w:rStyle w:val="FontStyle21"/>
          <w:sz w:val="24"/>
          <w:szCs w:val="24"/>
        </w:rPr>
      </w:pPr>
      <w:r w:rsidRPr="001072A6">
        <w:rPr>
          <w:rStyle w:val="FontStyle21"/>
          <w:sz w:val="24"/>
          <w:szCs w:val="24"/>
        </w:rPr>
        <w:t xml:space="preserve">Ръчните бутони за сигнализация имат възможности за приоритетно прекъсване, които дават възможност за незабавно предаване на сигнала за задействане към централния панел и алармиране за пожар. Всеки датчик предава информация (двоично </w:t>
      </w:r>
      <w:r w:rsidRPr="001072A6">
        <w:rPr>
          <w:rStyle w:val="FontStyle21"/>
          <w:sz w:val="24"/>
          <w:szCs w:val="24"/>
        </w:rPr>
        <w:lastRenderedPageBreak/>
        <w:t>число), което показва неговото състояние - готовност, повреда или аларма. Димните и термични датчици предават число, което е еквивалентно на степента на задименост, съответно на температурата в местото на монтаж им.</w:t>
      </w:r>
    </w:p>
    <w:p w14:paraId="2AFBBDDB" w14:textId="77777777" w:rsidR="00865782" w:rsidRPr="001072A6" w:rsidRDefault="00865782" w:rsidP="00AF72C7">
      <w:pPr>
        <w:pStyle w:val="Style5"/>
        <w:widowControl/>
        <w:spacing w:line="307" w:lineRule="exact"/>
        <w:ind w:firstLine="708"/>
        <w:jc w:val="both"/>
        <w:rPr>
          <w:rStyle w:val="FontStyle21"/>
          <w:sz w:val="24"/>
          <w:szCs w:val="24"/>
        </w:rPr>
      </w:pPr>
      <w:r w:rsidRPr="001072A6">
        <w:rPr>
          <w:rStyle w:val="FontStyle21"/>
          <w:sz w:val="24"/>
          <w:szCs w:val="24"/>
        </w:rPr>
        <w:t>Оптични димни датчици - стандартен оптично-димен инфрачервен детектор с вградена електроника за преобразуване на аналоговата величина на задименост в цифров вид и комуникация с централния панел;</w:t>
      </w:r>
    </w:p>
    <w:p w14:paraId="16AF52E7" w14:textId="77777777" w:rsidR="00865782" w:rsidRPr="001072A6" w:rsidRDefault="00865782" w:rsidP="00AF72C7">
      <w:pPr>
        <w:pStyle w:val="Style5"/>
        <w:widowControl/>
        <w:spacing w:line="307" w:lineRule="exact"/>
        <w:ind w:firstLine="708"/>
        <w:jc w:val="both"/>
        <w:rPr>
          <w:rStyle w:val="FontStyle21"/>
          <w:sz w:val="24"/>
          <w:szCs w:val="24"/>
        </w:rPr>
      </w:pPr>
      <w:r w:rsidRPr="001072A6">
        <w:rPr>
          <w:rStyle w:val="FontStyle21"/>
          <w:sz w:val="24"/>
          <w:szCs w:val="24"/>
        </w:rPr>
        <w:t>Термични датчици - стандартен термичен детектор (терморезистор) с управляваща електроника за преобразуване на аналоговата величина (околна температура) в цифров вид и комуникация с централния панел.</w:t>
      </w:r>
    </w:p>
    <w:p w14:paraId="5F0C2150" w14:textId="77777777" w:rsidR="00865782" w:rsidRPr="001072A6" w:rsidRDefault="00865782" w:rsidP="00AF72C7">
      <w:pPr>
        <w:pStyle w:val="Style5"/>
        <w:widowControl/>
        <w:spacing w:line="307" w:lineRule="exact"/>
        <w:ind w:firstLine="708"/>
        <w:jc w:val="both"/>
        <w:rPr>
          <w:rStyle w:val="FontStyle21"/>
          <w:sz w:val="24"/>
          <w:szCs w:val="24"/>
        </w:rPr>
      </w:pPr>
      <w:r w:rsidRPr="001072A6">
        <w:rPr>
          <w:rStyle w:val="FontStyle21"/>
          <w:sz w:val="24"/>
          <w:szCs w:val="24"/>
        </w:rPr>
        <w:t>Ръчни бутони за известяване - стандартна конструкция ръчни бутонни известители с вградена електроника за свързване към кръгове на адресируеми системи с възможност за приоритетно прекъсване - индикация за задействан бутон;</w:t>
      </w:r>
    </w:p>
    <w:p w14:paraId="6F66D925" w14:textId="77777777" w:rsidR="00865782" w:rsidRPr="001072A6" w:rsidRDefault="00865782" w:rsidP="00AF72C7">
      <w:pPr>
        <w:pStyle w:val="Style5"/>
        <w:widowControl/>
        <w:spacing w:line="307" w:lineRule="exact"/>
        <w:ind w:firstLine="708"/>
        <w:jc w:val="both"/>
        <w:rPr>
          <w:rStyle w:val="FontStyle21"/>
          <w:sz w:val="24"/>
          <w:szCs w:val="24"/>
        </w:rPr>
      </w:pPr>
      <w:r w:rsidRPr="001072A6">
        <w:rPr>
          <w:rStyle w:val="FontStyle21"/>
          <w:sz w:val="24"/>
          <w:szCs w:val="24"/>
        </w:rPr>
        <w:t>Линейни изолаторни - електронни устройства със светодиодна индикация, разделящи физически и програмно аларменото трасе на отделни зони и позволяващи в случай на повреда запазване работоспособността на елементите в кръга с изключение на тези, разположени между два съседни изолатора (двустранно адресирана);</w:t>
      </w:r>
    </w:p>
    <w:p w14:paraId="57A54D89" w14:textId="77777777" w:rsidR="00865782" w:rsidRPr="001072A6" w:rsidRDefault="00865782" w:rsidP="00AF72C7">
      <w:pPr>
        <w:pStyle w:val="Style5"/>
        <w:widowControl/>
        <w:spacing w:line="307" w:lineRule="exact"/>
        <w:ind w:firstLine="708"/>
        <w:jc w:val="both"/>
        <w:rPr>
          <w:rStyle w:val="FontStyle21"/>
          <w:sz w:val="24"/>
          <w:szCs w:val="24"/>
        </w:rPr>
      </w:pPr>
      <w:r w:rsidRPr="001072A6">
        <w:rPr>
          <w:rStyle w:val="FontStyle21"/>
          <w:sz w:val="24"/>
          <w:szCs w:val="24"/>
        </w:rPr>
        <w:t>Входно-изходни контролери - използват се за двупосочна връзка на адресируемия кръг на системата с други системи, агрегати и устройства в сградата - гасителни системи, захранващи ел. табла, климатични машини, асансьори и други.</w:t>
      </w:r>
    </w:p>
    <w:p w14:paraId="3AFEC54E" w14:textId="5EE34861" w:rsidR="00865782" w:rsidRPr="001072A6" w:rsidRDefault="00865782" w:rsidP="00AF72C7">
      <w:pPr>
        <w:pStyle w:val="Style5"/>
        <w:widowControl/>
        <w:spacing w:line="307" w:lineRule="exact"/>
        <w:ind w:firstLine="708"/>
        <w:jc w:val="both"/>
        <w:rPr>
          <w:rStyle w:val="FontStyle21"/>
          <w:sz w:val="24"/>
          <w:szCs w:val="24"/>
        </w:rPr>
      </w:pPr>
      <w:r w:rsidRPr="001072A6">
        <w:rPr>
          <w:rStyle w:val="FontStyle21"/>
          <w:sz w:val="24"/>
          <w:szCs w:val="24"/>
        </w:rPr>
        <w:t xml:space="preserve"> </w:t>
      </w:r>
    </w:p>
    <w:p w14:paraId="5AE42344" w14:textId="77777777" w:rsidR="00865782" w:rsidRPr="001072A6" w:rsidRDefault="00D2013D" w:rsidP="00D2013D">
      <w:pPr>
        <w:pStyle w:val="Style5"/>
        <w:widowControl/>
        <w:spacing w:line="307" w:lineRule="exact"/>
        <w:ind w:left="1066"/>
        <w:jc w:val="both"/>
        <w:rPr>
          <w:rStyle w:val="FontStyle19"/>
          <w:sz w:val="24"/>
          <w:szCs w:val="24"/>
        </w:rPr>
      </w:pPr>
      <w:r w:rsidRPr="001072A6">
        <w:rPr>
          <w:rStyle w:val="FontStyle19"/>
          <w:sz w:val="24"/>
          <w:szCs w:val="24"/>
        </w:rPr>
        <w:t>4. Технологична част:</w:t>
      </w:r>
    </w:p>
    <w:p w14:paraId="7D29D10D" w14:textId="77777777" w:rsidR="00865782" w:rsidRPr="001072A6" w:rsidRDefault="00865782" w:rsidP="00865782"/>
    <w:p w14:paraId="4845C866" w14:textId="77777777" w:rsidR="00865782" w:rsidRPr="001072A6" w:rsidRDefault="00D2013D" w:rsidP="00D2013D">
      <w:pPr>
        <w:pStyle w:val="Style5"/>
        <w:widowControl/>
        <w:spacing w:line="307" w:lineRule="exact"/>
        <w:ind w:firstLine="708"/>
        <w:jc w:val="both"/>
        <w:rPr>
          <w:rStyle w:val="FontStyle21"/>
          <w:sz w:val="24"/>
          <w:szCs w:val="24"/>
        </w:rPr>
      </w:pPr>
      <w:r w:rsidRPr="001072A6">
        <w:rPr>
          <w:rStyle w:val="FontStyle21"/>
          <w:sz w:val="24"/>
          <w:szCs w:val="24"/>
        </w:rPr>
        <w:t>4.1. Монтаж на елементи:</w:t>
      </w:r>
    </w:p>
    <w:p w14:paraId="3825C174" w14:textId="77777777" w:rsidR="00865782" w:rsidRPr="001072A6" w:rsidRDefault="00865782" w:rsidP="00D2013D">
      <w:pPr>
        <w:pStyle w:val="Style5"/>
        <w:widowControl/>
        <w:spacing w:line="307" w:lineRule="exact"/>
        <w:ind w:firstLine="708"/>
        <w:jc w:val="both"/>
        <w:rPr>
          <w:rStyle w:val="FontStyle21"/>
          <w:sz w:val="24"/>
          <w:szCs w:val="24"/>
        </w:rPr>
      </w:pPr>
      <w:r w:rsidRPr="001072A6">
        <w:rPr>
          <w:rStyle w:val="FontStyle21"/>
          <w:sz w:val="24"/>
          <w:szCs w:val="24"/>
        </w:rPr>
        <w:t>Пожароизвестителните детектори в помещенията и коридорите се монтират на указаните в чертежите места, като се следи за симетричното им разположение спрямо осветителните тела и помещението като цяло. В коридорите, фоайетата и стълбищата детекторите също се монтират симетрично съобразно конкретните особености на таваните, наличието на дълбоки над 10% от общата височина трегери и други подобни прегради.</w:t>
      </w:r>
    </w:p>
    <w:p w14:paraId="1B7B5529" w14:textId="77777777" w:rsidR="00865782" w:rsidRPr="001072A6" w:rsidRDefault="00865782" w:rsidP="00D2013D">
      <w:pPr>
        <w:pStyle w:val="Style5"/>
        <w:widowControl/>
        <w:spacing w:line="307" w:lineRule="exact"/>
        <w:ind w:firstLine="708"/>
        <w:jc w:val="both"/>
        <w:rPr>
          <w:rStyle w:val="FontStyle21"/>
          <w:sz w:val="24"/>
          <w:szCs w:val="24"/>
        </w:rPr>
      </w:pPr>
      <w:r w:rsidRPr="001072A6">
        <w:rPr>
          <w:rStyle w:val="FontStyle21"/>
          <w:sz w:val="24"/>
          <w:szCs w:val="24"/>
        </w:rPr>
        <w:t>Монтажните бази за детекторите да се монтират в зависимост от типа на тавана, съответно:</w:t>
      </w:r>
    </w:p>
    <w:p w14:paraId="657ECD73" w14:textId="77777777" w:rsidR="00865782" w:rsidRPr="001072A6" w:rsidRDefault="00D2013D" w:rsidP="00D2013D">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 xml:space="preserve">На окачен таван </w:t>
      </w:r>
      <w:r w:rsidR="00851438" w:rsidRPr="001072A6">
        <w:rPr>
          <w:rStyle w:val="FontStyle21"/>
          <w:sz w:val="24"/>
          <w:szCs w:val="24"/>
        </w:rPr>
        <w:t>„АРМСТРОНГ“</w:t>
      </w:r>
      <w:r w:rsidR="00865782" w:rsidRPr="001072A6">
        <w:rPr>
          <w:rStyle w:val="FontStyle21"/>
          <w:sz w:val="24"/>
          <w:szCs w:val="24"/>
        </w:rPr>
        <w:t xml:space="preserve"> - в геометричния център на свободна плоча с помощта на пластмасови дюбели и винтове за дърво 4 х 30 мм;</w:t>
      </w:r>
    </w:p>
    <w:p w14:paraId="4C9CA086" w14:textId="77777777" w:rsidR="00865782" w:rsidRPr="001072A6" w:rsidRDefault="00D2013D" w:rsidP="00D2013D">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51438" w:rsidRPr="001072A6">
        <w:rPr>
          <w:rStyle w:val="FontStyle21"/>
          <w:sz w:val="24"/>
          <w:szCs w:val="24"/>
        </w:rPr>
        <w:t>На окачен таван „</w:t>
      </w:r>
      <w:r w:rsidR="00865782" w:rsidRPr="001072A6">
        <w:rPr>
          <w:rStyle w:val="FontStyle21"/>
          <w:sz w:val="24"/>
          <w:szCs w:val="24"/>
        </w:rPr>
        <w:t>РИГИПС</w:t>
      </w:r>
      <w:r w:rsidR="00851438" w:rsidRPr="001072A6">
        <w:rPr>
          <w:rStyle w:val="FontStyle21"/>
          <w:sz w:val="24"/>
          <w:szCs w:val="24"/>
        </w:rPr>
        <w:t>“</w:t>
      </w:r>
      <w:r w:rsidR="00865782" w:rsidRPr="001072A6">
        <w:rPr>
          <w:rStyle w:val="FontStyle21"/>
          <w:sz w:val="24"/>
          <w:szCs w:val="24"/>
        </w:rPr>
        <w:t xml:space="preserve"> - с пластмасови дюбели ф 6 мм и винтове за дърво 4 х 30 мм;</w:t>
      </w:r>
    </w:p>
    <w:p w14:paraId="2FC7162A" w14:textId="77777777" w:rsidR="00865782" w:rsidRPr="001072A6" w:rsidRDefault="00D2013D" w:rsidP="00D2013D">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На окач</w:t>
      </w:r>
      <w:r w:rsidR="00851438" w:rsidRPr="001072A6">
        <w:rPr>
          <w:rStyle w:val="FontStyle21"/>
          <w:sz w:val="24"/>
          <w:szCs w:val="24"/>
        </w:rPr>
        <w:t>ен таван от метални лайсни „ХЪНТЪР ДЪГЛАС“</w:t>
      </w:r>
      <w:r w:rsidR="00865782" w:rsidRPr="001072A6">
        <w:rPr>
          <w:rStyle w:val="FontStyle21"/>
          <w:sz w:val="24"/>
          <w:szCs w:val="24"/>
        </w:rPr>
        <w:t xml:space="preserve"> - с рапидни винтове 4 х 30 мм в предварително пробити отвори ф 3.2 мм.</w:t>
      </w:r>
    </w:p>
    <w:p w14:paraId="03AA08CD" w14:textId="77777777" w:rsidR="00865782" w:rsidRPr="001072A6" w:rsidRDefault="00D2013D" w:rsidP="00D2013D">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На бетонен таван - директно с дюбели ф 6 и винтове за дърво 4 х 30 мм.</w:t>
      </w:r>
    </w:p>
    <w:p w14:paraId="2D205526" w14:textId="77777777" w:rsidR="00865782" w:rsidRPr="001072A6" w:rsidRDefault="00865782" w:rsidP="00D2013D">
      <w:pPr>
        <w:pStyle w:val="Style5"/>
        <w:widowControl/>
        <w:spacing w:line="307" w:lineRule="exact"/>
        <w:ind w:firstLine="708"/>
        <w:jc w:val="both"/>
        <w:rPr>
          <w:rStyle w:val="FontStyle21"/>
          <w:sz w:val="24"/>
          <w:szCs w:val="24"/>
        </w:rPr>
      </w:pPr>
      <w:r w:rsidRPr="001072A6">
        <w:rPr>
          <w:rStyle w:val="FontStyle21"/>
          <w:sz w:val="24"/>
          <w:szCs w:val="24"/>
        </w:rPr>
        <w:t>Конкретно при разполагането на детекторите трябва да се спазват следните изисквания:</w:t>
      </w:r>
    </w:p>
    <w:p w14:paraId="4C6F60E1" w14:textId="77777777" w:rsidR="00865782" w:rsidRPr="001072A6" w:rsidRDefault="00851438" w:rsidP="00D2013D">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Да се монтират в диагоналния център на помещението (един детектор в едно помещение) или се разпределят така, че да покрият най-пълно обема (два и повече детектори в едно помещение);</w:t>
      </w:r>
    </w:p>
    <w:p w14:paraId="67E47BEA" w14:textId="77777777" w:rsidR="00865782" w:rsidRPr="001072A6" w:rsidRDefault="00851438" w:rsidP="00D2013D">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Да са отдалечени минимум на 0.5 м от осветителни тела и силови кабелни трасета, стени и колони;</w:t>
      </w:r>
    </w:p>
    <w:p w14:paraId="4372BA97" w14:textId="77777777" w:rsidR="00865782" w:rsidRPr="001072A6" w:rsidRDefault="00851438" w:rsidP="00D2013D">
      <w:pPr>
        <w:pStyle w:val="Style5"/>
        <w:widowControl/>
        <w:spacing w:line="307" w:lineRule="exact"/>
        <w:ind w:firstLine="708"/>
        <w:jc w:val="both"/>
        <w:rPr>
          <w:rStyle w:val="FontStyle21"/>
          <w:sz w:val="24"/>
          <w:szCs w:val="24"/>
        </w:rPr>
      </w:pPr>
      <w:r w:rsidRPr="001072A6">
        <w:rPr>
          <w:rStyle w:val="FontStyle21"/>
          <w:sz w:val="24"/>
          <w:szCs w:val="24"/>
        </w:rPr>
        <w:lastRenderedPageBreak/>
        <w:t xml:space="preserve">• </w:t>
      </w:r>
      <w:r w:rsidR="00865782" w:rsidRPr="001072A6">
        <w:rPr>
          <w:rStyle w:val="FontStyle21"/>
          <w:sz w:val="24"/>
          <w:szCs w:val="24"/>
        </w:rPr>
        <w:t>При наличие на трегери с дълбочина над 10% от височината на помещението, да се монтира по един детектор във всяка обособена част от тавана.</w:t>
      </w:r>
    </w:p>
    <w:p w14:paraId="236D12FE" w14:textId="77777777" w:rsidR="00865782" w:rsidRPr="001072A6" w:rsidRDefault="00865782" w:rsidP="00D2013D">
      <w:pPr>
        <w:pStyle w:val="Style5"/>
        <w:widowControl/>
        <w:spacing w:line="307" w:lineRule="exact"/>
        <w:ind w:firstLine="708"/>
        <w:jc w:val="both"/>
        <w:rPr>
          <w:rStyle w:val="FontStyle21"/>
          <w:sz w:val="24"/>
          <w:szCs w:val="24"/>
        </w:rPr>
      </w:pPr>
      <w:r w:rsidRPr="001072A6">
        <w:rPr>
          <w:rStyle w:val="FontStyle21"/>
          <w:sz w:val="24"/>
          <w:szCs w:val="24"/>
        </w:rPr>
        <w:t>Ръчните алармени бутони се монтират на указаните на чертежите места на височина 1.4 м. от готов под, открито с дюбели 0 6 мм и винтове 4 х 30 мм.</w:t>
      </w:r>
    </w:p>
    <w:p w14:paraId="2A7E4F79" w14:textId="77777777" w:rsidR="00865782" w:rsidRPr="001072A6" w:rsidRDefault="00865782" w:rsidP="00D2013D">
      <w:pPr>
        <w:pStyle w:val="Style5"/>
        <w:widowControl/>
        <w:spacing w:line="307" w:lineRule="exact"/>
        <w:ind w:firstLine="708"/>
        <w:jc w:val="both"/>
        <w:rPr>
          <w:rStyle w:val="FontStyle21"/>
          <w:sz w:val="24"/>
          <w:szCs w:val="24"/>
        </w:rPr>
      </w:pPr>
      <w:r w:rsidRPr="001072A6">
        <w:rPr>
          <w:rStyle w:val="FontStyle21"/>
          <w:sz w:val="24"/>
          <w:szCs w:val="24"/>
        </w:rPr>
        <w:t>Дистанционните (надвратни) индикатори се монтират открито с дюбели и винтове на стена над касите на вратите на помещенията за които се отнасят. При монтажа се спазва разстояние от касата до индикатора - 0.1 м. на вертикална ос на симетрия.</w:t>
      </w:r>
    </w:p>
    <w:p w14:paraId="4ABBAD72" w14:textId="77777777" w:rsidR="00865782" w:rsidRPr="001072A6" w:rsidRDefault="00865782" w:rsidP="00D2013D">
      <w:pPr>
        <w:pStyle w:val="Style5"/>
        <w:widowControl/>
        <w:spacing w:line="307" w:lineRule="exact"/>
        <w:ind w:firstLine="708"/>
        <w:jc w:val="both"/>
        <w:rPr>
          <w:rStyle w:val="FontStyle21"/>
          <w:sz w:val="24"/>
          <w:szCs w:val="24"/>
        </w:rPr>
      </w:pPr>
      <w:r w:rsidRPr="001072A6">
        <w:rPr>
          <w:rStyle w:val="FontStyle21"/>
          <w:sz w:val="24"/>
          <w:szCs w:val="24"/>
        </w:rPr>
        <w:t>Алармените звънци/сирени и сигнални строблампи се монтират в указаните в чертежите места на таван непосредствено до детекторите, открито на дюбели ф6мм с винтове 4 х 30 мм.</w:t>
      </w:r>
    </w:p>
    <w:p w14:paraId="1CF9DC1D" w14:textId="77777777" w:rsidR="00865782" w:rsidRPr="001072A6" w:rsidRDefault="00B65CE7" w:rsidP="00D2013D">
      <w:pPr>
        <w:pStyle w:val="Style5"/>
        <w:widowControl/>
        <w:spacing w:line="307" w:lineRule="exact"/>
        <w:ind w:firstLine="708"/>
        <w:jc w:val="both"/>
        <w:rPr>
          <w:rStyle w:val="FontStyle21"/>
          <w:sz w:val="24"/>
          <w:szCs w:val="24"/>
        </w:rPr>
      </w:pPr>
      <w:r w:rsidRPr="001072A6">
        <w:rPr>
          <w:rStyle w:val="FontStyle21"/>
          <w:sz w:val="24"/>
          <w:szCs w:val="24"/>
        </w:rPr>
        <w:t>4.2. Кабелни трасета</w:t>
      </w:r>
    </w:p>
    <w:p w14:paraId="387DF504" w14:textId="77777777" w:rsidR="00865782" w:rsidRPr="001072A6" w:rsidRDefault="00865782" w:rsidP="00D2013D">
      <w:pPr>
        <w:pStyle w:val="Style5"/>
        <w:widowControl/>
        <w:spacing w:line="307" w:lineRule="exact"/>
        <w:ind w:firstLine="708"/>
        <w:jc w:val="both"/>
        <w:rPr>
          <w:rStyle w:val="FontStyle21"/>
          <w:sz w:val="24"/>
          <w:szCs w:val="24"/>
        </w:rPr>
      </w:pPr>
      <w:r w:rsidRPr="001072A6">
        <w:rPr>
          <w:rStyle w:val="FontStyle21"/>
          <w:sz w:val="24"/>
          <w:szCs w:val="24"/>
        </w:rPr>
        <w:t>Монтажа на кабелните трасета за детекторите, ръчните бутони, алармените звънци и лампи се реализират като класическа нисковолтова инсталация. Работното напрежение за елементите от системата е 24 V при консумация до 70 mА за термичните детектори.</w:t>
      </w:r>
    </w:p>
    <w:p w14:paraId="532D61EF" w14:textId="77777777" w:rsidR="00865782" w:rsidRPr="001072A6" w:rsidRDefault="00865782" w:rsidP="00D2013D">
      <w:pPr>
        <w:pStyle w:val="Style5"/>
        <w:widowControl/>
        <w:spacing w:line="307" w:lineRule="exact"/>
        <w:ind w:firstLine="708"/>
        <w:jc w:val="both"/>
        <w:rPr>
          <w:rStyle w:val="FontStyle21"/>
          <w:sz w:val="24"/>
          <w:szCs w:val="24"/>
        </w:rPr>
      </w:pPr>
      <w:r w:rsidRPr="001072A6">
        <w:rPr>
          <w:rStyle w:val="FontStyle21"/>
          <w:sz w:val="24"/>
          <w:szCs w:val="24"/>
        </w:rPr>
        <w:t xml:space="preserve"> </w:t>
      </w:r>
    </w:p>
    <w:p w14:paraId="0F12F29B" w14:textId="77777777" w:rsidR="00865782" w:rsidRPr="001072A6" w:rsidRDefault="00865782" w:rsidP="00D2013D">
      <w:pPr>
        <w:pStyle w:val="Style5"/>
        <w:widowControl/>
        <w:spacing w:line="307" w:lineRule="exact"/>
        <w:ind w:firstLine="708"/>
        <w:jc w:val="both"/>
        <w:rPr>
          <w:rStyle w:val="FontStyle21"/>
          <w:sz w:val="24"/>
          <w:szCs w:val="24"/>
        </w:rPr>
      </w:pPr>
      <w:r w:rsidRPr="001072A6">
        <w:rPr>
          <w:rStyle w:val="FontStyle21"/>
          <w:sz w:val="24"/>
          <w:szCs w:val="24"/>
        </w:rPr>
        <w:t>Максималният консумиран ток о</w:t>
      </w:r>
      <w:r w:rsidR="00B65CE7" w:rsidRPr="001072A6">
        <w:rPr>
          <w:rStyle w:val="FontStyle21"/>
          <w:sz w:val="24"/>
          <w:szCs w:val="24"/>
        </w:rPr>
        <w:t>т системата като цяло е от 0.17 </w:t>
      </w:r>
      <w:r w:rsidRPr="001072A6">
        <w:rPr>
          <w:rStyle w:val="FontStyle21"/>
          <w:sz w:val="24"/>
          <w:szCs w:val="24"/>
        </w:rPr>
        <w:t>А в реж</w:t>
      </w:r>
      <w:r w:rsidR="00B65CE7" w:rsidRPr="001072A6">
        <w:rPr>
          <w:rStyle w:val="FontStyle21"/>
          <w:sz w:val="24"/>
          <w:szCs w:val="24"/>
        </w:rPr>
        <w:t>им на следене и достига до 0.30 </w:t>
      </w:r>
      <w:r w:rsidRPr="001072A6">
        <w:rPr>
          <w:rStyle w:val="FontStyle21"/>
          <w:sz w:val="24"/>
          <w:szCs w:val="24"/>
        </w:rPr>
        <w:t>А в алармен режим, което не влияе съществено на типа и сечението на проводниците в трасетата.</w:t>
      </w:r>
    </w:p>
    <w:p w14:paraId="64F1E38C" w14:textId="77777777" w:rsidR="00865782" w:rsidRPr="001072A6" w:rsidRDefault="00865782" w:rsidP="00D2013D">
      <w:pPr>
        <w:pStyle w:val="Style5"/>
        <w:widowControl/>
        <w:spacing w:line="307" w:lineRule="exact"/>
        <w:ind w:firstLine="708"/>
        <w:jc w:val="both"/>
        <w:rPr>
          <w:rStyle w:val="FontStyle21"/>
          <w:sz w:val="24"/>
          <w:szCs w:val="24"/>
        </w:rPr>
      </w:pPr>
      <w:r w:rsidRPr="001072A6">
        <w:rPr>
          <w:rStyle w:val="FontStyle21"/>
          <w:sz w:val="24"/>
          <w:szCs w:val="24"/>
        </w:rPr>
        <w:t>Трасетата по хоризонтала и вертикала по етажите се изтеглят скрито под мазилка в гофрирана PVC тръба по стени и тавани до местата на елементите. По вертикала между етажите и в сутерена, трасетата се изтеглят в съществуващи PVC тръби, кабелни колектори и по кабелни скари.</w:t>
      </w:r>
    </w:p>
    <w:p w14:paraId="2EB35763" w14:textId="77777777" w:rsidR="00865782" w:rsidRPr="001072A6" w:rsidRDefault="00865782" w:rsidP="00D2013D">
      <w:pPr>
        <w:pStyle w:val="Style5"/>
        <w:widowControl/>
        <w:spacing w:line="307" w:lineRule="exact"/>
        <w:ind w:firstLine="708"/>
        <w:jc w:val="both"/>
        <w:rPr>
          <w:rStyle w:val="FontStyle21"/>
          <w:sz w:val="24"/>
          <w:szCs w:val="24"/>
        </w:rPr>
      </w:pPr>
      <w:r w:rsidRPr="001072A6">
        <w:rPr>
          <w:rStyle w:val="FontStyle21"/>
          <w:sz w:val="24"/>
          <w:szCs w:val="24"/>
        </w:rPr>
        <w:t>Производителят на централните панели препоръчва използването на кабели със сечение минимум 1.0 кв.мм за зони (лъчи) с дължина до 250 метра. От гледна точка на защита на трасетата от външни електрически смущения е желателно използването на екраниран проводник. За трасетата на системата, включително, зони, алармени контури, сигнализации и управления се ползва основно трудно горим кабел ELAN GR2-220V или GR3-450V, червен, 2 х 1.0 кв.мм. Проводникът е многожичен, двужилен, с пластмасова изолация за всяко жило, обща ширмовка от алуминиево фолио с не изолиран заземителен проводник и външна пластмасова изолация. Той гарантира от една страна електрическите характеристики на елементите в отделните адресируеми контури, а от друга - висок коефициент на температурна издръжливост и механична якост.</w:t>
      </w:r>
    </w:p>
    <w:p w14:paraId="312C4F87" w14:textId="77777777" w:rsidR="00865782" w:rsidRPr="001072A6" w:rsidRDefault="00865782" w:rsidP="00865782">
      <w:r w:rsidRPr="001072A6">
        <w:t xml:space="preserve"> </w:t>
      </w:r>
    </w:p>
    <w:p w14:paraId="0BF3AA5D" w14:textId="77777777" w:rsidR="00865782" w:rsidRPr="001072A6" w:rsidRDefault="00F85B8A" w:rsidP="00F85B8A">
      <w:pPr>
        <w:pStyle w:val="Style5"/>
        <w:widowControl/>
        <w:spacing w:line="307" w:lineRule="exact"/>
        <w:ind w:left="1066"/>
        <w:jc w:val="both"/>
        <w:rPr>
          <w:rStyle w:val="FontStyle19"/>
          <w:sz w:val="24"/>
          <w:szCs w:val="24"/>
        </w:rPr>
      </w:pPr>
      <w:r w:rsidRPr="001072A6">
        <w:rPr>
          <w:rStyle w:val="FontStyle19"/>
          <w:sz w:val="24"/>
          <w:szCs w:val="24"/>
        </w:rPr>
        <w:t>5. Програма за провеждане на единични изпитания на ПИС</w:t>
      </w:r>
    </w:p>
    <w:p w14:paraId="1DDB6DBB" w14:textId="77777777" w:rsidR="00865782" w:rsidRPr="001072A6" w:rsidRDefault="00F85B8A" w:rsidP="00F85B8A">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Начално включване мрежово и батерийно захранване на централния панел.</w:t>
      </w:r>
    </w:p>
    <w:p w14:paraId="060D5E67" w14:textId="77777777" w:rsidR="00865782" w:rsidRPr="001072A6" w:rsidRDefault="00865782" w:rsidP="00F85B8A">
      <w:pPr>
        <w:pStyle w:val="Style5"/>
        <w:widowControl/>
        <w:spacing w:line="307" w:lineRule="exact"/>
        <w:ind w:firstLine="708"/>
        <w:jc w:val="both"/>
        <w:rPr>
          <w:rStyle w:val="FontStyle21"/>
          <w:sz w:val="24"/>
          <w:szCs w:val="24"/>
        </w:rPr>
      </w:pPr>
      <w:r w:rsidRPr="001072A6">
        <w:rPr>
          <w:rStyle w:val="FontStyle21"/>
          <w:sz w:val="24"/>
          <w:szCs w:val="24"/>
        </w:rPr>
        <w:t>•</w:t>
      </w:r>
      <w:r w:rsidR="00F85B8A" w:rsidRPr="001072A6">
        <w:rPr>
          <w:rStyle w:val="FontStyle21"/>
          <w:sz w:val="24"/>
          <w:szCs w:val="24"/>
        </w:rPr>
        <w:t xml:space="preserve"> </w:t>
      </w:r>
      <w:r w:rsidRPr="001072A6">
        <w:rPr>
          <w:rStyle w:val="FontStyle21"/>
          <w:sz w:val="24"/>
          <w:szCs w:val="24"/>
        </w:rPr>
        <w:t>Измерване електрическите характеристики на системата за допустим толеранс на производителя.</w:t>
      </w:r>
    </w:p>
    <w:p w14:paraId="49EB4320" w14:textId="77777777" w:rsidR="00865782" w:rsidRPr="001072A6" w:rsidRDefault="00865782" w:rsidP="00F85B8A">
      <w:pPr>
        <w:pStyle w:val="Style5"/>
        <w:widowControl/>
        <w:spacing w:line="307" w:lineRule="exact"/>
        <w:ind w:firstLine="708"/>
        <w:jc w:val="both"/>
        <w:rPr>
          <w:rStyle w:val="FontStyle21"/>
          <w:sz w:val="24"/>
          <w:szCs w:val="24"/>
        </w:rPr>
      </w:pPr>
      <w:r w:rsidRPr="001072A6">
        <w:rPr>
          <w:rStyle w:val="FontStyle21"/>
          <w:sz w:val="24"/>
          <w:szCs w:val="24"/>
        </w:rPr>
        <w:t>•</w:t>
      </w:r>
      <w:r w:rsidR="00F85B8A" w:rsidRPr="001072A6">
        <w:rPr>
          <w:rStyle w:val="FontStyle21"/>
          <w:sz w:val="24"/>
          <w:szCs w:val="24"/>
        </w:rPr>
        <w:t xml:space="preserve"> </w:t>
      </w:r>
      <w:r w:rsidRPr="001072A6">
        <w:rPr>
          <w:rStyle w:val="FontStyle21"/>
          <w:sz w:val="24"/>
          <w:szCs w:val="24"/>
        </w:rPr>
        <w:t>Тестване на светлинната и звукова индикация на централния панел.</w:t>
      </w:r>
    </w:p>
    <w:p w14:paraId="617AF4D2" w14:textId="77777777" w:rsidR="00865782" w:rsidRPr="001072A6" w:rsidRDefault="00865782" w:rsidP="00F85B8A">
      <w:pPr>
        <w:pStyle w:val="Style5"/>
        <w:widowControl/>
        <w:spacing w:line="307" w:lineRule="exact"/>
        <w:ind w:firstLine="708"/>
        <w:jc w:val="both"/>
        <w:rPr>
          <w:rStyle w:val="FontStyle21"/>
          <w:sz w:val="24"/>
          <w:szCs w:val="24"/>
        </w:rPr>
      </w:pPr>
      <w:r w:rsidRPr="001072A6">
        <w:rPr>
          <w:rStyle w:val="FontStyle21"/>
          <w:sz w:val="24"/>
          <w:szCs w:val="24"/>
        </w:rPr>
        <w:t>•</w:t>
      </w:r>
      <w:r w:rsidR="00F85B8A" w:rsidRPr="001072A6">
        <w:rPr>
          <w:rStyle w:val="FontStyle21"/>
          <w:sz w:val="24"/>
          <w:szCs w:val="24"/>
        </w:rPr>
        <w:t xml:space="preserve"> </w:t>
      </w:r>
      <w:r w:rsidRPr="001072A6">
        <w:rPr>
          <w:rStyle w:val="FontStyle21"/>
          <w:sz w:val="24"/>
          <w:szCs w:val="24"/>
        </w:rPr>
        <w:t>Тестване на ключовете и бутоните за програмиране и управление на панела.</w:t>
      </w:r>
    </w:p>
    <w:p w14:paraId="450F0018" w14:textId="77777777" w:rsidR="00865782" w:rsidRPr="001072A6" w:rsidRDefault="00865782" w:rsidP="00F85B8A">
      <w:pPr>
        <w:pStyle w:val="Style5"/>
        <w:widowControl/>
        <w:spacing w:line="307" w:lineRule="exact"/>
        <w:ind w:firstLine="708"/>
        <w:jc w:val="both"/>
        <w:rPr>
          <w:rStyle w:val="FontStyle21"/>
          <w:sz w:val="24"/>
          <w:szCs w:val="24"/>
        </w:rPr>
      </w:pPr>
      <w:r w:rsidRPr="001072A6">
        <w:rPr>
          <w:rStyle w:val="FontStyle21"/>
          <w:sz w:val="24"/>
          <w:szCs w:val="24"/>
        </w:rPr>
        <w:t>•</w:t>
      </w:r>
      <w:r w:rsidR="00F85B8A" w:rsidRPr="001072A6">
        <w:rPr>
          <w:rStyle w:val="FontStyle21"/>
          <w:sz w:val="24"/>
          <w:szCs w:val="24"/>
        </w:rPr>
        <w:t xml:space="preserve"> </w:t>
      </w:r>
      <w:r w:rsidRPr="001072A6">
        <w:rPr>
          <w:rStyle w:val="FontStyle21"/>
          <w:sz w:val="24"/>
          <w:szCs w:val="24"/>
        </w:rPr>
        <w:t>Тестване бутоните за спиране на алармата и нулиране на панела.</w:t>
      </w:r>
    </w:p>
    <w:p w14:paraId="6B837075" w14:textId="77777777" w:rsidR="00865782" w:rsidRPr="001072A6" w:rsidRDefault="00865782" w:rsidP="00F85B8A">
      <w:pPr>
        <w:pStyle w:val="Style5"/>
        <w:widowControl/>
        <w:spacing w:line="307" w:lineRule="exact"/>
        <w:ind w:firstLine="708"/>
        <w:jc w:val="both"/>
        <w:rPr>
          <w:rStyle w:val="FontStyle21"/>
          <w:sz w:val="24"/>
          <w:szCs w:val="24"/>
        </w:rPr>
      </w:pPr>
      <w:r w:rsidRPr="001072A6">
        <w:rPr>
          <w:rStyle w:val="FontStyle21"/>
          <w:sz w:val="24"/>
          <w:szCs w:val="24"/>
        </w:rPr>
        <w:t>•</w:t>
      </w:r>
      <w:r w:rsidR="00F85B8A" w:rsidRPr="001072A6">
        <w:rPr>
          <w:rStyle w:val="FontStyle21"/>
          <w:sz w:val="24"/>
          <w:szCs w:val="24"/>
        </w:rPr>
        <w:t xml:space="preserve"> </w:t>
      </w:r>
      <w:r w:rsidRPr="001072A6">
        <w:rPr>
          <w:rStyle w:val="FontStyle21"/>
          <w:sz w:val="24"/>
          <w:szCs w:val="24"/>
        </w:rPr>
        <w:t>Проверка зарядното напрежение на батериите на централния панел;</w:t>
      </w:r>
    </w:p>
    <w:p w14:paraId="2C7E2D3E" w14:textId="77777777" w:rsidR="00865782" w:rsidRPr="001072A6" w:rsidRDefault="00865782" w:rsidP="00F85B8A">
      <w:pPr>
        <w:pStyle w:val="Style5"/>
        <w:widowControl/>
        <w:spacing w:line="307" w:lineRule="exact"/>
        <w:ind w:firstLine="708"/>
        <w:jc w:val="both"/>
        <w:rPr>
          <w:rStyle w:val="FontStyle21"/>
          <w:sz w:val="24"/>
          <w:szCs w:val="24"/>
        </w:rPr>
      </w:pPr>
      <w:r w:rsidRPr="001072A6">
        <w:rPr>
          <w:rStyle w:val="FontStyle21"/>
          <w:sz w:val="24"/>
          <w:szCs w:val="24"/>
        </w:rPr>
        <w:t>•</w:t>
      </w:r>
      <w:r w:rsidR="00F85B8A" w:rsidRPr="001072A6">
        <w:rPr>
          <w:rStyle w:val="FontStyle21"/>
          <w:sz w:val="24"/>
          <w:szCs w:val="24"/>
        </w:rPr>
        <w:t xml:space="preserve"> </w:t>
      </w:r>
      <w:r w:rsidRPr="001072A6">
        <w:rPr>
          <w:rStyle w:val="FontStyle21"/>
          <w:sz w:val="24"/>
          <w:szCs w:val="24"/>
        </w:rPr>
        <w:t>Тестване на всички димни, термични, линейни и пламъчни детектори от всички зони за индикация на пожар</w:t>
      </w:r>
    </w:p>
    <w:p w14:paraId="7F9A7D5C" w14:textId="77777777" w:rsidR="00865782" w:rsidRPr="001072A6" w:rsidRDefault="00865782" w:rsidP="00F85B8A">
      <w:pPr>
        <w:pStyle w:val="Style5"/>
        <w:widowControl/>
        <w:spacing w:line="307" w:lineRule="exact"/>
        <w:ind w:firstLine="708"/>
        <w:jc w:val="both"/>
        <w:rPr>
          <w:rStyle w:val="FontStyle21"/>
          <w:sz w:val="24"/>
          <w:szCs w:val="24"/>
        </w:rPr>
      </w:pPr>
      <w:r w:rsidRPr="001072A6">
        <w:rPr>
          <w:rStyle w:val="FontStyle21"/>
          <w:sz w:val="24"/>
          <w:szCs w:val="24"/>
        </w:rPr>
        <w:t>•</w:t>
      </w:r>
      <w:r w:rsidR="00F85B8A" w:rsidRPr="001072A6">
        <w:rPr>
          <w:rStyle w:val="FontStyle21"/>
          <w:sz w:val="24"/>
          <w:szCs w:val="24"/>
        </w:rPr>
        <w:t xml:space="preserve"> </w:t>
      </w:r>
      <w:r w:rsidRPr="001072A6">
        <w:rPr>
          <w:rStyle w:val="FontStyle21"/>
          <w:sz w:val="24"/>
          <w:szCs w:val="24"/>
        </w:rPr>
        <w:t>Тестване на всички ръчни бутони във всички зони.</w:t>
      </w:r>
    </w:p>
    <w:p w14:paraId="64C82A75" w14:textId="77777777" w:rsidR="00865782" w:rsidRPr="001072A6" w:rsidRDefault="00865782" w:rsidP="00F85B8A">
      <w:pPr>
        <w:pStyle w:val="Style5"/>
        <w:widowControl/>
        <w:spacing w:line="307" w:lineRule="exact"/>
        <w:ind w:firstLine="708"/>
        <w:jc w:val="both"/>
        <w:rPr>
          <w:rStyle w:val="FontStyle21"/>
          <w:sz w:val="24"/>
          <w:szCs w:val="24"/>
        </w:rPr>
      </w:pPr>
      <w:r w:rsidRPr="001072A6">
        <w:rPr>
          <w:rStyle w:val="FontStyle21"/>
          <w:sz w:val="24"/>
          <w:szCs w:val="24"/>
        </w:rPr>
        <w:t>•</w:t>
      </w:r>
      <w:r w:rsidR="00F85B8A" w:rsidRPr="001072A6">
        <w:rPr>
          <w:rStyle w:val="FontStyle21"/>
          <w:sz w:val="24"/>
          <w:szCs w:val="24"/>
        </w:rPr>
        <w:t xml:space="preserve"> </w:t>
      </w:r>
      <w:r w:rsidRPr="001072A6">
        <w:rPr>
          <w:rStyle w:val="FontStyle21"/>
          <w:sz w:val="24"/>
          <w:szCs w:val="24"/>
        </w:rPr>
        <w:t>Тестване алармирането от системата от всички алармени елементи;</w:t>
      </w:r>
    </w:p>
    <w:p w14:paraId="6E11A40A" w14:textId="77777777" w:rsidR="00865782" w:rsidRPr="001072A6" w:rsidRDefault="00865782" w:rsidP="00F85B8A">
      <w:pPr>
        <w:pStyle w:val="Style5"/>
        <w:widowControl/>
        <w:spacing w:line="307" w:lineRule="exact"/>
        <w:ind w:firstLine="708"/>
        <w:jc w:val="both"/>
        <w:rPr>
          <w:rStyle w:val="FontStyle21"/>
          <w:sz w:val="24"/>
          <w:szCs w:val="24"/>
        </w:rPr>
      </w:pPr>
      <w:r w:rsidRPr="001072A6">
        <w:rPr>
          <w:rStyle w:val="FontStyle21"/>
          <w:sz w:val="24"/>
          <w:szCs w:val="24"/>
        </w:rPr>
        <w:t>•</w:t>
      </w:r>
      <w:r w:rsidR="00F85B8A" w:rsidRPr="001072A6">
        <w:rPr>
          <w:rStyle w:val="FontStyle21"/>
          <w:sz w:val="24"/>
          <w:szCs w:val="24"/>
        </w:rPr>
        <w:t xml:space="preserve"> </w:t>
      </w:r>
      <w:r w:rsidRPr="001072A6">
        <w:rPr>
          <w:rStyle w:val="FontStyle21"/>
          <w:sz w:val="24"/>
          <w:szCs w:val="24"/>
        </w:rPr>
        <w:t>Тестване индикацията на прекъснато трасе във всяка зона на системата.</w:t>
      </w:r>
    </w:p>
    <w:p w14:paraId="35CF1629" w14:textId="77777777" w:rsidR="00865782" w:rsidRPr="001072A6" w:rsidRDefault="00865782" w:rsidP="00F85B8A">
      <w:pPr>
        <w:pStyle w:val="Style5"/>
        <w:widowControl/>
        <w:spacing w:line="307" w:lineRule="exact"/>
        <w:ind w:firstLine="708"/>
        <w:jc w:val="both"/>
        <w:rPr>
          <w:rStyle w:val="FontStyle21"/>
          <w:sz w:val="24"/>
          <w:szCs w:val="24"/>
        </w:rPr>
      </w:pPr>
      <w:r w:rsidRPr="001072A6">
        <w:rPr>
          <w:rStyle w:val="FontStyle21"/>
          <w:sz w:val="24"/>
          <w:szCs w:val="24"/>
        </w:rPr>
        <w:lastRenderedPageBreak/>
        <w:t>•</w:t>
      </w:r>
      <w:r w:rsidR="00F85B8A" w:rsidRPr="001072A6">
        <w:rPr>
          <w:rStyle w:val="FontStyle21"/>
          <w:sz w:val="24"/>
          <w:szCs w:val="24"/>
        </w:rPr>
        <w:t xml:space="preserve"> </w:t>
      </w:r>
      <w:r w:rsidRPr="001072A6">
        <w:rPr>
          <w:rStyle w:val="FontStyle21"/>
          <w:sz w:val="24"/>
          <w:szCs w:val="24"/>
        </w:rPr>
        <w:t>Тестване на светлинната и звукова аларма от панела.</w:t>
      </w:r>
    </w:p>
    <w:p w14:paraId="6491E68E" w14:textId="77777777" w:rsidR="00865782" w:rsidRPr="001072A6" w:rsidRDefault="00865782" w:rsidP="00F85B8A">
      <w:pPr>
        <w:pStyle w:val="Style5"/>
        <w:widowControl/>
        <w:spacing w:line="307" w:lineRule="exact"/>
        <w:ind w:firstLine="708"/>
        <w:jc w:val="both"/>
        <w:rPr>
          <w:rStyle w:val="FontStyle21"/>
          <w:sz w:val="24"/>
          <w:szCs w:val="24"/>
        </w:rPr>
      </w:pPr>
      <w:r w:rsidRPr="001072A6">
        <w:rPr>
          <w:rStyle w:val="FontStyle21"/>
          <w:sz w:val="24"/>
          <w:szCs w:val="24"/>
        </w:rPr>
        <w:t>•</w:t>
      </w:r>
      <w:r w:rsidR="00F85B8A" w:rsidRPr="001072A6">
        <w:rPr>
          <w:rStyle w:val="FontStyle21"/>
          <w:sz w:val="24"/>
          <w:szCs w:val="24"/>
        </w:rPr>
        <w:t xml:space="preserve"> </w:t>
      </w:r>
      <w:r w:rsidRPr="001072A6">
        <w:rPr>
          <w:rStyle w:val="FontStyle21"/>
          <w:sz w:val="24"/>
          <w:szCs w:val="24"/>
        </w:rPr>
        <w:t>Тестване автономността на батерийното захранване за 60 минути</w:t>
      </w:r>
    </w:p>
    <w:p w14:paraId="4C46B040" w14:textId="77777777" w:rsidR="00865782" w:rsidRPr="001072A6" w:rsidRDefault="00865782" w:rsidP="00F85B8A">
      <w:pPr>
        <w:pStyle w:val="Style5"/>
        <w:widowControl/>
        <w:spacing w:line="307" w:lineRule="exact"/>
        <w:ind w:firstLine="708"/>
        <w:jc w:val="both"/>
        <w:rPr>
          <w:rStyle w:val="FontStyle21"/>
          <w:sz w:val="24"/>
          <w:szCs w:val="24"/>
        </w:rPr>
      </w:pPr>
      <w:r w:rsidRPr="001072A6">
        <w:rPr>
          <w:rStyle w:val="FontStyle21"/>
          <w:sz w:val="24"/>
          <w:szCs w:val="24"/>
        </w:rPr>
        <w:t>На основание положителни резултати от единичните изпитания се назначава комисия за провеждане на 72-часова пробна експлоатация, като в комисията се включват представители на ВЪЗЛОЖИТЕЛЯ и ИЗПЪЛНИТЕЛЯ и специализираните органи на противопожарна охрана.</w:t>
      </w:r>
    </w:p>
    <w:p w14:paraId="4EE458D9" w14:textId="77777777" w:rsidR="00865782" w:rsidRPr="001072A6" w:rsidRDefault="00865782" w:rsidP="00865782"/>
    <w:p w14:paraId="29314F41" w14:textId="77777777" w:rsidR="00865782" w:rsidRPr="001072A6" w:rsidRDefault="00F85B8A" w:rsidP="00F85B8A">
      <w:pPr>
        <w:pStyle w:val="Style5"/>
        <w:widowControl/>
        <w:spacing w:line="307" w:lineRule="exact"/>
        <w:ind w:left="1066"/>
        <w:jc w:val="both"/>
        <w:rPr>
          <w:rStyle w:val="FontStyle19"/>
          <w:sz w:val="24"/>
          <w:szCs w:val="24"/>
        </w:rPr>
      </w:pPr>
      <w:r w:rsidRPr="001072A6">
        <w:rPr>
          <w:rStyle w:val="FontStyle19"/>
          <w:sz w:val="24"/>
          <w:szCs w:val="24"/>
        </w:rPr>
        <w:t>6. Програма за провеждане 72-часови пробни изпитания на ПИС</w:t>
      </w:r>
      <w:r w:rsidR="00865782" w:rsidRPr="001072A6">
        <w:rPr>
          <w:rStyle w:val="FontStyle19"/>
          <w:sz w:val="24"/>
          <w:szCs w:val="24"/>
        </w:rPr>
        <w:t>:</w:t>
      </w:r>
    </w:p>
    <w:p w14:paraId="63BA42F5" w14:textId="77777777" w:rsidR="00865782" w:rsidRPr="001072A6" w:rsidRDefault="00F85B8A" w:rsidP="00F85B8A">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На всеки 8 часа се проверяват индикациите на системата за промени.</w:t>
      </w:r>
    </w:p>
    <w:p w14:paraId="7BA7A2BE" w14:textId="77777777" w:rsidR="00865782" w:rsidRPr="001072A6" w:rsidRDefault="00865782" w:rsidP="00F85B8A">
      <w:pPr>
        <w:pStyle w:val="Style5"/>
        <w:widowControl/>
        <w:spacing w:line="307" w:lineRule="exact"/>
        <w:ind w:firstLine="708"/>
        <w:jc w:val="both"/>
        <w:rPr>
          <w:rStyle w:val="FontStyle21"/>
          <w:sz w:val="24"/>
          <w:szCs w:val="24"/>
        </w:rPr>
      </w:pPr>
      <w:r w:rsidRPr="001072A6">
        <w:rPr>
          <w:rStyle w:val="FontStyle21"/>
          <w:sz w:val="24"/>
          <w:szCs w:val="24"/>
        </w:rPr>
        <w:t>•</w:t>
      </w:r>
      <w:r w:rsidR="00F85B8A" w:rsidRPr="001072A6">
        <w:rPr>
          <w:rStyle w:val="FontStyle21"/>
          <w:sz w:val="24"/>
          <w:szCs w:val="24"/>
        </w:rPr>
        <w:t xml:space="preserve"> </w:t>
      </w:r>
      <w:r w:rsidRPr="001072A6">
        <w:rPr>
          <w:rStyle w:val="FontStyle21"/>
          <w:sz w:val="24"/>
          <w:szCs w:val="24"/>
        </w:rPr>
        <w:t>Веднъж на всеки 24 часа се прави замерване на контролни напрежения в определени точки и възли на системата.</w:t>
      </w:r>
    </w:p>
    <w:p w14:paraId="691B48E2" w14:textId="77777777" w:rsidR="00865782" w:rsidRPr="001072A6" w:rsidRDefault="00865782" w:rsidP="00F85B8A">
      <w:pPr>
        <w:pStyle w:val="Style5"/>
        <w:widowControl/>
        <w:spacing w:line="307" w:lineRule="exact"/>
        <w:ind w:firstLine="708"/>
        <w:jc w:val="both"/>
        <w:rPr>
          <w:rStyle w:val="FontStyle21"/>
          <w:sz w:val="24"/>
          <w:szCs w:val="24"/>
        </w:rPr>
      </w:pPr>
      <w:r w:rsidRPr="001072A6">
        <w:rPr>
          <w:rStyle w:val="FontStyle21"/>
          <w:sz w:val="24"/>
          <w:szCs w:val="24"/>
        </w:rPr>
        <w:t>•</w:t>
      </w:r>
      <w:r w:rsidR="00F85B8A" w:rsidRPr="001072A6">
        <w:rPr>
          <w:rStyle w:val="FontStyle21"/>
          <w:sz w:val="24"/>
          <w:szCs w:val="24"/>
        </w:rPr>
        <w:t xml:space="preserve"> </w:t>
      </w:r>
      <w:r w:rsidRPr="001072A6">
        <w:rPr>
          <w:rStyle w:val="FontStyle21"/>
          <w:sz w:val="24"/>
          <w:szCs w:val="24"/>
        </w:rPr>
        <w:t>Поне веднъж за целия период на 72-часовите изпитания се правят тестове:</w:t>
      </w:r>
    </w:p>
    <w:p w14:paraId="56C7FBAA" w14:textId="77777777" w:rsidR="00865782" w:rsidRPr="001072A6" w:rsidRDefault="00865782" w:rsidP="00F85B8A">
      <w:pPr>
        <w:pStyle w:val="Style5"/>
        <w:widowControl/>
        <w:spacing w:line="307" w:lineRule="exact"/>
        <w:ind w:firstLine="708"/>
        <w:jc w:val="both"/>
        <w:rPr>
          <w:rStyle w:val="FontStyle21"/>
          <w:sz w:val="24"/>
          <w:szCs w:val="24"/>
        </w:rPr>
      </w:pPr>
      <w:r w:rsidRPr="001072A6">
        <w:rPr>
          <w:rStyle w:val="FontStyle21"/>
          <w:sz w:val="24"/>
          <w:szCs w:val="24"/>
        </w:rPr>
        <w:t>-</w:t>
      </w:r>
      <w:r w:rsidR="00F85B8A" w:rsidRPr="001072A6">
        <w:rPr>
          <w:rStyle w:val="FontStyle21"/>
          <w:sz w:val="24"/>
          <w:szCs w:val="24"/>
        </w:rPr>
        <w:t xml:space="preserve"> </w:t>
      </w:r>
      <w:r w:rsidRPr="001072A6">
        <w:rPr>
          <w:rStyle w:val="FontStyle21"/>
          <w:sz w:val="24"/>
          <w:szCs w:val="24"/>
        </w:rPr>
        <w:t>задействане на детектор и ръчен бутон във всеки един от контурите;</w:t>
      </w:r>
    </w:p>
    <w:p w14:paraId="510E825F" w14:textId="77777777" w:rsidR="00865782" w:rsidRPr="001072A6" w:rsidRDefault="00865782" w:rsidP="00F85B8A">
      <w:pPr>
        <w:pStyle w:val="Style5"/>
        <w:widowControl/>
        <w:spacing w:line="307" w:lineRule="exact"/>
        <w:ind w:firstLine="708"/>
        <w:jc w:val="both"/>
        <w:rPr>
          <w:rStyle w:val="FontStyle21"/>
          <w:sz w:val="24"/>
          <w:szCs w:val="24"/>
        </w:rPr>
      </w:pPr>
      <w:r w:rsidRPr="001072A6">
        <w:rPr>
          <w:rStyle w:val="FontStyle21"/>
          <w:sz w:val="24"/>
          <w:szCs w:val="24"/>
        </w:rPr>
        <w:t>-</w:t>
      </w:r>
      <w:r w:rsidR="00F85B8A" w:rsidRPr="001072A6">
        <w:rPr>
          <w:rStyle w:val="FontStyle21"/>
          <w:sz w:val="24"/>
          <w:szCs w:val="24"/>
        </w:rPr>
        <w:t xml:space="preserve"> </w:t>
      </w:r>
      <w:r w:rsidRPr="001072A6">
        <w:rPr>
          <w:rStyle w:val="FontStyle21"/>
          <w:sz w:val="24"/>
          <w:szCs w:val="24"/>
        </w:rPr>
        <w:t>снемане на детектор за всеки един от контурите;</w:t>
      </w:r>
    </w:p>
    <w:p w14:paraId="34AC59A5" w14:textId="77777777" w:rsidR="00865782" w:rsidRPr="001072A6" w:rsidRDefault="00865782" w:rsidP="00F85B8A">
      <w:pPr>
        <w:pStyle w:val="Style5"/>
        <w:widowControl/>
        <w:spacing w:line="307" w:lineRule="exact"/>
        <w:ind w:firstLine="708"/>
        <w:jc w:val="both"/>
        <w:rPr>
          <w:rStyle w:val="FontStyle21"/>
          <w:sz w:val="24"/>
          <w:szCs w:val="24"/>
        </w:rPr>
      </w:pPr>
      <w:r w:rsidRPr="001072A6">
        <w:rPr>
          <w:rStyle w:val="FontStyle21"/>
          <w:sz w:val="24"/>
          <w:szCs w:val="24"/>
        </w:rPr>
        <w:t>-</w:t>
      </w:r>
      <w:r w:rsidR="00F85B8A" w:rsidRPr="001072A6">
        <w:rPr>
          <w:rStyle w:val="FontStyle21"/>
          <w:sz w:val="24"/>
          <w:szCs w:val="24"/>
        </w:rPr>
        <w:t xml:space="preserve"> </w:t>
      </w:r>
      <w:r w:rsidRPr="001072A6">
        <w:rPr>
          <w:rStyle w:val="FontStyle21"/>
          <w:sz w:val="24"/>
          <w:szCs w:val="24"/>
        </w:rPr>
        <w:t xml:space="preserve">прекъсване на кабелно трасе </w:t>
      </w:r>
      <w:r w:rsidR="00F85B8A" w:rsidRPr="001072A6">
        <w:rPr>
          <w:rStyle w:val="FontStyle21"/>
          <w:sz w:val="24"/>
          <w:szCs w:val="24"/>
        </w:rPr>
        <w:t>за всеки един от контурите;</w:t>
      </w:r>
    </w:p>
    <w:p w14:paraId="52F7CE54" w14:textId="77777777" w:rsidR="00865782" w:rsidRPr="001072A6" w:rsidRDefault="00865782" w:rsidP="00F85B8A">
      <w:pPr>
        <w:pStyle w:val="Style5"/>
        <w:widowControl/>
        <w:spacing w:line="307" w:lineRule="exact"/>
        <w:ind w:firstLine="708"/>
        <w:jc w:val="both"/>
        <w:rPr>
          <w:rStyle w:val="FontStyle21"/>
          <w:sz w:val="24"/>
          <w:szCs w:val="24"/>
        </w:rPr>
      </w:pPr>
      <w:r w:rsidRPr="001072A6">
        <w:rPr>
          <w:rStyle w:val="FontStyle21"/>
          <w:sz w:val="24"/>
          <w:szCs w:val="24"/>
        </w:rPr>
        <w:t>-</w:t>
      </w:r>
      <w:r w:rsidR="00F85B8A" w:rsidRPr="001072A6">
        <w:rPr>
          <w:rStyle w:val="FontStyle21"/>
          <w:sz w:val="24"/>
          <w:szCs w:val="24"/>
        </w:rPr>
        <w:t xml:space="preserve"> </w:t>
      </w:r>
      <w:r w:rsidRPr="001072A6">
        <w:rPr>
          <w:rStyle w:val="FontStyle21"/>
          <w:sz w:val="24"/>
          <w:szCs w:val="24"/>
        </w:rPr>
        <w:t>късо съединение за всеки един от контурите;</w:t>
      </w:r>
      <w:r w:rsidRPr="001072A6">
        <w:rPr>
          <w:rStyle w:val="FontStyle21"/>
          <w:sz w:val="24"/>
          <w:szCs w:val="24"/>
        </w:rPr>
        <w:tab/>
      </w:r>
    </w:p>
    <w:p w14:paraId="07B35FFC" w14:textId="77777777" w:rsidR="00865782" w:rsidRPr="001072A6" w:rsidRDefault="00865782" w:rsidP="00F85B8A">
      <w:pPr>
        <w:pStyle w:val="Style5"/>
        <w:widowControl/>
        <w:spacing w:line="307" w:lineRule="exact"/>
        <w:ind w:firstLine="708"/>
        <w:jc w:val="both"/>
        <w:rPr>
          <w:rStyle w:val="FontStyle21"/>
          <w:sz w:val="24"/>
          <w:szCs w:val="24"/>
        </w:rPr>
      </w:pPr>
      <w:r w:rsidRPr="001072A6">
        <w:rPr>
          <w:rStyle w:val="FontStyle21"/>
          <w:sz w:val="24"/>
          <w:szCs w:val="24"/>
        </w:rPr>
        <w:t>-</w:t>
      </w:r>
      <w:r w:rsidR="00F85B8A" w:rsidRPr="001072A6">
        <w:rPr>
          <w:rStyle w:val="FontStyle21"/>
          <w:sz w:val="24"/>
          <w:szCs w:val="24"/>
        </w:rPr>
        <w:t xml:space="preserve"> </w:t>
      </w:r>
      <w:r w:rsidRPr="001072A6">
        <w:rPr>
          <w:rStyle w:val="FontStyle21"/>
          <w:sz w:val="24"/>
          <w:szCs w:val="24"/>
        </w:rPr>
        <w:t>моментно прекъсване на мрежовото захранване.</w:t>
      </w:r>
    </w:p>
    <w:p w14:paraId="0775F681" w14:textId="77777777" w:rsidR="00865782" w:rsidRPr="001072A6" w:rsidRDefault="00865782" w:rsidP="00F85B8A">
      <w:pPr>
        <w:pStyle w:val="Style5"/>
        <w:widowControl/>
        <w:spacing w:line="307" w:lineRule="exact"/>
        <w:ind w:firstLine="708"/>
        <w:jc w:val="both"/>
        <w:rPr>
          <w:rStyle w:val="FontStyle21"/>
          <w:sz w:val="24"/>
          <w:szCs w:val="24"/>
        </w:rPr>
      </w:pPr>
      <w:r w:rsidRPr="001072A6">
        <w:rPr>
          <w:rStyle w:val="FontStyle21"/>
          <w:sz w:val="24"/>
          <w:szCs w:val="24"/>
        </w:rPr>
        <w:t>•</w:t>
      </w:r>
      <w:r w:rsidR="00F85B8A" w:rsidRPr="001072A6">
        <w:rPr>
          <w:rStyle w:val="FontStyle21"/>
          <w:sz w:val="24"/>
          <w:szCs w:val="24"/>
        </w:rPr>
        <w:t xml:space="preserve"> </w:t>
      </w:r>
      <w:r w:rsidRPr="001072A6">
        <w:rPr>
          <w:rStyle w:val="FontStyle21"/>
          <w:sz w:val="24"/>
          <w:szCs w:val="24"/>
        </w:rPr>
        <w:t>След изтичане на 48 часа се провежда тест за работа на системата в режим на батерийно захранване в продължение на минимум 8 часа.</w:t>
      </w:r>
    </w:p>
    <w:p w14:paraId="537E6FEE" w14:textId="77777777" w:rsidR="00865782" w:rsidRPr="001072A6" w:rsidRDefault="00865782" w:rsidP="00F85B8A">
      <w:pPr>
        <w:pStyle w:val="Style5"/>
        <w:widowControl/>
        <w:spacing w:line="307" w:lineRule="exact"/>
        <w:ind w:firstLine="708"/>
        <w:jc w:val="both"/>
        <w:rPr>
          <w:rStyle w:val="FontStyle21"/>
          <w:sz w:val="24"/>
          <w:szCs w:val="24"/>
        </w:rPr>
      </w:pPr>
      <w:r w:rsidRPr="001072A6">
        <w:rPr>
          <w:rStyle w:val="FontStyle21"/>
          <w:sz w:val="24"/>
          <w:szCs w:val="24"/>
        </w:rPr>
        <w:t>Система преминала успешно 72-часовите пробни изпитания се предава от ИЗПЪЛНИТЕЛЯ на ВЪЗЛОЖИТЕЛЯ с протокол за предаване-приемане.</w:t>
      </w:r>
    </w:p>
    <w:p w14:paraId="3498D8BA" w14:textId="77777777" w:rsidR="00865782" w:rsidRPr="001072A6" w:rsidRDefault="00865782" w:rsidP="00F85B8A">
      <w:pPr>
        <w:pStyle w:val="Style5"/>
        <w:widowControl/>
        <w:spacing w:line="307" w:lineRule="exact"/>
        <w:ind w:firstLine="708"/>
        <w:jc w:val="both"/>
        <w:rPr>
          <w:rStyle w:val="FontStyle21"/>
          <w:sz w:val="24"/>
          <w:szCs w:val="24"/>
        </w:rPr>
      </w:pPr>
      <w:r w:rsidRPr="001072A6">
        <w:rPr>
          <w:rStyle w:val="FontStyle21"/>
          <w:sz w:val="24"/>
          <w:szCs w:val="24"/>
        </w:rPr>
        <w:t>След подписването на протокол за проведена 72-часова проба системата се пуска в редовна експлоатация. Назначават се длъжностни лица за зачисляване на системата и такива, отговорни за експлоатацията и контрола на състоянието на ПИС. Персонала се запознава с действието на системата, а непосредствено до контролния панел се поставя подробна инструкция за устройството на системата и експлоатацията и. Оформя се дневник на ПИС за отразяване констатациите по състоянието на ПИС.</w:t>
      </w:r>
    </w:p>
    <w:p w14:paraId="66BF142F" w14:textId="77777777" w:rsidR="00967157" w:rsidRPr="001072A6" w:rsidRDefault="00967157" w:rsidP="00F85B8A">
      <w:pPr>
        <w:pStyle w:val="Style5"/>
        <w:widowControl/>
        <w:spacing w:line="307" w:lineRule="exact"/>
        <w:ind w:firstLine="708"/>
        <w:jc w:val="both"/>
        <w:rPr>
          <w:rStyle w:val="FontStyle21"/>
          <w:sz w:val="24"/>
          <w:szCs w:val="24"/>
        </w:rPr>
      </w:pPr>
    </w:p>
    <w:p w14:paraId="4B764D41" w14:textId="77777777" w:rsidR="00865782" w:rsidRPr="001072A6" w:rsidRDefault="00967157" w:rsidP="00F85B8A">
      <w:pPr>
        <w:pStyle w:val="Style5"/>
        <w:widowControl/>
        <w:spacing w:line="307" w:lineRule="exact"/>
        <w:ind w:left="1066"/>
        <w:jc w:val="both"/>
        <w:rPr>
          <w:rStyle w:val="FontStyle19"/>
          <w:sz w:val="24"/>
          <w:szCs w:val="24"/>
        </w:rPr>
      </w:pPr>
      <w:r w:rsidRPr="001072A6">
        <w:rPr>
          <w:rStyle w:val="FontStyle19"/>
          <w:sz w:val="24"/>
          <w:szCs w:val="24"/>
        </w:rPr>
        <w:t>7. Техника на безопасност, хигиена на труда и пожарна охрана по част Пожароизвестяване:</w:t>
      </w:r>
    </w:p>
    <w:p w14:paraId="147E8BF6" w14:textId="77777777" w:rsidR="00865782" w:rsidRPr="001072A6" w:rsidRDefault="00865782" w:rsidP="00865782"/>
    <w:p w14:paraId="55CC0B92" w14:textId="77777777" w:rsidR="00865782" w:rsidRPr="001072A6" w:rsidRDefault="00967157" w:rsidP="00967157">
      <w:pPr>
        <w:pStyle w:val="Style5"/>
        <w:widowControl/>
        <w:spacing w:line="307" w:lineRule="exact"/>
        <w:ind w:firstLine="708"/>
        <w:jc w:val="both"/>
        <w:rPr>
          <w:rStyle w:val="FontStyle21"/>
          <w:sz w:val="24"/>
          <w:szCs w:val="24"/>
        </w:rPr>
      </w:pPr>
      <w:r w:rsidRPr="001072A6">
        <w:rPr>
          <w:rStyle w:val="FontStyle21"/>
          <w:sz w:val="24"/>
          <w:szCs w:val="24"/>
        </w:rPr>
        <w:t>7.1 Вътрешни електроинсталации</w:t>
      </w:r>
    </w:p>
    <w:p w14:paraId="0FE4CA84" w14:textId="77777777" w:rsidR="00865782" w:rsidRPr="001072A6" w:rsidRDefault="00967157" w:rsidP="00967157">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Всички монтажни и инсталационни работи да се извършват при изключено напрежение.</w:t>
      </w:r>
    </w:p>
    <w:p w14:paraId="5739E1B3" w14:textId="77777777" w:rsidR="00865782" w:rsidRPr="001072A6" w:rsidRDefault="00967157" w:rsidP="00967157">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Всички монтажни и инсталационни работи да се извършват с изправни инструменти.</w:t>
      </w:r>
    </w:p>
    <w:p w14:paraId="62946F42" w14:textId="77777777" w:rsidR="00865782" w:rsidRPr="001072A6" w:rsidRDefault="00967157" w:rsidP="00967157">
      <w:pPr>
        <w:pStyle w:val="Style5"/>
        <w:widowControl/>
        <w:spacing w:line="307" w:lineRule="exact"/>
        <w:ind w:firstLine="708"/>
        <w:jc w:val="both"/>
        <w:rPr>
          <w:rStyle w:val="FontStyle21"/>
          <w:sz w:val="24"/>
          <w:szCs w:val="24"/>
        </w:rPr>
      </w:pPr>
      <w:r w:rsidRPr="001072A6">
        <w:rPr>
          <w:rStyle w:val="FontStyle21"/>
          <w:sz w:val="24"/>
          <w:szCs w:val="24"/>
        </w:rPr>
        <w:t>7.2 Помещения за централните съоръжения</w:t>
      </w:r>
    </w:p>
    <w:p w14:paraId="737D3202" w14:textId="77777777" w:rsidR="00865782" w:rsidRPr="001072A6" w:rsidRDefault="00967157" w:rsidP="00967157">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Помещението да е добре нивелиранo. Пода да е с негоримо покритие.</w:t>
      </w:r>
    </w:p>
    <w:p w14:paraId="24F45A4F" w14:textId="77777777" w:rsidR="00865782" w:rsidRPr="001072A6" w:rsidRDefault="00865782" w:rsidP="00967157">
      <w:pPr>
        <w:pStyle w:val="Style5"/>
        <w:widowControl/>
        <w:spacing w:line="307" w:lineRule="exact"/>
        <w:ind w:firstLine="708"/>
        <w:jc w:val="both"/>
        <w:rPr>
          <w:rStyle w:val="FontStyle21"/>
          <w:sz w:val="24"/>
          <w:szCs w:val="24"/>
        </w:rPr>
      </w:pPr>
      <w:r w:rsidRPr="001072A6">
        <w:rPr>
          <w:rStyle w:val="FontStyle21"/>
          <w:sz w:val="24"/>
          <w:szCs w:val="24"/>
        </w:rPr>
        <w:t>•</w:t>
      </w:r>
      <w:r w:rsidR="00967157" w:rsidRPr="001072A6">
        <w:rPr>
          <w:rStyle w:val="FontStyle21"/>
          <w:sz w:val="24"/>
          <w:szCs w:val="24"/>
        </w:rPr>
        <w:t xml:space="preserve"> </w:t>
      </w:r>
      <w:r w:rsidRPr="001072A6">
        <w:rPr>
          <w:rStyle w:val="FontStyle21"/>
          <w:sz w:val="24"/>
          <w:szCs w:val="24"/>
        </w:rPr>
        <w:t>Към източника на захранване да не се включват други консуматори.</w:t>
      </w:r>
    </w:p>
    <w:p w14:paraId="4D394B9C" w14:textId="77777777" w:rsidR="00865782" w:rsidRPr="001072A6" w:rsidRDefault="00865782" w:rsidP="00967157">
      <w:pPr>
        <w:pStyle w:val="Style5"/>
        <w:widowControl/>
        <w:spacing w:line="307" w:lineRule="exact"/>
        <w:ind w:firstLine="708"/>
        <w:jc w:val="both"/>
        <w:rPr>
          <w:rStyle w:val="FontStyle21"/>
          <w:sz w:val="24"/>
          <w:szCs w:val="24"/>
        </w:rPr>
      </w:pPr>
      <w:r w:rsidRPr="001072A6">
        <w:rPr>
          <w:rStyle w:val="FontStyle21"/>
          <w:sz w:val="24"/>
          <w:szCs w:val="24"/>
        </w:rPr>
        <w:t>•</w:t>
      </w:r>
      <w:r w:rsidR="00967157" w:rsidRPr="001072A6">
        <w:rPr>
          <w:rStyle w:val="FontStyle21"/>
          <w:sz w:val="24"/>
          <w:szCs w:val="24"/>
        </w:rPr>
        <w:t xml:space="preserve"> </w:t>
      </w:r>
      <w:r w:rsidRPr="001072A6">
        <w:rPr>
          <w:rStyle w:val="FontStyle21"/>
          <w:sz w:val="24"/>
          <w:szCs w:val="24"/>
        </w:rPr>
        <w:t>Да се предвиди защита от директен и индиректен допир до части под напрежение.</w:t>
      </w:r>
    </w:p>
    <w:p w14:paraId="2A168161" w14:textId="77777777" w:rsidR="00865782" w:rsidRPr="001072A6" w:rsidRDefault="00865782" w:rsidP="00967157">
      <w:pPr>
        <w:pStyle w:val="Style5"/>
        <w:widowControl/>
        <w:spacing w:line="307" w:lineRule="exact"/>
        <w:ind w:firstLine="708"/>
        <w:jc w:val="both"/>
        <w:rPr>
          <w:rStyle w:val="FontStyle21"/>
          <w:sz w:val="24"/>
          <w:szCs w:val="24"/>
        </w:rPr>
      </w:pPr>
    </w:p>
    <w:p w14:paraId="3C6E3AAF" w14:textId="77777777" w:rsidR="00865782" w:rsidRPr="001072A6" w:rsidRDefault="0053336B" w:rsidP="00967157">
      <w:pPr>
        <w:pStyle w:val="Style5"/>
        <w:widowControl/>
        <w:spacing w:line="307" w:lineRule="exact"/>
        <w:ind w:firstLine="708"/>
        <w:jc w:val="both"/>
        <w:rPr>
          <w:rStyle w:val="FontStyle21"/>
          <w:sz w:val="24"/>
          <w:szCs w:val="24"/>
        </w:rPr>
      </w:pPr>
      <w:r w:rsidRPr="001072A6">
        <w:rPr>
          <w:rStyle w:val="FontStyle21"/>
          <w:sz w:val="24"/>
          <w:szCs w:val="24"/>
        </w:rPr>
        <w:t>7.3 Микроклимат за централните съоръжения</w:t>
      </w:r>
    </w:p>
    <w:p w14:paraId="6BCE1A3F" w14:textId="77777777" w:rsidR="00865782" w:rsidRPr="001072A6" w:rsidRDefault="00865782" w:rsidP="00967157">
      <w:pPr>
        <w:pStyle w:val="Style5"/>
        <w:widowControl/>
        <w:spacing w:line="307" w:lineRule="exact"/>
        <w:ind w:firstLine="708"/>
        <w:jc w:val="both"/>
        <w:rPr>
          <w:rStyle w:val="FontStyle21"/>
          <w:sz w:val="24"/>
          <w:szCs w:val="24"/>
        </w:rPr>
      </w:pPr>
      <w:r w:rsidRPr="001072A6">
        <w:rPr>
          <w:rStyle w:val="FontStyle21"/>
          <w:sz w:val="24"/>
          <w:szCs w:val="24"/>
        </w:rPr>
        <w:t>Да се осигури:</w:t>
      </w:r>
    </w:p>
    <w:p w14:paraId="5CD1D873" w14:textId="77777777" w:rsidR="00865782" w:rsidRPr="001072A6" w:rsidRDefault="0053336B" w:rsidP="00967157">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Нормална температура (от 18°С до 25°С) чрез централно отопление и/или климатизация.</w:t>
      </w:r>
    </w:p>
    <w:p w14:paraId="79698D77" w14:textId="77777777" w:rsidR="00865782" w:rsidRPr="001072A6" w:rsidRDefault="0053336B" w:rsidP="00967157">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Оптимална относителна влажност - от 40%RH до 60%RH.</w:t>
      </w:r>
    </w:p>
    <w:p w14:paraId="6164F854" w14:textId="77777777" w:rsidR="00865782" w:rsidRPr="001072A6" w:rsidRDefault="0053336B" w:rsidP="00967157">
      <w:pPr>
        <w:pStyle w:val="Style5"/>
        <w:widowControl/>
        <w:spacing w:line="307" w:lineRule="exact"/>
        <w:ind w:firstLine="708"/>
        <w:jc w:val="both"/>
        <w:rPr>
          <w:rStyle w:val="FontStyle21"/>
          <w:sz w:val="24"/>
          <w:szCs w:val="24"/>
        </w:rPr>
      </w:pPr>
      <w:r w:rsidRPr="001072A6">
        <w:rPr>
          <w:rStyle w:val="FontStyle21"/>
          <w:sz w:val="24"/>
          <w:szCs w:val="24"/>
        </w:rPr>
        <w:lastRenderedPageBreak/>
        <w:t xml:space="preserve">• </w:t>
      </w:r>
      <w:r w:rsidR="00865782" w:rsidRPr="001072A6">
        <w:rPr>
          <w:rStyle w:val="FontStyle21"/>
          <w:sz w:val="24"/>
          <w:szCs w:val="24"/>
        </w:rPr>
        <w:t>Скорост на движение на въздуха - по-малко от 0.3m/s.</w:t>
      </w:r>
    </w:p>
    <w:p w14:paraId="79979025" w14:textId="77777777" w:rsidR="00865782" w:rsidRPr="001072A6" w:rsidRDefault="00865782" w:rsidP="00967157">
      <w:pPr>
        <w:pStyle w:val="Style5"/>
        <w:widowControl/>
        <w:spacing w:line="307" w:lineRule="exact"/>
        <w:ind w:firstLine="708"/>
        <w:jc w:val="both"/>
        <w:rPr>
          <w:rStyle w:val="FontStyle21"/>
          <w:sz w:val="24"/>
          <w:szCs w:val="24"/>
        </w:rPr>
      </w:pPr>
    </w:p>
    <w:p w14:paraId="4681CF48" w14:textId="77777777" w:rsidR="00865782" w:rsidRPr="001072A6" w:rsidRDefault="00076553" w:rsidP="00967157">
      <w:pPr>
        <w:pStyle w:val="Style5"/>
        <w:widowControl/>
        <w:spacing w:line="307" w:lineRule="exact"/>
        <w:ind w:firstLine="708"/>
        <w:jc w:val="both"/>
        <w:rPr>
          <w:rStyle w:val="FontStyle21"/>
          <w:sz w:val="24"/>
          <w:szCs w:val="24"/>
        </w:rPr>
      </w:pPr>
      <w:r w:rsidRPr="001072A6">
        <w:rPr>
          <w:rStyle w:val="FontStyle21"/>
          <w:sz w:val="24"/>
          <w:szCs w:val="24"/>
        </w:rPr>
        <w:t>7.4 Чистота на въздуха</w:t>
      </w:r>
    </w:p>
    <w:p w14:paraId="7CF9D019" w14:textId="77777777" w:rsidR="00865782" w:rsidRPr="001072A6" w:rsidRDefault="00865782" w:rsidP="00967157">
      <w:pPr>
        <w:pStyle w:val="Style5"/>
        <w:widowControl/>
        <w:spacing w:line="307" w:lineRule="exact"/>
        <w:ind w:firstLine="708"/>
        <w:jc w:val="both"/>
        <w:rPr>
          <w:rStyle w:val="FontStyle21"/>
          <w:sz w:val="24"/>
          <w:szCs w:val="24"/>
        </w:rPr>
      </w:pPr>
      <w:r w:rsidRPr="001072A6">
        <w:rPr>
          <w:rStyle w:val="FontStyle21"/>
          <w:sz w:val="24"/>
          <w:szCs w:val="24"/>
        </w:rPr>
        <w:t>Да се осигури:</w:t>
      </w:r>
    </w:p>
    <w:p w14:paraId="16B15236" w14:textId="77777777" w:rsidR="00865782" w:rsidRPr="001072A6" w:rsidRDefault="0053336B" w:rsidP="00967157">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Въздухообмен - пресен въздух минимум 30m</w:t>
      </w:r>
      <w:r w:rsidR="00076553" w:rsidRPr="001072A6">
        <w:rPr>
          <w:rStyle w:val="FontStyle21"/>
          <w:sz w:val="24"/>
          <w:szCs w:val="24"/>
        </w:rPr>
        <w:t>3</w:t>
      </w:r>
      <w:r w:rsidR="00865782" w:rsidRPr="001072A6">
        <w:rPr>
          <w:rStyle w:val="FontStyle21"/>
          <w:sz w:val="24"/>
          <w:szCs w:val="24"/>
        </w:rPr>
        <w:t>/час за един работник.</w:t>
      </w:r>
    </w:p>
    <w:p w14:paraId="2BAB904D" w14:textId="77777777" w:rsidR="00865782" w:rsidRPr="001072A6" w:rsidRDefault="00865782" w:rsidP="00967157">
      <w:pPr>
        <w:pStyle w:val="Style5"/>
        <w:widowControl/>
        <w:spacing w:line="307" w:lineRule="exact"/>
        <w:ind w:firstLine="708"/>
        <w:jc w:val="both"/>
        <w:rPr>
          <w:rStyle w:val="FontStyle21"/>
          <w:sz w:val="24"/>
          <w:szCs w:val="24"/>
        </w:rPr>
      </w:pPr>
      <w:r w:rsidRPr="001072A6">
        <w:rPr>
          <w:rStyle w:val="FontStyle21"/>
          <w:sz w:val="24"/>
          <w:szCs w:val="24"/>
        </w:rPr>
        <w:t>•</w:t>
      </w:r>
      <w:r w:rsidR="0053336B" w:rsidRPr="001072A6">
        <w:rPr>
          <w:rStyle w:val="FontStyle21"/>
          <w:sz w:val="24"/>
          <w:szCs w:val="24"/>
        </w:rPr>
        <w:t xml:space="preserve"> </w:t>
      </w:r>
      <w:r w:rsidRPr="001072A6">
        <w:rPr>
          <w:rStyle w:val="FontStyle21"/>
          <w:sz w:val="24"/>
          <w:szCs w:val="24"/>
        </w:rPr>
        <w:t>Концентрацията на п</w:t>
      </w:r>
      <w:r w:rsidR="00076553" w:rsidRPr="001072A6">
        <w:rPr>
          <w:rStyle w:val="FontStyle21"/>
          <w:sz w:val="24"/>
          <w:szCs w:val="24"/>
        </w:rPr>
        <w:t>рах да не е по-висока от 1mg/ m3</w:t>
      </w:r>
      <w:r w:rsidRPr="001072A6">
        <w:rPr>
          <w:rStyle w:val="FontStyle21"/>
          <w:sz w:val="24"/>
          <w:szCs w:val="24"/>
        </w:rPr>
        <w:t>.</w:t>
      </w:r>
    </w:p>
    <w:p w14:paraId="6FCB93AA" w14:textId="77777777" w:rsidR="00865782" w:rsidRPr="001072A6" w:rsidRDefault="00865782" w:rsidP="00967157">
      <w:pPr>
        <w:pStyle w:val="Style5"/>
        <w:widowControl/>
        <w:spacing w:line="307" w:lineRule="exact"/>
        <w:ind w:firstLine="708"/>
        <w:jc w:val="both"/>
        <w:rPr>
          <w:rStyle w:val="FontStyle21"/>
          <w:sz w:val="24"/>
          <w:szCs w:val="24"/>
        </w:rPr>
      </w:pPr>
    </w:p>
    <w:p w14:paraId="6FECDBB6" w14:textId="77777777" w:rsidR="00076553" w:rsidRPr="001072A6" w:rsidRDefault="00076553" w:rsidP="00967157">
      <w:pPr>
        <w:pStyle w:val="Style5"/>
        <w:widowControl/>
        <w:spacing w:line="307" w:lineRule="exact"/>
        <w:ind w:firstLine="708"/>
        <w:jc w:val="both"/>
        <w:rPr>
          <w:rStyle w:val="FontStyle21"/>
          <w:sz w:val="24"/>
          <w:szCs w:val="24"/>
        </w:rPr>
      </w:pPr>
      <w:r w:rsidRPr="001072A6">
        <w:rPr>
          <w:rStyle w:val="FontStyle21"/>
          <w:sz w:val="24"/>
          <w:szCs w:val="24"/>
        </w:rPr>
        <w:t xml:space="preserve">7.5 Естествено и изкуствено осветление </w:t>
      </w:r>
    </w:p>
    <w:p w14:paraId="6CB5D82A" w14:textId="77777777" w:rsidR="00865782" w:rsidRPr="001072A6" w:rsidRDefault="00865782" w:rsidP="00967157">
      <w:pPr>
        <w:pStyle w:val="Style5"/>
        <w:widowControl/>
        <w:spacing w:line="307" w:lineRule="exact"/>
        <w:ind w:firstLine="708"/>
        <w:jc w:val="both"/>
        <w:rPr>
          <w:rStyle w:val="FontStyle21"/>
          <w:sz w:val="24"/>
          <w:szCs w:val="24"/>
        </w:rPr>
      </w:pPr>
      <w:r w:rsidRPr="001072A6">
        <w:rPr>
          <w:rStyle w:val="FontStyle21"/>
          <w:sz w:val="24"/>
          <w:szCs w:val="24"/>
        </w:rPr>
        <w:t>Да се осигури:</w:t>
      </w:r>
    </w:p>
    <w:p w14:paraId="1732B7A0" w14:textId="77777777" w:rsidR="00865782" w:rsidRPr="001072A6" w:rsidRDefault="00865782" w:rsidP="00967157">
      <w:pPr>
        <w:pStyle w:val="Style5"/>
        <w:widowControl/>
        <w:spacing w:line="307" w:lineRule="exact"/>
        <w:ind w:firstLine="708"/>
        <w:jc w:val="both"/>
        <w:rPr>
          <w:rStyle w:val="FontStyle21"/>
          <w:sz w:val="24"/>
          <w:szCs w:val="24"/>
        </w:rPr>
      </w:pPr>
      <w:r w:rsidRPr="001072A6">
        <w:rPr>
          <w:rStyle w:val="FontStyle21"/>
          <w:sz w:val="24"/>
          <w:szCs w:val="24"/>
        </w:rPr>
        <w:t>•</w:t>
      </w:r>
      <w:r w:rsidR="0053336B" w:rsidRPr="001072A6">
        <w:rPr>
          <w:rStyle w:val="FontStyle21"/>
          <w:sz w:val="24"/>
          <w:szCs w:val="24"/>
        </w:rPr>
        <w:t xml:space="preserve"> </w:t>
      </w:r>
      <w:r w:rsidRPr="001072A6">
        <w:rPr>
          <w:rStyle w:val="FontStyle21"/>
          <w:sz w:val="24"/>
          <w:szCs w:val="24"/>
        </w:rPr>
        <w:t>Нормална осветеност чрез естествено и изкуствено осветление (като</w:t>
      </w:r>
    </w:p>
    <w:p w14:paraId="0FBB2C0D" w14:textId="77777777" w:rsidR="00865782" w:rsidRPr="001072A6" w:rsidRDefault="00865782" w:rsidP="00967157">
      <w:pPr>
        <w:pStyle w:val="Style5"/>
        <w:widowControl/>
        <w:spacing w:line="307" w:lineRule="exact"/>
        <w:ind w:firstLine="708"/>
        <w:jc w:val="both"/>
        <w:rPr>
          <w:rStyle w:val="FontStyle21"/>
          <w:sz w:val="24"/>
          <w:szCs w:val="24"/>
        </w:rPr>
      </w:pPr>
      <w:r w:rsidRPr="001072A6">
        <w:rPr>
          <w:rStyle w:val="FontStyle21"/>
          <w:sz w:val="24"/>
          <w:szCs w:val="24"/>
        </w:rPr>
        <w:t xml:space="preserve">изкуственото </w:t>
      </w:r>
      <w:r w:rsidR="0053336B" w:rsidRPr="001072A6">
        <w:rPr>
          <w:rStyle w:val="FontStyle21"/>
          <w:sz w:val="24"/>
          <w:szCs w:val="24"/>
        </w:rPr>
        <w:t>е не по-малко от 200lx).</w:t>
      </w:r>
    </w:p>
    <w:p w14:paraId="1A95A7AC" w14:textId="77777777" w:rsidR="00865782" w:rsidRPr="001072A6" w:rsidRDefault="00865782" w:rsidP="00967157">
      <w:pPr>
        <w:pStyle w:val="Style5"/>
        <w:widowControl/>
        <w:spacing w:line="307" w:lineRule="exact"/>
        <w:ind w:firstLine="708"/>
        <w:jc w:val="both"/>
        <w:rPr>
          <w:rStyle w:val="FontStyle21"/>
          <w:sz w:val="24"/>
          <w:szCs w:val="24"/>
        </w:rPr>
      </w:pPr>
    </w:p>
    <w:p w14:paraId="7A4E26C1" w14:textId="77777777" w:rsidR="00865782" w:rsidRPr="001072A6" w:rsidRDefault="00076553" w:rsidP="00967157">
      <w:pPr>
        <w:pStyle w:val="Style5"/>
        <w:widowControl/>
        <w:spacing w:line="307" w:lineRule="exact"/>
        <w:ind w:firstLine="708"/>
        <w:jc w:val="both"/>
        <w:rPr>
          <w:rStyle w:val="FontStyle21"/>
          <w:sz w:val="24"/>
          <w:szCs w:val="24"/>
        </w:rPr>
      </w:pPr>
      <w:r w:rsidRPr="001072A6">
        <w:rPr>
          <w:rStyle w:val="FontStyle21"/>
          <w:sz w:val="24"/>
          <w:szCs w:val="24"/>
        </w:rPr>
        <w:t>7.6 Шум и вибрации</w:t>
      </w:r>
    </w:p>
    <w:p w14:paraId="2331BFF0" w14:textId="77777777" w:rsidR="00865782" w:rsidRPr="001072A6" w:rsidRDefault="00865782" w:rsidP="00967157">
      <w:pPr>
        <w:pStyle w:val="Style5"/>
        <w:widowControl/>
        <w:spacing w:line="307" w:lineRule="exact"/>
        <w:ind w:firstLine="708"/>
        <w:jc w:val="both"/>
        <w:rPr>
          <w:rStyle w:val="FontStyle21"/>
          <w:sz w:val="24"/>
          <w:szCs w:val="24"/>
        </w:rPr>
      </w:pPr>
      <w:r w:rsidRPr="001072A6">
        <w:rPr>
          <w:rStyle w:val="FontStyle21"/>
          <w:sz w:val="24"/>
          <w:szCs w:val="24"/>
        </w:rPr>
        <w:t>•</w:t>
      </w:r>
      <w:r w:rsidR="0053336B" w:rsidRPr="001072A6">
        <w:rPr>
          <w:rStyle w:val="FontStyle21"/>
          <w:sz w:val="24"/>
          <w:szCs w:val="24"/>
        </w:rPr>
        <w:t xml:space="preserve"> </w:t>
      </w:r>
      <w:r w:rsidRPr="001072A6">
        <w:rPr>
          <w:rStyle w:val="FontStyle21"/>
          <w:sz w:val="24"/>
          <w:szCs w:val="24"/>
        </w:rPr>
        <w:t>Пожароизвестителната централа е безшумна и отговаря на хигиенните норми за допустимо ниво на шум и вибрации</w:t>
      </w:r>
    </w:p>
    <w:p w14:paraId="469D1D8C" w14:textId="77777777" w:rsidR="00865782" w:rsidRPr="001072A6" w:rsidRDefault="00076553" w:rsidP="00967157">
      <w:pPr>
        <w:pStyle w:val="Style5"/>
        <w:widowControl/>
        <w:spacing w:line="307" w:lineRule="exact"/>
        <w:ind w:firstLine="708"/>
        <w:jc w:val="both"/>
        <w:rPr>
          <w:rStyle w:val="FontStyle21"/>
          <w:sz w:val="24"/>
          <w:szCs w:val="24"/>
        </w:rPr>
      </w:pPr>
      <w:r w:rsidRPr="001072A6">
        <w:rPr>
          <w:rStyle w:val="FontStyle21"/>
          <w:sz w:val="24"/>
          <w:szCs w:val="24"/>
        </w:rPr>
        <w:t>7.7 Пожарна безопасност - общи изисквания</w:t>
      </w:r>
    </w:p>
    <w:p w14:paraId="14836904" w14:textId="77777777" w:rsidR="00865782" w:rsidRPr="001072A6" w:rsidRDefault="00865782" w:rsidP="00967157">
      <w:pPr>
        <w:pStyle w:val="Style5"/>
        <w:widowControl/>
        <w:spacing w:line="307" w:lineRule="exact"/>
        <w:ind w:firstLine="708"/>
        <w:jc w:val="both"/>
        <w:rPr>
          <w:rStyle w:val="FontStyle21"/>
          <w:sz w:val="24"/>
          <w:szCs w:val="24"/>
        </w:rPr>
      </w:pPr>
      <w:r w:rsidRPr="001072A6">
        <w:rPr>
          <w:rStyle w:val="FontStyle21"/>
          <w:sz w:val="24"/>
          <w:szCs w:val="24"/>
        </w:rPr>
        <w:t>Да се осигури:</w:t>
      </w:r>
    </w:p>
    <w:p w14:paraId="10607A2D" w14:textId="77777777" w:rsidR="00865782" w:rsidRPr="001072A6" w:rsidRDefault="00865782" w:rsidP="00967157">
      <w:pPr>
        <w:pStyle w:val="Style5"/>
        <w:widowControl/>
        <w:spacing w:line="307" w:lineRule="exact"/>
        <w:ind w:firstLine="708"/>
        <w:jc w:val="both"/>
        <w:rPr>
          <w:rStyle w:val="FontStyle21"/>
          <w:sz w:val="24"/>
          <w:szCs w:val="24"/>
        </w:rPr>
      </w:pPr>
      <w:r w:rsidRPr="001072A6">
        <w:rPr>
          <w:rStyle w:val="FontStyle21"/>
          <w:sz w:val="24"/>
          <w:szCs w:val="24"/>
        </w:rPr>
        <w:t>•</w:t>
      </w:r>
      <w:r w:rsidR="0053336B" w:rsidRPr="001072A6">
        <w:rPr>
          <w:rStyle w:val="FontStyle21"/>
          <w:sz w:val="24"/>
          <w:szCs w:val="24"/>
        </w:rPr>
        <w:t xml:space="preserve"> </w:t>
      </w:r>
      <w:r w:rsidRPr="001072A6">
        <w:rPr>
          <w:rStyle w:val="FontStyle21"/>
          <w:sz w:val="24"/>
          <w:szCs w:val="24"/>
        </w:rPr>
        <w:t>Необходимата степен на пожароустойчивост на помещението.</w:t>
      </w:r>
    </w:p>
    <w:p w14:paraId="603BBAE8" w14:textId="77777777" w:rsidR="00865782" w:rsidRPr="001072A6" w:rsidRDefault="00076553" w:rsidP="00967157">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Необходимото противопожарно водоснабдяване.</w:t>
      </w:r>
    </w:p>
    <w:p w14:paraId="6E7E36B6" w14:textId="77777777" w:rsidR="00865782" w:rsidRPr="001072A6" w:rsidRDefault="00865782" w:rsidP="00967157">
      <w:pPr>
        <w:pStyle w:val="Style5"/>
        <w:widowControl/>
        <w:spacing w:line="307" w:lineRule="exact"/>
        <w:ind w:firstLine="708"/>
        <w:jc w:val="both"/>
        <w:rPr>
          <w:rStyle w:val="FontStyle21"/>
          <w:sz w:val="24"/>
          <w:szCs w:val="24"/>
        </w:rPr>
      </w:pPr>
      <w:r w:rsidRPr="001072A6">
        <w:rPr>
          <w:rStyle w:val="FontStyle21"/>
          <w:sz w:val="24"/>
          <w:szCs w:val="24"/>
        </w:rPr>
        <w:t>•</w:t>
      </w:r>
      <w:r w:rsidR="00076553" w:rsidRPr="001072A6">
        <w:rPr>
          <w:rStyle w:val="FontStyle21"/>
          <w:sz w:val="24"/>
          <w:szCs w:val="24"/>
        </w:rPr>
        <w:t xml:space="preserve"> </w:t>
      </w:r>
      <w:r w:rsidRPr="001072A6">
        <w:rPr>
          <w:rStyle w:val="FontStyle21"/>
          <w:sz w:val="24"/>
          <w:szCs w:val="24"/>
        </w:rPr>
        <w:t>Телефонна връзка между обекта и органите на ППО.</w:t>
      </w:r>
    </w:p>
    <w:p w14:paraId="7B05DB8D" w14:textId="77777777" w:rsidR="00865782" w:rsidRPr="001072A6" w:rsidRDefault="00865782" w:rsidP="00967157">
      <w:pPr>
        <w:pStyle w:val="Style5"/>
        <w:widowControl/>
        <w:spacing w:line="307" w:lineRule="exact"/>
        <w:ind w:firstLine="708"/>
        <w:jc w:val="both"/>
        <w:rPr>
          <w:rStyle w:val="FontStyle21"/>
          <w:sz w:val="24"/>
          <w:szCs w:val="24"/>
        </w:rPr>
      </w:pPr>
      <w:r w:rsidRPr="001072A6">
        <w:rPr>
          <w:rStyle w:val="FontStyle21"/>
          <w:sz w:val="24"/>
          <w:szCs w:val="24"/>
        </w:rPr>
        <w:t>•</w:t>
      </w:r>
      <w:r w:rsidR="00076553" w:rsidRPr="001072A6">
        <w:rPr>
          <w:rStyle w:val="FontStyle21"/>
          <w:sz w:val="24"/>
          <w:szCs w:val="24"/>
        </w:rPr>
        <w:t xml:space="preserve"> </w:t>
      </w:r>
      <w:r w:rsidRPr="001072A6">
        <w:rPr>
          <w:rStyle w:val="FontStyle21"/>
          <w:sz w:val="24"/>
          <w:szCs w:val="24"/>
        </w:rPr>
        <w:t>Места и съдове за съхранение на подръчните противопожарни средства (Противопожарно табло).</w:t>
      </w:r>
    </w:p>
    <w:p w14:paraId="2AC49EBE" w14:textId="77777777" w:rsidR="00865782" w:rsidRPr="001072A6" w:rsidRDefault="00865782" w:rsidP="00967157">
      <w:pPr>
        <w:pStyle w:val="Style5"/>
        <w:widowControl/>
        <w:spacing w:line="307" w:lineRule="exact"/>
        <w:ind w:firstLine="708"/>
        <w:jc w:val="both"/>
        <w:rPr>
          <w:rStyle w:val="FontStyle21"/>
          <w:sz w:val="24"/>
          <w:szCs w:val="24"/>
        </w:rPr>
      </w:pPr>
      <w:r w:rsidRPr="001072A6">
        <w:rPr>
          <w:rStyle w:val="FontStyle21"/>
          <w:sz w:val="24"/>
          <w:szCs w:val="24"/>
        </w:rPr>
        <w:t>•</w:t>
      </w:r>
      <w:r w:rsidR="00076553" w:rsidRPr="001072A6">
        <w:rPr>
          <w:rStyle w:val="FontStyle21"/>
          <w:sz w:val="24"/>
          <w:szCs w:val="24"/>
        </w:rPr>
        <w:t xml:space="preserve"> </w:t>
      </w:r>
      <w:r w:rsidRPr="001072A6">
        <w:rPr>
          <w:rStyle w:val="FontStyle21"/>
          <w:sz w:val="24"/>
          <w:szCs w:val="24"/>
        </w:rPr>
        <w:t>При монтажа на съоръженията да се спазват стандартните отстояния.</w:t>
      </w:r>
    </w:p>
    <w:p w14:paraId="540AB5DD" w14:textId="77777777" w:rsidR="00865782" w:rsidRPr="001072A6" w:rsidRDefault="00865782" w:rsidP="00967157">
      <w:pPr>
        <w:pStyle w:val="Style5"/>
        <w:widowControl/>
        <w:spacing w:line="307" w:lineRule="exact"/>
        <w:ind w:firstLine="708"/>
        <w:jc w:val="both"/>
        <w:rPr>
          <w:rStyle w:val="FontStyle21"/>
          <w:sz w:val="24"/>
          <w:szCs w:val="24"/>
        </w:rPr>
      </w:pPr>
    </w:p>
    <w:p w14:paraId="39EFCD21" w14:textId="77777777" w:rsidR="00865782" w:rsidRPr="001072A6" w:rsidRDefault="00076553" w:rsidP="00967157">
      <w:pPr>
        <w:pStyle w:val="Style5"/>
        <w:widowControl/>
        <w:spacing w:line="307" w:lineRule="exact"/>
        <w:ind w:firstLine="708"/>
        <w:jc w:val="both"/>
        <w:rPr>
          <w:rStyle w:val="FontStyle21"/>
          <w:sz w:val="24"/>
          <w:szCs w:val="24"/>
        </w:rPr>
      </w:pPr>
      <w:r w:rsidRPr="001072A6">
        <w:rPr>
          <w:rStyle w:val="FontStyle21"/>
          <w:sz w:val="24"/>
          <w:szCs w:val="24"/>
        </w:rPr>
        <w:t>7.8 средства за индивидуална защита</w:t>
      </w:r>
    </w:p>
    <w:p w14:paraId="3F9D4FC4" w14:textId="77777777" w:rsidR="00865782" w:rsidRPr="001072A6" w:rsidRDefault="00865782" w:rsidP="00967157">
      <w:pPr>
        <w:pStyle w:val="Style5"/>
        <w:widowControl/>
        <w:spacing w:line="307" w:lineRule="exact"/>
        <w:ind w:firstLine="708"/>
        <w:jc w:val="both"/>
        <w:rPr>
          <w:rStyle w:val="FontStyle21"/>
          <w:sz w:val="24"/>
          <w:szCs w:val="24"/>
        </w:rPr>
      </w:pPr>
      <w:r w:rsidRPr="001072A6">
        <w:rPr>
          <w:rStyle w:val="FontStyle21"/>
          <w:sz w:val="24"/>
          <w:szCs w:val="24"/>
        </w:rPr>
        <w:t>•</w:t>
      </w:r>
      <w:r w:rsidR="00076553" w:rsidRPr="001072A6">
        <w:rPr>
          <w:rStyle w:val="FontStyle21"/>
          <w:sz w:val="24"/>
          <w:szCs w:val="24"/>
        </w:rPr>
        <w:t xml:space="preserve"> </w:t>
      </w:r>
      <w:r w:rsidRPr="001072A6">
        <w:rPr>
          <w:rStyle w:val="FontStyle21"/>
          <w:sz w:val="24"/>
          <w:szCs w:val="24"/>
        </w:rPr>
        <w:t>За предотвратяване на евентуален допир до части под напрежение при обслужване на съоръженията, да се предвидят диелектрични ръкавици.</w:t>
      </w:r>
    </w:p>
    <w:p w14:paraId="1109F7CF" w14:textId="77777777" w:rsidR="00865782" w:rsidRPr="001072A6" w:rsidRDefault="00865782" w:rsidP="00967157">
      <w:pPr>
        <w:pStyle w:val="Style5"/>
        <w:widowControl/>
        <w:spacing w:line="307" w:lineRule="exact"/>
        <w:ind w:firstLine="708"/>
        <w:jc w:val="both"/>
        <w:rPr>
          <w:rStyle w:val="FontStyle21"/>
          <w:sz w:val="24"/>
          <w:szCs w:val="24"/>
        </w:rPr>
      </w:pPr>
      <w:r w:rsidRPr="001072A6">
        <w:rPr>
          <w:rStyle w:val="FontStyle21"/>
          <w:sz w:val="24"/>
          <w:szCs w:val="24"/>
        </w:rPr>
        <w:t>•</w:t>
      </w:r>
      <w:r w:rsidR="00076553" w:rsidRPr="001072A6">
        <w:rPr>
          <w:rStyle w:val="FontStyle21"/>
          <w:sz w:val="24"/>
          <w:szCs w:val="24"/>
        </w:rPr>
        <w:t xml:space="preserve"> </w:t>
      </w:r>
      <w:r w:rsidRPr="001072A6">
        <w:rPr>
          <w:rStyle w:val="FontStyle21"/>
          <w:sz w:val="24"/>
          <w:szCs w:val="24"/>
        </w:rPr>
        <w:t>За предпазване от пожар да се предвиди пожарогасител ръчен с С02.</w:t>
      </w:r>
    </w:p>
    <w:p w14:paraId="46747F5D" w14:textId="77777777" w:rsidR="00865782" w:rsidRPr="001072A6" w:rsidRDefault="00865782" w:rsidP="00967157">
      <w:pPr>
        <w:pStyle w:val="Style5"/>
        <w:widowControl/>
        <w:spacing w:line="307" w:lineRule="exact"/>
        <w:ind w:firstLine="708"/>
        <w:jc w:val="both"/>
        <w:rPr>
          <w:rStyle w:val="FontStyle21"/>
          <w:sz w:val="24"/>
          <w:szCs w:val="24"/>
        </w:rPr>
      </w:pPr>
    </w:p>
    <w:p w14:paraId="7E46F157" w14:textId="77777777" w:rsidR="00865782" w:rsidRPr="001072A6" w:rsidRDefault="00076553" w:rsidP="00967157">
      <w:pPr>
        <w:pStyle w:val="Style5"/>
        <w:widowControl/>
        <w:spacing w:line="307" w:lineRule="exact"/>
        <w:ind w:firstLine="708"/>
        <w:jc w:val="both"/>
        <w:rPr>
          <w:rStyle w:val="FontStyle21"/>
          <w:sz w:val="24"/>
          <w:szCs w:val="24"/>
        </w:rPr>
      </w:pPr>
      <w:r w:rsidRPr="001072A6">
        <w:rPr>
          <w:rStyle w:val="FontStyle21"/>
          <w:sz w:val="24"/>
          <w:szCs w:val="24"/>
        </w:rPr>
        <w:t>7.9 Централни съоръжения</w:t>
      </w:r>
    </w:p>
    <w:p w14:paraId="02A59FA7" w14:textId="77777777" w:rsidR="00F032AB" w:rsidRPr="001072A6" w:rsidRDefault="00076553" w:rsidP="00967157">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865782" w:rsidRPr="001072A6">
        <w:rPr>
          <w:rStyle w:val="FontStyle21"/>
          <w:sz w:val="24"/>
          <w:szCs w:val="24"/>
        </w:rPr>
        <w:t>Централните съоръжения да се заземят.</w:t>
      </w:r>
    </w:p>
    <w:p w14:paraId="26EA85B0" w14:textId="77777777" w:rsidR="00865782" w:rsidRPr="001072A6" w:rsidRDefault="00865782" w:rsidP="00967157">
      <w:pPr>
        <w:pStyle w:val="Style5"/>
        <w:widowControl/>
        <w:spacing w:line="307" w:lineRule="exact"/>
        <w:ind w:firstLine="708"/>
        <w:jc w:val="both"/>
        <w:rPr>
          <w:rStyle w:val="FontStyle21"/>
          <w:sz w:val="24"/>
          <w:szCs w:val="24"/>
        </w:rPr>
      </w:pPr>
    </w:p>
    <w:p w14:paraId="0E177760" w14:textId="77777777" w:rsidR="00865782" w:rsidRPr="001072A6" w:rsidRDefault="00865782" w:rsidP="00967157">
      <w:pPr>
        <w:pStyle w:val="Style5"/>
        <w:widowControl/>
        <w:spacing w:line="307" w:lineRule="exact"/>
        <w:ind w:firstLine="708"/>
        <w:jc w:val="both"/>
        <w:rPr>
          <w:rStyle w:val="FontStyle21"/>
          <w:sz w:val="24"/>
          <w:szCs w:val="24"/>
        </w:rPr>
      </w:pPr>
    </w:p>
    <w:p w14:paraId="354B5E77" w14:textId="77777777" w:rsidR="00865782" w:rsidRPr="001072A6" w:rsidRDefault="00865782"/>
    <w:p w14:paraId="2773C4BD" w14:textId="77777777" w:rsidR="000A0716" w:rsidRPr="001072A6" w:rsidRDefault="000A0716" w:rsidP="000A0716">
      <w:pPr>
        <w:pStyle w:val="Style1"/>
        <w:widowControl/>
        <w:spacing w:line="240" w:lineRule="auto"/>
        <w:ind w:firstLine="709"/>
        <w:jc w:val="both"/>
        <w:rPr>
          <w:rStyle w:val="FontStyle15"/>
          <w:sz w:val="24"/>
          <w:szCs w:val="24"/>
        </w:rPr>
      </w:pPr>
      <w:r w:rsidRPr="001072A6">
        <w:rPr>
          <w:rStyle w:val="FontStyle15"/>
          <w:sz w:val="24"/>
          <w:szCs w:val="24"/>
        </w:rPr>
        <w:t>ЧАСТ: ВИДЕОНАБЛЮДЕНИЕ</w:t>
      </w:r>
    </w:p>
    <w:p w14:paraId="1F4F4168" w14:textId="77777777" w:rsidR="000A0716" w:rsidRPr="001072A6" w:rsidRDefault="000A0716" w:rsidP="000A0716"/>
    <w:p w14:paraId="3E8CF5D8" w14:textId="77777777" w:rsidR="000A0716" w:rsidRPr="001072A6" w:rsidRDefault="00EA1F45" w:rsidP="00EA1F45">
      <w:pPr>
        <w:pStyle w:val="Style5"/>
        <w:widowControl/>
        <w:spacing w:line="307" w:lineRule="exact"/>
        <w:ind w:left="1066"/>
        <w:jc w:val="both"/>
        <w:rPr>
          <w:rStyle w:val="FontStyle19"/>
          <w:sz w:val="24"/>
          <w:szCs w:val="24"/>
        </w:rPr>
      </w:pPr>
      <w:r w:rsidRPr="001072A6">
        <w:rPr>
          <w:rStyle w:val="FontStyle19"/>
          <w:sz w:val="24"/>
          <w:szCs w:val="24"/>
        </w:rPr>
        <w:t>1. Описание на обекта и изисквания:</w:t>
      </w:r>
      <w:r w:rsidRPr="001072A6">
        <w:rPr>
          <w:rStyle w:val="FontStyle19"/>
          <w:sz w:val="24"/>
          <w:szCs w:val="24"/>
        </w:rPr>
        <w:tab/>
      </w:r>
    </w:p>
    <w:p w14:paraId="40C028C0"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1.1Общо описание на обекта:</w:t>
      </w:r>
    </w:p>
    <w:p w14:paraId="26E819F4"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Обектът, който подлежи на осигуряване със Видеосистема за физическа защита (наблюдение и запис) е помещения и зони на ВКП и СГП в Съдебна палата, бул. „Витоша“ №2, гр. София.</w:t>
      </w:r>
    </w:p>
    <w:p w14:paraId="31387511" w14:textId="77777777" w:rsidR="000A0716" w:rsidRPr="001072A6" w:rsidRDefault="000A0716" w:rsidP="00EA1F45">
      <w:pPr>
        <w:pStyle w:val="Style5"/>
        <w:widowControl/>
        <w:spacing w:line="307" w:lineRule="exact"/>
        <w:ind w:firstLine="708"/>
        <w:jc w:val="both"/>
        <w:rPr>
          <w:rStyle w:val="FontStyle21"/>
          <w:sz w:val="24"/>
          <w:szCs w:val="24"/>
        </w:rPr>
      </w:pPr>
    </w:p>
    <w:p w14:paraId="5DEFD555"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Предмет на настоящия работен проект са:</w:t>
      </w:r>
    </w:p>
    <w:p w14:paraId="54D7F4A5"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w:t>
      </w:r>
      <w:r w:rsidR="00EA1F45" w:rsidRPr="001072A6">
        <w:rPr>
          <w:rStyle w:val="FontStyle21"/>
          <w:sz w:val="24"/>
          <w:szCs w:val="24"/>
        </w:rPr>
        <w:t xml:space="preserve"> </w:t>
      </w:r>
      <w:r w:rsidRPr="001072A6">
        <w:rPr>
          <w:rStyle w:val="FontStyle21"/>
          <w:sz w:val="24"/>
          <w:szCs w:val="24"/>
        </w:rPr>
        <w:t>ІІ-ри етаж от към ул. „Лавеле“, стаи с №№ от 31 до 48 вкл.;</w:t>
      </w:r>
    </w:p>
    <w:p w14:paraId="7BD144D1"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w:t>
      </w:r>
      <w:r w:rsidR="00EA1F45" w:rsidRPr="001072A6">
        <w:rPr>
          <w:rStyle w:val="FontStyle21"/>
          <w:sz w:val="24"/>
          <w:szCs w:val="24"/>
        </w:rPr>
        <w:t xml:space="preserve"> </w:t>
      </w:r>
      <w:r w:rsidRPr="001072A6">
        <w:rPr>
          <w:rStyle w:val="FontStyle21"/>
          <w:sz w:val="24"/>
          <w:szCs w:val="24"/>
        </w:rPr>
        <w:t>І-ви сутерен от към ул. „Алабин“, стаи с №№ от 26 до 29 вкл.;</w:t>
      </w:r>
    </w:p>
    <w:p w14:paraId="2649EED4"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w:t>
      </w:r>
      <w:r w:rsidR="00EA1F45" w:rsidRPr="001072A6">
        <w:rPr>
          <w:rStyle w:val="FontStyle21"/>
          <w:sz w:val="24"/>
          <w:szCs w:val="24"/>
        </w:rPr>
        <w:t xml:space="preserve"> </w:t>
      </w:r>
      <w:r w:rsidRPr="001072A6">
        <w:rPr>
          <w:rStyle w:val="FontStyle21"/>
          <w:sz w:val="24"/>
          <w:szCs w:val="24"/>
        </w:rPr>
        <w:t>І-ви сутерен, вътрешен двор №4 от към ул. „Лавеле“, работни помещения.</w:t>
      </w:r>
    </w:p>
    <w:p w14:paraId="7D5BF9E1"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lastRenderedPageBreak/>
        <w:t>Съгласно техническото задание и изисквания на възложителя в обекта са определени зони за видеонаблюдение с фиксирани IP видеокамери за отделните зони, съотеветно:</w:t>
      </w:r>
    </w:p>
    <w:p w14:paraId="4C8E15CA"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w:t>
      </w:r>
      <w:r w:rsidR="00EA1F45" w:rsidRPr="001072A6">
        <w:rPr>
          <w:rStyle w:val="FontStyle21"/>
          <w:sz w:val="24"/>
          <w:szCs w:val="24"/>
        </w:rPr>
        <w:t xml:space="preserve"> </w:t>
      </w:r>
      <w:r w:rsidRPr="001072A6">
        <w:rPr>
          <w:rStyle w:val="FontStyle21"/>
          <w:sz w:val="24"/>
          <w:szCs w:val="24"/>
        </w:rPr>
        <w:t>Коридор на ІІ-ри етаж от към ул. „Лавеле“, стаи с №№ от 31 до 48;</w:t>
      </w:r>
    </w:p>
    <w:p w14:paraId="01E6B357"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w:t>
      </w:r>
      <w:r w:rsidR="00EA1F45" w:rsidRPr="001072A6">
        <w:rPr>
          <w:rStyle w:val="FontStyle21"/>
          <w:sz w:val="24"/>
          <w:szCs w:val="24"/>
        </w:rPr>
        <w:t xml:space="preserve"> </w:t>
      </w:r>
      <w:r w:rsidRPr="001072A6">
        <w:rPr>
          <w:rStyle w:val="FontStyle21"/>
          <w:sz w:val="24"/>
          <w:szCs w:val="24"/>
        </w:rPr>
        <w:t>Врати на помещения (каси) на ІІ-ри етаж от към ул. „Лавеле“;</w:t>
      </w:r>
    </w:p>
    <w:p w14:paraId="0A7AB2A0" w14:textId="77777777" w:rsidR="000A0716" w:rsidRPr="001072A6" w:rsidRDefault="00EA1F45" w:rsidP="00EA1F45">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0A0716" w:rsidRPr="001072A6">
        <w:rPr>
          <w:rStyle w:val="FontStyle21"/>
          <w:sz w:val="24"/>
          <w:szCs w:val="24"/>
        </w:rPr>
        <w:t>Входни врати към ІІ-ри етаж от към ул. „Лавеле“, стаи с №№ от 31 до 48 отвън и отвътре;</w:t>
      </w:r>
    </w:p>
    <w:p w14:paraId="20236970" w14:textId="77777777" w:rsidR="000A0716" w:rsidRPr="001072A6" w:rsidRDefault="00EA1F45" w:rsidP="00EA1F45">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0A0716" w:rsidRPr="001072A6">
        <w:rPr>
          <w:rStyle w:val="FontStyle21"/>
          <w:sz w:val="24"/>
          <w:szCs w:val="24"/>
        </w:rPr>
        <w:t>Входна врата двустранно и коридор към l-ви сутерен от към ул. „Алабин“, стаи с №№ 26 до 29</w:t>
      </w:r>
      <w:r w:rsidRPr="001072A6">
        <w:rPr>
          <w:rStyle w:val="FontStyle21"/>
          <w:sz w:val="24"/>
          <w:szCs w:val="24"/>
        </w:rPr>
        <w:t>;</w:t>
      </w:r>
    </w:p>
    <w:p w14:paraId="0990B8D6"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w:t>
      </w:r>
      <w:r w:rsidRPr="001072A6">
        <w:rPr>
          <w:rStyle w:val="FontStyle21"/>
          <w:sz w:val="24"/>
          <w:szCs w:val="24"/>
        </w:rPr>
        <w:tab/>
        <w:t>Входна врата отвън към работни помещения във вътрешен двор №4 на І-ви сутерен от към ул. „Лавеле“</w:t>
      </w:r>
      <w:r w:rsidR="00EA1F45" w:rsidRPr="001072A6">
        <w:rPr>
          <w:rStyle w:val="FontStyle21"/>
          <w:sz w:val="24"/>
          <w:szCs w:val="24"/>
        </w:rPr>
        <w:t>.</w:t>
      </w:r>
    </w:p>
    <w:p w14:paraId="100F9517"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Видеокамерите са монтирани на стена/таван на указаните в чертежите места по подходящ начин за осигуряване на максимално ефективно наблюдение на съответната зона/част/район от обекта. Всички видеокамерите са комплектувани с инфрачервена подсветка за осигуряване на видеонаблюдение в тъмната част на денонощието.</w:t>
      </w:r>
    </w:p>
    <w:p w14:paraId="40D75D0C"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Видеосигнала от всички камери се пренасят по отделни трасета до цифров записващ блок (NVR), разположен в стенен рак на ІІ-ри етаж, който работи в режим "pentaplex", т.е. позволява едновременно наблюдение в реално време, непрекъснат запис на всички видеокамери, отдалечено наблюдение през интернет или GSM смартфон, преглед на записи (локално и отдалеченено) и др.</w:t>
      </w:r>
    </w:p>
    <w:p w14:paraId="211974B5"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Видеокамерите се захранват съответно с 12V/10ADC от общ захранващ блок с 18 отделни изхода, всеки осигурен с отделен предпазител 0.5А.</w:t>
      </w:r>
    </w:p>
    <w:p w14:paraId="689F0FBB"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Захранването с 220VAC на захранващия блок за видеокамерите се осигурява с блок за непрекъснато токозахранване (UPS) с мощност 1000VA. Същият UPS ще осигурява непрекъснато захранване и на централните устройства - NRV и сервизен монитор.</w:t>
      </w:r>
    </w:p>
    <w:p w14:paraId="392B59D1"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Системата за видеонаблюдение ще осигурява възможност за определяне характера и степента на опасност от неправомерни посегателства, открити и регистрирани по всяко време на денонощието. Записът и съхраняването на информацията от видеокамерите ще бъде за период не по-малък от 30 дни;</w:t>
      </w:r>
    </w:p>
    <w:p w14:paraId="4F217B72"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 xml:space="preserve"> 1.2 Изисквания</w:t>
      </w:r>
    </w:p>
    <w:p w14:paraId="52899A0E"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Целта на системата за охранно видеонаблюдение е да позволява в реално време определяне характера и степента на опасност от неправомерни посегателства, открити и регистрирани по всяко време на денонощието или наблюдение в реално време от оторизирани лица. В работно и извънработно време посредством разположените фиксирани видеокамери ще наблюдават:</w:t>
      </w:r>
    </w:p>
    <w:p w14:paraId="03E7FC88" w14:textId="77777777" w:rsidR="000A0716" w:rsidRPr="001072A6" w:rsidRDefault="00EA1F45" w:rsidP="00EA1F45">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0A0716" w:rsidRPr="001072A6">
        <w:rPr>
          <w:rStyle w:val="FontStyle21"/>
          <w:sz w:val="24"/>
          <w:szCs w:val="24"/>
        </w:rPr>
        <w:t>В работно време - движението на хора през входните врати на отделните зони отвън и отвътре, движение по коридорите там, влизане и излизане от касите;</w:t>
      </w:r>
    </w:p>
    <w:p w14:paraId="75CFA107" w14:textId="77777777" w:rsidR="000A0716" w:rsidRPr="001072A6" w:rsidRDefault="00EA1F45" w:rsidP="00EA1F45">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0A0716" w:rsidRPr="001072A6">
        <w:rPr>
          <w:rStyle w:val="FontStyle21"/>
          <w:sz w:val="24"/>
          <w:szCs w:val="24"/>
        </w:rPr>
        <w:t>В извън работно време през нощта и празнични дни - наблюдение и запис на всички събития по охрана на зоните, регистрирани от видеокамерите в режим на „детекция на движение“;</w:t>
      </w:r>
    </w:p>
    <w:p w14:paraId="39618F84" w14:textId="77777777" w:rsidR="000A0716" w:rsidRPr="001072A6" w:rsidRDefault="00EA1F45" w:rsidP="00EA1F45">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0A0716" w:rsidRPr="001072A6">
        <w:rPr>
          <w:rStyle w:val="FontStyle21"/>
          <w:sz w:val="24"/>
          <w:szCs w:val="24"/>
        </w:rPr>
        <w:t>Непрекъсната възможност за локално (на място) или отдалечено (през интернет) наблюдение в реално време или на запис на видео от една или всички видеокамери;</w:t>
      </w:r>
    </w:p>
    <w:p w14:paraId="6ECB8C19" w14:textId="77777777" w:rsidR="000A0716" w:rsidRPr="001072A6" w:rsidRDefault="00EA1F45" w:rsidP="00EA1F45">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0A0716" w:rsidRPr="001072A6">
        <w:rPr>
          <w:rStyle w:val="FontStyle21"/>
          <w:sz w:val="24"/>
          <w:szCs w:val="24"/>
        </w:rPr>
        <w:t>Дълговременен запис (над 30 дни) и възможност за архивиране на външна памет - DVD, USB Flash Memory, външен диск (HDD).</w:t>
      </w:r>
    </w:p>
    <w:p w14:paraId="11CA906C" w14:textId="77777777" w:rsidR="000A0716" w:rsidRPr="001072A6" w:rsidRDefault="000A0716" w:rsidP="00EA1F45">
      <w:pPr>
        <w:pStyle w:val="Style5"/>
        <w:widowControl/>
        <w:spacing w:line="307" w:lineRule="exact"/>
        <w:ind w:firstLine="708"/>
        <w:jc w:val="both"/>
        <w:rPr>
          <w:rStyle w:val="FontStyle21"/>
          <w:sz w:val="24"/>
          <w:szCs w:val="24"/>
        </w:rPr>
      </w:pPr>
    </w:p>
    <w:p w14:paraId="23134418" w14:textId="77777777" w:rsidR="000A0716" w:rsidRPr="001072A6" w:rsidRDefault="000A0716" w:rsidP="00EA1F45">
      <w:pPr>
        <w:pStyle w:val="Style5"/>
        <w:widowControl/>
        <w:spacing w:line="307" w:lineRule="exact"/>
        <w:ind w:left="1066"/>
        <w:jc w:val="both"/>
        <w:rPr>
          <w:rStyle w:val="FontStyle19"/>
          <w:sz w:val="24"/>
          <w:szCs w:val="24"/>
        </w:rPr>
      </w:pPr>
      <w:r w:rsidRPr="001072A6">
        <w:rPr>
          <w:rStyle w:val="FontStyle19"/>
          <w:sz w:val="24"/>
          <w:szCs w:val="24"/>
        </w:rPr>
        <w:lastRenderedPageBreak/>
        <w:t xml:space="preserve"> </w:t>
      </w:r>
      <w:r w:rsidR="00EA1F45" w:rsidRPr="001072A6">
        <w:rPr>
          <w:rStyle w:val="FontStyle19"/>
          <w:sz w:val="24"/>
          <w:szCs w:val="24"/>
        </w:rPr>
        <w:t>2. Конфигурация и експлоатация:</w:t>
      </w:r>
    </w:p>
    <w:p w14:paraId="352823C9"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2.1. Конфигурация:</w:t>
      </w:r>
    </w:p>
    <w:p w14:paraId="5FF1B268"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Видеосистемата за наблюдение се състои от общо 14 IP видеокамери, разположени основно в общите части вътре в сградата, свързани към един 16 канален мрежови цифров видеорекордер.</w:t>
      </w:r>
    </w:p>
    <w:p w14:paraId="56561832"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Захранването на фиксираните камерите се осъществява от захранващ блок 220VAC/12V, 10ADC с 18 отделни изхода. В допълнение на това всчики устройства в състава на видеосисетмата за наблюдение са осигурнени с блок за непрекъснато токозахранване (UPS) 1000VA за гарантиране непрекъсната работа при колебания или кратковременно спиране на мрежовото електрозахранване в обекта.</w:t>
      </w:r>
    </w:p>
    <w:p w14:paraId="3FEB1CE4"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Видеокамерите за наблюдение са:</w:t>
      </w:r>
    </w:p>
    <w:p w14:paraId="39C031CB"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w:t>
      </w:r>
      <w:r w:rsidR="00EA1F45" w:rsidRPr="001072A6">
        <w:rPr>
          <w:rStyle w:val="FontStyle21"/>
          <w:sz w:val="24"/>
          <w:szCs w:val="24"/>
        </w:rPr>
        <w:t xml:space="preserve"> </w:t>
      </w:r>
      <w:r w:rsidRPr="001072A6">
        <w:rPr>
          <w:rStyle w:val="FontStyle21"/>
          <w:sz w:val="24"/>
          <w:szCs w:val="24"/>
        </w:rPr>
        <w:t>Корпусна IP видеокамера „всичко в едно“ - видеокамера, варифокален обектив, инфрачервен прожектор, масивен вандалоустойчив корпус с отопление и стойка за монтаж. Те са предназначени за външен монтаж във двор №4, вход към работни помещения там;</w:t>
      </w:r>
    </w:p>
    <w:p w14:paraId="1D42FFDB"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w:t>
      </w:r>
      <w:r w:rsidR="00EA1F45" w:rsidRPr="001072A6">
        <w:rPr>
          <w:rStyle w:val="FontStyle21"/>
          <w:sz w:val="24"/>
          <w:szCs w:val="24"/>
        </w:rPr>
        <w:t xml:space="preserve"> </w:t>
      </w:r>
      <w:r w:rsidRPr="001072A6">
        <w:rPr>
          <w:rStyle w:val="FontStyle21"/>
          <w:sz w:val="24"/>
          <w:szCs w:val="24"/>
        </w:rPr>
        <w:t>Куполна IP видеокамера „всичко в едно</w:t>
      </w:r>
      <w:r w:rsidR="00EA1F45" w:rsidRPr="001072A6">
        <w:rPr>
          <w:rStyle w:val="FontStyle21"/>
          <w:sz w:val="24"/>
          <w:szCs w:val="24"/>
        </w:rPr>
        <w:t>“</w:t>
      </w:r>
      <w:r w:rsidRPr="001072A6">
        <w:rPr>
          <w:rStyle w:val="FontStyle21"/>
          <w:sz w:val="24"/>
          <w:szCs w:val="24"/>
        </w:rPr>
        <w:t xml:space="preserve"> - видеокамера, варифокален обектив, инфрачервен прожектор, масивен вандалоустойчив полусферичен корпус, подохящ за монтаж на таван. Този видеокамера е предназначени за всички останали зони и помещения в обекта.</w:t>
      </w:r>
    </w:p>
    <w:p w14:paraId="2E5E367F"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Фиксираните видеокамери са мегапикселови мрежови (IP) куполни камери, ден/</w:t>
      </w:r>
      <w:r w:rsidR="00D76CC2" w:rsidRPr="001072A6">
        <w:rPr>
          <w:rStyle w:val="FontStyle21"/>
          <w:sz w:val="24"/>
          <w:szCs w:val="24"/>
        </w:rPr>
        <w:t>нощ, IR осветление с обхват до 3</w:t>
      </w:r>
      <w:r w:rsidRPr="001072A6">
        <w:rPr>
          <w:rStyle w:val="FontStyle21"/>
          <w:sz w:val="24"/>
          <w:szCs w:val="24"/>
        </w:rPr>
        <w:t>0м., 1.3 мегапиксела (1280х960@25кад./сек.), FuІІ HD, 1.3 CMOS сензор, обектив 4 мм c аутоирис, вандало- усойчиви, захранване 12VDC/PPoE</w:t>
      </w:r>
    </w:p>
    <w:p w14:paraId="6F5D79FB"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Видеокамерите са свързани към 16-канален мрежови (IP) цифров видео- рекордер/сървър пентаплекс, с два фиксирани твърди диска по 1 ТВ (HDD), входящ капацитет до 40Mbps, компресия Н.264, HDMA+VGA мониторни изходи, управление с мишка, 12Vdc, за монтаж в комуникационен шкаф (Rack) 19" 1.5U.</w:t>
      </w:r>
    </w:p>
    <w:p w14:paraId="701D75D6" w14:textId="77777777" w:rsidR="000A0716" w:rsidRPr="001072A6" w:rsidRDefault="000A0716" w:rsidP="00EA1F45">
      <w:pPr>
        <w:pStyle w:val="Style5"/>
        <w:widowControl/>
        <w:spacing w:line="307" w:lineRule="exact"/>
        <w:ind w:firstLine="708"/>
        <w:jc w:val="both"/>
        <w:rPr>
          <w:rStyle w:val="FontStyle21"/>
          <w:sz w:val="24"/>
          <w:szCs w:val="24"/>
        </w:rPr>
      </w:pPr>
    </w:p>
    <w:p w14:paraId="353E8310"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2.2 Експлоатация:</w:t>
      </w:r>
    </w:p>
    <w:p w14:paraId="3A36BB14"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В нормален режим в работно време вклкючените към видеорекордерите камери могат да се наблюдават на „живо“ през интернет (локално и глобално) на екран на PC/LapTop разделен (сплитване) на 16 прозореца. Цифровият записващ блок със софтуер за отдалечено наблюдение позволява също така и единично наблюдение на цял екран на избрана видеокамера, както и други разделения. Едновременно с това се извършва запис на всички камери на вградените твърди дискове при предварително избрана скорост и качество на запис - кадри в секунда.</w:t>
      </w:r>
    </w:p>
    <w:p w14:paraId="60B3C5EE"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В режим на възпроизвеждане на запис на една или повече видеокамери се избира ден, час, камера/камери за преглед, без да се прекъсва записа (пентаплекс режим). Възможно е и отдалечено наблюдение и/или преглед на запис локално или през интернет на видеокамери при необходимост, без да се пречи или нарушава режима на наблюдение и запис в реално време на място от охраната на сградата.</w:t>
      </w:r>
    </w:p>
    <w:p w14:paraId="6BBD293B"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В режим на архивиране/експортване на записи на Flash памет се избира желания фрагмент по номер на камера, ден и час на записа и устойство за експорт.</w:t>
      </w:r>
    </w:p>
    <w:p w14:paraId="52E39A3E"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 xml:space="preserve">В извънработно време е възможно активиране на функцията за детектия на движение за всички видеокамери, използването на алармените изходи на видеорекордера </w:t>
      </w:r>
      <w:r w:rsidRPr="001072A6">
        <w:rPr>
          <w:rStyle w:val="FontStyle21"/>
          <w:sz w:val="24"/>
          <w:szCs w:val="24"/>
        </w:rPr>
        <w:lastRenderedPageBreak/>
        <w:t>и изпращане на алармен сигнал отделно или чрез радиотрансмитера на охранителната система за обекта (ако е монтирана такава).</w:t>
      </w:r>
    </w:p>
    <w:p w14:paraId="00A12640" w14:textId="77777777" w:rsidR="000A0716" w:rsidRPr="001072A6" w:rsidRDefault="000A0716" w:rsidP="00EA1F45">
      <w:pPr>
        <w:pStyle w:val="Style5"/>
        <w:widowControl/>
        <w:spacing w:line="307" w:lineRule="exact"/>
        <w:ind w:firstLine="708"/>
        <w:jc w:val="both"/>
        <w:rPr>
          <w:rStyle w:val="FontStyle21"/>
          <w:sz w:val="24"/>
          <w:szCs w:val="24"/>
        </w:rPr>
      </w:pPr>
    </w:p>
    <w:p w14:paraId="4145240A" w14:textId="77777777" w:rsidR="000A0716" w:rsidRPr="001072A6" w:rsidRDefault="00EA1F45" w:rsidP="00EA1F45">
      <w:pPr>
        <w:pStyle w:val="Style5"/>
        <w:widowControl/>
        <w:spacing w:line="307" w:lineRule="exact"/>
        <w:ind w:left="1066"/>
        <w:jc w:val="both"/>
        <w:rPr>
          <w:rStyle w:val="FontStyle19"/>
          <w:sz w:val="24"/>
          <w:szCs w:val="24"/>
        </w:rPr>
      </w:pPr>
      <w:r w:rsidRPr="001072A6">
        <w:rPr>
          <w:rStyle w:val="FontStyle19"/>
          <w:sz w:val="24"/>
          <w:szCs w:val="24"/>
        </w:rPr>
        <w:t>3. Технологична част:</w:t>
      </w:r>
    </w:p>
    <w:p w14:paraId="148475B8" w14:textId="77777777" w:rsidR="000A0716" w:rsidRPr="001072A6" w:rsidRDefault="00EA1F45" w:rsidP="00EA1F45">
      <w:pPr>
        <w:pStyle w:val="Style5"/>
        <w:widowControl/>
        <w:spacing w:line="307" w:lineRule="exact"/>
        <w:ind w:firstLine="708"/>
        <w:jc w:val="both"/>
        <w:rPr>
          <w:rStyle w:val="FontStyle21"/>
          <w:sz w:val="24"/>
          <w:szCs w:val="24"/>
        </w:rPr>
      </w:pPr>
      <w:r w:rsidRPr="001072A6">
        <w:rPr>
          <w:rStyle w:val="FontStyle21"/>
          <w:sz w:val="24"/>
          <w:szCs w:val="24"/>
        </w:rPr>
        <w:t xml:space="preserve">3.1. </w:t>
      </w:r>
      <w:r w:rsidR="000A0716" w:rsidRPr="001072A6">
        <w:rPr>
          <w:rStyle w:val="FontStyle21"/>
          <w:sz w:val="24"/>
          <w:szCs w:val="24"/>
        </w:rPr>
        <w:t>Технология на монтаж кабелни трасета:</w:t>
      </w:r>
    </w:p>
    <w:p w14:paraId="38A4C9DE"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Кабелните трасета за видеокамерите се изпълняват съответно за:</w:t>
      </w:r>
    </w:p>
    <w:p w14:paraId="24E12211" w14:textId="77777777" w:rsidR="000A0716" w:rsidRPr="001072A6" w:rsidRDefault="00EA1F45" w:rsidP="00EA1F45">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0A0716" w:rsidRPr="001072A6">
        <w:rPr>
          <w:rStyle w:val="FontStyle21"/>
          <w:sz w:val="24"/>
          <w:szCs w:val="24"/>
        </w:rPr>
        <w:t>Видеосигнал от камери до NRV - изпълнява се с изпълнява с отсечки LAN кабел „усукана двойка“ UTP Cu Cat5e/24AWE - 4x2x0.52 мм., изтеглени скрито под мазилка в PVC гофрирана тръба по хоризонтала и в съществуващи тръби, кабелни колектори и скари по вертикала.</w:t>
      </w:r>
    </w:p>
    <w:p w14:paraId="6BE4A689"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w:t>
      </w:r>
      <w:r w:rsidR="00EA1F45" w:rsidRPr="001072A6">
        <w:rPr>
          <w:rStyle w:val="FontStyle21"/>
          <w:sz w:val="24"/>
          <w:szCs w:val="24"/>
        </w:rPr>
        <w:t xml:space="preserve"> </w:t>
      </w:r>
      <w:r w:rsidRPr="001072A6">
        <w:rPr>
          <w:rStyle w:val="FontStyle21"/>
          <w:sz w:val="24"/>
          <w:szCs w:val="24"/>
        </w:rPr>
        <w:t>Захранване на видеокамерите - изпълнява се с проводник ШВПС 2x0.75 кв.мм. аналогично срито под мазилка в PVC гофрирана тръба.</w:t>
      </w:r>
    </w:p>
    <w:p w14:paraId="3DD5D719" w14:textId="77777777" w:rsidR="000A0716" w:rsidRPr="001072A6" w:rsidRDefault="00EA1F45" w:rsidP="00EA1F45">
      <w:pPr>
        <w:pStyle w:val="Style5"/>
        <w:widowControl/>
        <w:spacing w:line="307" w:lineRule="exact"/>
        <w:ind w:firstLine="708"/>
        <w:jc w:val="both"/>
        <w:rPr>
          <w:rStyle w:val="FontStyle21"/>
          <w:sz w:val="24"/>
          <w:szCs w:val="24"/>
        </w:rPr>
      </w:pPr>
      <w:r w:rsidRPr="001072A6">
        <w:rPr>
          <w:rStyle w:val="FontStyle21"/>
          <w:sz w:val="24"/>
          <w:szCs w:val="24"/>
        </w:rPr>
        <w:t xml:space="preserve">3.2. </w:t>
      </w:r>
      <w:r w:rsidR="000A0716" w:rsidRPr="001072A6">
        <w:rPr>
          <w:rStyle w:val="FontStyle21"/>
          <w:sz w:val="24"/>
          <w:szCs w:val="24"/>
        </w:rPr>
        <w:t>Технология на монтаж видеокамери:</w:t>
      </w:r>
    </w:p>
    <w:p w14:paraId="4FA9A157" w14:textId="77777777" w:rsidR="000A0716" w:rsidRPr="001072A6" w:rsidRDefault="000A0716" w:rsidP="00EA1F45">
      <w:pPr>
        <w:pStyle w:val="Style5"/>
        <w:widowControl/>
        <w:spacing w:line="307" w:lineRule="exact"/>
        <w:ind w:firstLine="708"/>
        <w:jc w:val="both"/>
        <w:rPr>
          <w:rStyle w:val="FontStyle21"/>
          <w:sz w:val="24"/>
          <w:szCs w:val="24"/>
        </w:rPr>
      </w:pPr>
      <w:r w:rsidRPr="001072A6">
        <w:rPr>
          <w:rStyle w:val="FontStyle21"/>
          <w:sz w:val="24"/>
          <w:szCs w:val="24"/>
        </w:rPr>
        <w:t>Монтажа на видеокамерите да се съобрази със конкретните условия, а именно:</w:t>
      </w:r>
    </w:p>
    <w:p w14:paraId="399F567B" w14:textId="77777777" w:rsidR="000A0716" w:rsidRPr="001072A6" w:rsidRDefault="00EA1F45" w:rsidP="00EA1F45">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0A0716" w:rsidRPr="001072A6">
        <w:rPr>
          <w:rStyle w:val="FontStyle21"/>
          <w:sz w:val="24"/>
          <w:szCs w:val="24"/>
        </w:rPr>
        <w:t>Вътрешните видеокамери се монтират с дюбели и винтове на таван в указаните на чертежите места;</w:t>
      </w:r>
    </w:p>
    <w:p w14:paraId="30C5784A" w14:textId="77777777" w:rsidR="000A0716" w:rsidRPr="001072A6" w:rsidRDefault="00EA1F45" w:rsidP="00EA1F45">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0A0716" w:rsidRPr="001072A6">
        <w:rPr>
          <w:rStyle w:val="FontStyle21"/>
          <w:sz w:val="24"/>
          <w:szCs w:val="24"/>
        </w:rPr>
        <w:t>Външните видеокамери се монтират с анкерни болтове или раменни дюбели на стена, оптимално високо за добро наблюдение и защита от вандализъм.</w:t>
      </w:r>
    </w:p>
    <w:p w14:paraId="22A46CED" w14:textId="77777777" w:rsidR="000A0716" w:rsidRPr="001072A6" w:rsidRDefault="00EA1F45" w:rsidP="00EA1F45">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0A0716" w:rsidRPr="001072A6">
        <w:rPr>
          <w:rStyle w:val="FontStyle21"/>
          <w:sz w:val="24"/>
          <w:szCs w:val="24"/>
        </w:rPr>
        <w:t>Централните съоръжения се разполагат в комуникационен шкаф 19" за стенен монтаж в оказаното на чертежа място;</w:t>
      </w:r>
    </w:p>
    <w:p w14:paraId="18F382DD" w14:textId="77777777" w:rsidR="000A0716" w:rsidRPr="001072A6" w:rsidRDefault="00EA1F45" w:rsidP="00EA1F45">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0A0716" w:rsidRPr="001072A6">
        <w:rPr>
          <w:rStyle w:val="FontStyle21"/>
          <w:sz w:val="24"/>
          <w:szCs w:val="24"/>
        </w:rPr>
        <w:t>Захранващият блок и блока за непрекъснато захранване (UPS)</w:t>
      </w:r>
      <w:r w:rsidR="00ED0F82" w:rsidRPr="001072A6">
        <w:rPr>
          <w:rStyle w:val="FontStyle21"/>
          <w:sz w:val="24"/>
          <w:szCs w:val="24"/>
        </w:rPr>
        <w:t xml:space="preserve"> </w:t>
      </w:r>
      <w:r w:rsidR="000A0716" w:rsidRPr="001072A6">
        <w:rPr>
          <w:rStyle w:val="FontStyle21"/>
          <w:sz w:val="24"/>
          <w:szCs w:val="24"/>
        </w:rPr>
        <w:t>ce монтира вътре в комуникационния шкаф;</w:t>
      </w:r>
    </w:p>
    <w:p w14:paraId="50F005B1" w14:textId="77777777" w:rsidR="00F032AB" w:rsidRPr="001072A6" w:rsidRDefault="00EA1F45" w:rsidP="00EA1F45">
      <w:pPr>
        <w:pStyle w:val="Style5"/>
        <w:widowControl/>
        <w:spacing w:line="307" w:lineRule="exact"/>
        <w:ind w:firstLine="708"/>
        <w:jc w:val="both"/>
        <w:rPr>
          <w:rStyle w:val="FontStyle21"/>
          <w:sz w:val="24"/>
          <w:szCs w:val="24"/>
        </w:rPr>
      </w:pPr>
      <w:r w:rsidRPr="001072A6">
        <w:rPr>
          <w:rStyle w:val="FontStyle21"/>
          <w:sz w:val="24"/>
          <w:szCs w:val="24"/>
        </w:rPr>
        <w:t xml:space="preserve">• </w:t>
      </w:r>
      <w:r w:rsidR="000A0716" w:rsidRPr="001072A6">
        <w:rPr>
          <w:rStyle w:val="FontStyle21"/>
          <w:sz w:val="24"/>
          <w:szCs w:val="24"/>
        </w:rPr>
        <w:t>Връзките на всички видеокамери (видеосигнал и захранване) се изпълнят в корпусите им, в стойки за скрито водене на кабели и при необходимост в допълнителни PVC разклонителни кутии, задължително с оригиналните им конектори.</w:t>
      </w:r>
    </w:p>
    <w:p w14:paraId="231733FD" w14:textId="77777777" w:rsidR="00F032AB" w:rsidRPr="001072A6" w:rsidRDefault="00F032AB" w:rsidP="00EA1F45">
      <w:pPr>
        <w:pStyle w:val="Style5"/>
        <w:widowControl/>
        <w:spacing w:line="307" w:lineRule="exact"/>
        <w:ind w:firstLine="708"/>
        <w:jc w:val="both"/>
        <w:rPr>
          <w:rStyle w:val="FontStyle21"/>
          <w:sz w:val="24"/>
          <w:szCs w:val="24"/>
        </w:rPr>
      </w:pPr>
    </w:p>
    <w:p w14:paraId="4C323ED6" w14:textId="77777777" w:rsidR="006634A6" w:rsidRPr="001072A6" w:rsidRDefault="006634A6">
      <w:r w:rsidRPr="001072A6">
        <w:br w:type="page"/>
      </w:r>
    </w:p>
    <w:p w14:paraId="3EA16DFC" w14:textId="77777777" w:rsidR="0035257C" w:rsidRPr="001072A6" w:rsidRDefault="0035257C"/>
    <w:p w14:paraId="52053902" w14:textId="77777777" w:rsidR="00A366F7" w:rsidRPr="001072A6" w:rsidRDefault="00A366F7"/>
    <w:p w14:paraId="2D68E11D" w14:textId="77777777" w:rsidR="0035257C" w:rsidRPr="001072A6" w:rsidRDefault="0035257C" w:rsidP="0035257C">
      <w:pPr>
        <w:ind w:firstLine="708"/>
        <w:jc w:val="both"/>
        <w:rPr>
          <w:b/>
        </w:rPr>
      </w:pPr>
      <w:r w:rsidRPr="001072A6">
        <w:rPr>
          <w:b/>
        </w:rPr>
        <w:t>ІV. ОСНОВНИ ДЕЙНОСТИ, СВЪРЗАНИ С ИЗПЪЛНЕНИЕТО НА ПОРЪЧКАТА</w:t>
      </w:r>
    </w:p>
    <w:p w14:paraId="2B90D1C7" w14:textId="77777777" w:rsidR="0035257C" w:rsidRPr="001072A6" w:rsidRDefault="0035257C" w:rsidP="0035257C">
      <w:pPr>
        <w:ind w:firstLine="708"/>
        <w:jc w:val="both"/>
      </w:pPr>
      <w:r w:rsidRPr="001072A6">
        <w:t xml:space="preserve">Отговорностите и задълженията на лицензирания консултант в процеса на строителството попадат в обема и съдържанието на разпоредбите на част ТРЕТА „Строителство“ от Закона за устройство на територията (ЗУТ) и Наредба № 3/2003г. за съставяне на актове и протоколи по време на строителство.  </w:t>
      </w:r>
    </w:p>
    <w:p w14:paraId="6DCC9AA1" w14:textId="77777777" w:rsidR="0035257C" w:rsidRPr="001072A6" w:rsidRDefault="0035257C" w:rsidP="0035257C">
      <w:pPr>
        <w:ind w:firstLine="708"/>
        <w:jc w:val="both"/>
      </w:pPr>
      <w:r w:rsidRPr="001072A6">
        <w:t xml:space="preserve">Изпълнителят на настоящата поръчка ще организира надзора на строежа, осъществявайки контрол върху: законосъобразното изпълнение на строежа, съгласно проектната документация, качеството и количеството на влаганите материали, изпълнените строителни и монтажни работи, и контрол за ефективното разходване на средствата. </w:t>
      </w:r>
    </w:p>
    <w:p w14:paraId="5D54FC6F" w14:textId="77777777" w:rsidR="0035257C" w:rsidRPr="001072A6" w:rsidRDefault="0035257C" w:rsidP="0035257C">
      <w:pPr>
        <w:ind w:firstLine="708"/>
        <w:jc w:val="both"/>
      </w:pPr>
      <w:r w:rsidRPr="001072A6">
        <w:t>В тази връзка услугите ще включват следните дейности:</w:t>
      </w:r>
    </w:p>
    <w:p w14:paraId="20652889" w14:textId="77777777" w:rsidR="0035257C" w:rsidRPr="001072A6" w:rsidRDefault="0035257C" w:rsidP="0035257C">
      <w:pPr>
        <w:ind w:firstLine="708"/>
        <w:jc w:val="both"/>
      </w:pPr>
    </w:p>
    <w:p w14:paraId="63D0CD0F" w14:textId="77777777" w:rsidR="0035257C" w:rsidRPr="001072A6" w:rsidRDefault="0035257C" w:rsidP="0035257C">
      <w:pPr>
        <w:ind w:firstLine="708"/>
        <w:jc w:val="both"/>
        <w:rPr>
          <w:b/>
          <w:u w:val="single"/>
        </w:rPr>
      </w:pPr>
      <w:r w:rsidRPr="001072A6">
        <w:rPr>
          <w:b/>
        </w:rPr>
        <w:t xml:space="preserve">1. </w:t>
      </w:r>
      <w:r w:rsidRPr="001072A6">
        <w:rPr>
          <w:b/>
          <w:u w:val="single"/>
        </w:rPr>
        <w:t>По осъществяване строителния надзор на строежа</w:t>
      </w:r>
    </w:p>
    <w:p w14:paraId="5C57A89E" w14:textId="77777777" w:rsidR="0035257C" w:rsidRPr="001072A6" w:rsidRDefault="0035257C" w:rsidP="0035257C">
      <w:pPr>
        <w:ind w:firstLine="708"/>
        <w:jc w:val="both"/>
      </w:pPr>
      <w:r w:rsidRPr="001072A6">
        <w:t>- Упражнява надзор по време на строителството чрез екип от правоспособни квалифицирани лица от надзорния състав на дружеството.</w:t>
      </w:r>
    </w:p>
    <w:p w14:paraId="29EC8C04" w14:textId="77777777" w:rsidR="0035257C" w:rsidRPr="001072A6" w:rsidRDefault="0035257C" w:rsidP="0035257C">
      <w:pPr>
        <w:ind w:firstLine="708"/>
        <w:jc w:val="both"/>
      </w:pPr>
      <w:r w:rsidRPr="001072A6">
        <w:t>- Осигурява присъствие на експертите от своя екип по всички проектни части, по време на изпълнение на строителните и монтажни работи;</w:t>
      </w:r>
    </w:p>
    <w:p w14:paraId="72C44E64" w14:textId="77777777" w:rsidR="0035257C" w:rsidRPr="001072A6" w:rsidRDefault="0035257C" w:rsidP="0035257C">
      <w:pPr>
        <w:ind w:firstLine="708"/>
        <w:jc w:val="both"/>
      </w:pPr>
      <w:r w:rsidRPr="001072A6">
        <w:t>- Присъства на всички заседания между участниците в инвестиционния процес, независимо по чие искане се провеждат;</w:t>
      </w:r>
    </w:p>
    <w:p w14:paraId="70004378" w14:textId="77777777" w:rsidR="0035257C" w:rsidRPr="001072A6" w:rsidRDefault="0035257C" w:rsidP="0035257C">
      <w:pPr>
        <w:ind w:firstLine="708"/>
        <w:jc w:val="both"/>
      </w:pPr>
      <w:r w:rsidRPr="001072A6">
        <w:t>- Осъществява контрол и носи отговорност за: спазване на изискванията за здравословни и безопасни условия на труд в строителството, недопускане на увреждане на трети лица и имоти вследствие на строителството,;</w:t>
      </w:r>
    </w:p>
    <w:p w14:paraId="55293739" w14:textId="77777777" w:rsidR="0035257C" w:rsidRPr="001072A6" w:rsidRDefault="0035257C" w:rsidP="0035257C">
      <w:pPr>
        <w:ind w:firstLine="708"/>
        <w:jc w:val="both"/>
      </w:pPr>
      <w:r w:rsidRPr="001072A6">
        <w:t xml:space="preserve">- Организира, контролира и носи отговорност за законосъобразното започване на строежа. </w:t>
      </w:r>
    </w:p>
    <w:p w14:paraId="29385D73" w14:textId="77777777" w:rsidR="0035257C" w:rsidRPr="001072A6" w:rsidRDefault="0035257C" w:rsidP="0035257C">
      <w:pPr>
        <w:ind w:firstLine="708"/>
        <w:jc w:val="both"/>
      </w:pPr>
      <w:r w:rsidRPr="001072A6">
        <w:t>- Контролира и носи отговорност за изпълнение на строежа, съгласно одобрените инвестиционни проекти.</w:t>
      </w:r>
    </w:p>
    <w:p w14:paraId="7265D326" w14:textId="77777777" w:rsidR="0035257C" w:rsidRPr="001072A6" w:rsidRDefault="0035257C" w:rsidP="0035257C">
      <w:pPr>
        <w:ind w:firstLine="708"/>
        <w:jc w:val="both"/>
      </w:pPr>
      <w:r w:rsidRPr="001072A6">
        <w:t xml:space="preserve">- Съставя и подписва актовете и протоколите по време на строителството и цялата строителна документация за обекта, съгласно разпоредбите на Закона за устройство на територията и Наредба № 3/2003 г.  </w:t>
      </w:r>
    </w:p>
    <w:p w14:paraId="476258DB" w14:textId="77777777" w:rsidR="0035257C" w:rsidRPr="001072A6" w:rsidRDefault="0035257C" w:rsidP="0035257C">
      <w:pPr>
        <w:ind w:firstLine="708"/>
        <w:jc w:val="both"/>
      </w:pPr>
      <w:r w:rsidRPr="001072A6">
        <w:t>- Осъществява контрол относно пълнотата и правилното съставяне на всички актове и протоколи по време на строителството, които се съставят по реда на действащото законодателство, за които е оправомощен да бъде съставител, или лице извършило проверка, или лице в присъствието на което е съставен документът.</w:t>
      </w:r>
    </w:p>
    <w:p w14:paraId="22F7B3BC" w14:textId="77777777" w:rsidR="0035257C" w:rsidRPr="001072A6" w:rsidRDefault="0035257C" w:rsidP="0035257C">
      <w:pPr>
        <w:ind w:firstLine="708"/>
        <w:jc w:val="both"/>
      </w:pPr>
      <w:r w:rsidRPr="001072A6">
        <w:t>- Извършва контролни проверки по чл. 169 б, ал. 1 от ЗУТ, на доставените на строежа строителни продукти. Извършва проверки за съответствие на: техническите показатели на доставените строителни продукти с данните в представените от строителя сертификати и протоколи от изпитвания, със заложените в инвестиционния проект технически показатели и енергийни характеристики, и от одобрената подробна количествено-стойностна сметка към договора за строителство;</w:t>
      </w:r>
    </w:p>
    <w:p w14:paraId="13B6F589" w14:textId="77777777" w:rsidR="0035257C" w:rsidRPr="001072A6" w:rsidRDefault="0035257C" w:rsidP="0035257C">
      <w:pPr>
        <w:ind w:firstLine="708"/>
        <w:jc w:val="both"/>
      </w:pPr>
      <w:r w:rsidRPr="001072A6">
        <w:t>- Контролира задължителното изпълнение на заповедите на проектанта, вписани в заповедната книга на строежа, свързани с авторското му право и да не допуска действия от страна на строителя, които биха довели до неспазване на изработения от проектанта, съгласуван и одобрен инвестиционния проект;</w:t>
      </w:r>
    </w:p>
    <w:p w14:paraId="6CF6521F" w14:textId="77777777" w:rsidR="0035257C" w:rsidRPr="001072A6" w:rsidRDefault="0035257C" w:rsidP="0035257C">
      <w:pPr>
        <w:ind w:firstLine="708"/>
        <w:jc w:val="both"/>
      </w:pPr>
      <w:r w:rsidRPr="001072A6">
        <w:t>- Проверява и подписва представените от проектанта протоколи за извършен авторски надзор, в съответствие с договора за упражняване на авторски надзор;</w:t>
      </w:r>
    </w:p>
    <w:p w14:paraId="40B968CC" w14:textId="77777777" w:rsidR="0035257C" w:rsidRPr="001072A6" w:rsidRDefault="0035257C" w:rsidP="0035257C">
      <w:pPr>
        <w:ind w:firstLine="708"/>
        <w:jc w:val="both"/>
      </w:pPr>
      <w:r w:rsidRPr="001072A6">
        <w:t>- В случай, че възникне необходимост от промени във видовете работи на обекта, във връзка с обстоятелства, които не са могли да бъдат предвидени по време на процеса на проектиране,  Изпълнителят изготвя писмено констатации, които съгласува с проектанта и ги  представя за одобрение на Възложителя;</w:t>
      </w:r>
    </w:p>
    <w:p w14:paraId="23F62590" w14:textId="77777777" w:rsidR="0035257C" w:rsidRPr="001072A6" w:rsidRDefault="0035257C" w:rsidP="0035257C">
      <w:pPr>
        <w:ind w:firstLine="708"/>
        <w:jc w:val="both"/>
      </w:pPr>
      <w:r w:rsidRPr="001072A6">
        <w:lastRenderedPageBreak/>
        <w:t>- Контролира качеството на извършваните СМР и предотвратява с действията си по компетентност нарушаването на технологичната им последователност, чрез издаването на предписания и заповеди, които вписва в заповедната книга на строежа;</w:t>
      </w:r>
    </w:p>
    <w:p w14:paraId="350BDBC8" w14:textId="77777777" w:rsidR="0035257C" w:rsidRPr="001072A6" w:rsidRDefault="0035257C" w:rsidP="0035257C">
      <w:pPr>
        <w:ind w:firstLine="708"/>
        <w:jc w:val="both"/>
      </w:pPr>
      <w:r w:rsidRPr="001072A6">
        <w:t>- Контролира качеството на влаганите строителни материали и изделия в съответствие с нормите за безопасност;</w:t>
      </w:r>
    </w:p>
    <w:p w14:paraId="22FB52A9" w14:textId="77777777" w:rsidR="0035257C" w:rsidRPr="001072A6" w:rsidRDefault="0035257C" w:rsidP="0035257C">
      <w:pPr>
        <w:ind w:firstLine="708"/>
        <w:jc w:val="both"/>
      </w:pPr>
      <w:r w:rsidRPr="001072A6">
        <w:t xml:space="preserve">- Уведомява Възложителя в случай на направени задължителни предписания към строежа от компетентните органи. </w:t>
      </w:r>
    </w:p>
    <w:p w14:paraId="1E9EF06B" w14:textId="77777777" w:rsidR="0035257C" w:rsidRPr="001072A6" w:rsidRDefault="0035257C" w:rsidP="0035257C">
      <w:pPr>
        <w:ind w:firstLine="708"/>
        <w:jc w:val="both"/>
      </w:pPr>
      <w:r w:rsidRPr="001072A6">
        <w:t>- Сигнализира своевременно Възложителя при некачествено изпълнение на СМР или при изпълнение на СМР в несъответствие с проектната документация, количествена сметка и договора, като предприема необходимите действия за изпълнението на възстановителните работи от строителя;</w:t>
      </w:r>
    </w:p>
    <w:p w14:paraId="5279F63D" w14:textId="77777777" w:rsidR="0035257C" w:rsidRPr="001072A6" w:rsidRDefault="0035257C" w:rsidP="0035257C">
      <w:pPr>
        <w:ind w:firstLine="708"/>
        <w:jc w:val="both"/>
      </w:pPr>
      <w:r w:rsidRPr="001072A6">
        <w:t>- Уведомява Възложителя при необходимост от спиране на строителството, както и продължаване на строителството след отстраняване на причините довели до спирането му;</w:t>
      </w:r>
    </w:p>
    <w:p w14:paraId="2BE852EF" w14:textId="77777777" w:rsidR="0035257C" w:rsidRPr="001072A6" w:rsidRDefault="0035257C" w:rsidP="0035257C">
      <w:pPr>
        <w:ind w:firstLine="708"/>
        <w:jc w:val="both"/>
      </w:pPr>
      <w:r w:rsidRPr="001072A6">
        <w:t>- Организира провеждане на необходимите тестове и изпитвания на извършеното строителство в съответствие с действащата нормативна уредба;</w:t>
      </w:r>
    </w:p>
    <w:p w14:paraId="0AC26D53" w14:textId="77777777" w:rsidR="0035257C" w:rsidRPr="001072A6" w:rsidRDefault="0035257C" w:rsidP="0035257C">
      <w:pPr>
        <w:ind w:firstLine="708"/>
        <w:jc w:val="both"/>
      </w:pPr>
      <w:r w:rsidRPr="001072A6">
        <w:t>- Следи за недопускане на увреждане на трети лица и имоти по време на строителството;</w:t>
      </w:r>
    </w:p>
    <w:p w14:paraId="5FE8BC1A" w14:textId="4CF7593A" w:rsidR="0035257C" w:rsidRPr="001072A6" w:rsidRDefault="0035257C" w:rsidP="0035257C">
      <w:pPr>
        <w:ind w:firstLine="708"/>
        <w:jc w:val="both"/>
      </w:pPr>
      <w:r w:rsidRPr="001072A6">
        <w:t xml:space="preserve">- Осъществява контрол по годността на строежа за </w:t>
      </w:r>
      <w:r w:rsidR="00E95028" w:rsidRPr="001072A6">
        <w:t>издаване на Разрешение за ползване</w:t>
      </w:r>
      <w:r w:rsidRPr="001072A6">
        <w:t>, като подготви и организира подписване на Констативен акт (приложение 15) за установяване годността за приемане на строеж по чл.176 ал.1 от ЗУТ;</w:t>
      </w:r>
    </w:p>
    <w:p w14:paraId="7E851F10" w14:textId="77777777" w:rsidR="0035257C" w:rsidRPr="001072A6" w:rsidRDefault="0035257C" w:rsidP="0035257C">
      <w:pPr>
        <w:ind w:firstLine="708"/>
        <w:jc w:val="both"/>
      </w:pPr>
      <w:r w:rsidRPr="001072A6">
        <w:t>- Следи за коректното изготвяне на екзекутивна документация съгласно чл.163, ал.2, т.3 от ЗУТ;</w:t>
      </w:r>
    </w:p>
    <w:p w14:paraId="54059F0C" w14:textId="77777777" w:rsidR="0035257C" w:rsidRPr="001072A6" w:rsidRDefault="0035257C" w:rsidP="0035257C">
      <w:pPr>
        <w:ind w:firstLine="708"/>
        <w:jc w:val="both"/>
      </w:pPr>
      <w:r w:rsidRPr="001072A6">
        <w:t>- Изготвя технически паспорт на строежа при реда, сроковете и условията на чл. 176а и чл. 176 б от ЗУТ и Наредба № 5/28.12.2006 г. за техническите паспорти на строежите</w:t>
      </w:r>
    </w:p>
    <w:p w14:paraId="76B38179" w14:textId="44A58278" w:rsidR="0035257C" w:rsidRPr="001072A6" w:rsidRDefault="0035257C" w:rsidP="0035257C">
      <w:pPr>
        <w:ind w:firstLine="708"/>
        <w:jc w:val="both"/>
      </w:pPr>
      <w:r w:rsidRPr="001072A6">
        <w:t xml:space="preserve">- Съставя и внася пред компетентния орган окончателен доклад с приложени съгласувателни писма, разрешения, становища на специализираните държавни контролни органи и документи в съответствие с нормативната уредба за </w:t>
      </w:r>
      <w:r w:rsidR="002A4333" w:rsidRPr="001072A6">
        <w:t>издаване на Разрешение за ползване</w:t>
      </w:r>
      <w:r w:rsidRPr="001072A6">
        <w:t xml:space="preserve">. </w:t>
      </w:r>
    </w:p>
    <w:p w14:paraId="5F7AF14C" w14:textId="77777777" w:rsidR="0035257C" w:rsidRPr="001072A6" w:rsidRDefault="0035257C" w:rsidP="0035257C">
      <w:pPr>
        <w:ind w:firstLine="708"/>
        <w:jc w:val="both"/>
      </w:pPr>
      <w:r w:rsidRPr="001072A6">
        <w:t>- При необходимост от пресичане на елементи от техническа инфраструктура,  следи за присъствието на квалифицирани лица и/или представители на експлоатационни дружества, ведомства, контролни органи или собственици, гарантиращи целостта на изградената инфраструктура</w:t>
      </w:r>
    </w:p>
    <w:p w14:paraId="0A87D1A5" w14:textId="77777777" w:rsidR="0035257C" w:rsidRPr="001072A6" w:rsidRDefault="0035257C" w:rsidP="0035257C">
      <w:pPr>
        <w:ind w:firstLine="708"/>
        <w:jc w:val="both"/>
      </w:pPr>
      <w:r w:rsidRPr="001072A6">
        <w:t>- Извършва всички други действия и дейности, които нормативните актове определят като задължения на лицата, извършващи строителен надзор или писмено поискани от Възложителя за конкретния обект.</w:t>
      </w:r>
    </w:p>
    <w:p w14:paraId="17826309" w14:textId="77777777" w:rsidR="0035257C" w:rsidRPr="001072A6" w:rsidRDefault="0035257C" w:rsidP="0035257C">
      <w:pPr>
        <w:jc w:val="both"/>
      </w:pPr>
    </w:p>
    <w:p w14:paraId="001E1DAD" w14:textId="77777777" w:rsidR="0035257C" w:rsidRPr="001072A6" w:rsidRDefault="0035257C" w:rsidP="0035257C">
      <w:pPr>
        <w:ind w:firstLine="708"/>
        <w:jc w:val="both"/>
        <w:rPr>
          <w:b/>
        </w:rPr>
      </w:pPr>
      <w:r w:rsidRPr="001072A6">
        <w:rPr>
          <w:b/>
        </w:rPr>
        <w:t xml:space="preserve">2. </w:t>
      </w:r>
      <w:r w:rsidRPr="001072A6">
        <w:rPr>
          <w:b/>
          <w:u w:val="single"/>
        </w:rPr>
        <w:t>По осъществяването на инвеститорския контрол</w:t>
      </w:r>
      <w:r w:rsidRPr="001072A6">
        <w:rPr>
          <w:b/>
        </w:rPr>
        <w:t>:</w:t>
      </w:r>
    </w:p>
    <w:p w14:paraId="1E651B50" w14:textId="77777777" w:rsidR="0035257C" w:rsidRPr="001072A6" w:rsidRDefault="0035257C" w:rsidP="0035257C">
      <w:pPr>
        <w:ind w:firstLine="708"/>
        <w:jc w:val="both"/>
      </w:pPr>
      <w:r w:rsidRPr="001072A6">
        <w:t>- Следи за спазване на срока на изпълнение на предвидените строителни и монтажни работи, съобразно договора за строителство</w:t>
      </w:r>
      <w:r w:rsidRPr="001072A6">
        <w:rPr>
          <w:rFonts w:eastAsia="Calibri"/>
        </w:rPr>
        <w:t xml:space="preserve"> и при неговото забавяне или нарушаване своевременно уведомява възложителя</w:t>
      </w:r>
      <w:r w:rsidRPr="001072A6">
        <w:t>;</w:t>
      </w:r>
    </w:p>
    <w:p w14:paraId="27D59F03" w14:textId="77777777" w:rsidR="0035257C" w:rsidRPr="001072A6" w:rsidRDefault="0035257C" w:rsidP="0035257C">
      <w:pPr>
        <w:ind w:firstLine="708"/>
        <w:jc w:val="both"/>
      </w:pPr>
      <w:r w:rsidRPr="001072A6">
        <w:t>- Контролира и следи финансовото изпълнение на договора за строителството;</w:t>
      </w:r>
    </w:p>
    <w:p w14:paraId="4941FAE0" w14:textId="77777777" w:rsidR="0035257C" w:rsidRPr="001072A6" w:rsidRDefault="0035257C" w:rsidP="0035257C">
      <w:pPr>
        <w:ind w:firstLine="708"/>
        <w:jc w:val="both"/>
      </w:pPr>
      <w:r w:rsidRPr="001072A6">
        <w:t>- Измерва, проверява и приема количеството на действително изпълнените натурални видове строителни и монтажни работи, подлежащи на разплащане;</w:t>
      </w:r>
    </w:p>
    <w:p w14:paraId="0342337A" w14:textId="77777777" w:rsidR="0035257C" w:rsidRPr="001072A6" w:rsidRDefault="0035257C" w:rsidP="0035257C">
      <w:pPr>
        <w:ind w:firstLine="708"/>
        <w:jc w:val="both"/>
      </w:pPr>
      <w:r w:rsidRPr="001072A6">
        <w:t xml:space="preserve">- Следи за недопускане на отклонение на изпълнението на проекта по време на изграждане на строежа; </w:t>
      </w:r>
    </w:p>
    <w:p w14:paraId="1DBD8978" w14:textId="77777777" w:rsidR="0035257C" w:rsidRPr="001072A6" w:rsidRDefault="0035257C" w:rsidP="0035257C">
      <w:pPr>
        <w:ind w:firstLine="708"/>
        <w:jc w:val="both"/>
      </w:pPr>
      <w:r w:rsidRPr="001072A6">
        <w:t xml:space="preserve">- </w:t>
      </w:r>
      <w:r w:rsidRPr="001072A6">
        <w:rPr>
          <w:rFonts w:eastAsia="Calibri"/>
        </w:rPr>
        <w:t>Извършва контрол върху количеството и качеството на СМР на обекта, включително на влаганите материали в строителството</w:t>
      </w:r>
      <w:r w:rsidRPr="001072A6">
        <w:t xml:space="preserve"> </w:t>
      </w:r>
    </w:p>
    <w:p w14:paraId="0B4F7247" w14:textId="77777777" w:rsidR="0035257C" w:rsidRPr="001072A6" w:rsidRDefault="0035257C" w:rsidP="0035257C">
      <w:pPr>
        <w:ind w:firstLine="708"/>
        <w:jc w:val="both"/>
        <w:rPr>
          <w:rFonts w:eastAsia="Calibri"/>
        </w:rPr>
      </w:pPr>
      <w:r w:rsidRPr="001072A6">
        <w:t>- Извършва т</w:t>
      </w:r>
      <w:r w:rsidRPr="001072A6">
        <w:rPr>
          <w:rFonts w:eastAsia="Calibri"/>
        </w:rPr>
        <w:t>очно отчитане на количествата и видовете на изпълнените СМР на обекта;</w:t>
      </w:r>
    </w:p>
    <w:p w14:paraId="01DFC252" w14:textId="77777777" w:rsidR="0035257C" w:rsidRPr="001072A6" w:rsidRDefault="0035257C" w:rsidP="0035257C">
      <w:pPr>
        <w:ind w:firstLine="708"/>
        <w:jc w:val="both"/>
        <w:rPr>
          <w:rFonts w:eastAsia="Calibri"/>
        </w:rPr>
      </w:pPr>
      <w:r w:rsidRPr="001072A6">
        <w:rPr>
          <w:rFonts w:eastAsia="Calibri"/>
        </w:rPr>
        <w:t xml:space="preserve">- Извършва предварителен и текущ контрол върху съответствието на </w:t>
      </w:r>
      <w:r w:rsidRPr="001072A6">
        <w:rPr>
          <w:rFonts w:eastAsia="Calibri"/>
        </w:rPr>
        <w:lastRenderedPageBreak/>
        <w:t>извършваните СМР на обекта и договорените за изпълнение СМР, което включва задължително присъствие на обекта по време на строителството на отговорните членове от екипа;</w:t>
      </w:r>
    </w:p>
    <w:p w14:paraId="002E83EF" w14:textId="77777777" w:rsidR="0035257C" w:rsidRPr="001072A6" w:rsidRDefault="0035257C" w:rsidP="0035257C">
      <w:pPr>
        <w:ind w:firstLine="708"/>
        <w:jc w:val="both"/>
      </w:pPr>
      <w:r w:rsidRPr="001072A6">
        <w:t>- Проверява, коригира и подписва представените от Строителя протоколи за действително изпълнените натурални видове строителни и монтажни работи, подлежащи на разплащане и подробни количествени сметки към тях, съобразно договора за строителство;</w:t>
      </w:r>
    </w:p>
    <w:p w14:paraId="13880786" w14:textId="77777777" w:rsidR="0035257C" w:rsidRPr="001072A6" w:rsidRDefault="0035257C" w:rsidP="0035257C">
      <w:pPr>
        <w:ind w:firstLine="708"/>
        <w:jc w:val="both"/>
      </w:pPr>
      <w:r w:rsidRPr="001072A6">
        <w:t>- Проверява, коригира и подписва, представените от Строителя, анализи на единичните цени за изпълнение на непредвидени в количествено - стойностните сметки (КСС) строителни и монтажни работи относно съответствието им с параметрите за остойностяване на СМР по договора за строителство;</w:t>
      </w:r>
    </w:p>
    <w:p w14:paraId="649563C8" w14:textId="77777777" w:rsidR="0035257C" w:rsidRPr="001072A6" w:rsidRDefault="0035257C" w:rsidP="0035257C">
      <w:pPr>
        <w:ind w:firstLine="708"/>
        <w:jc w:val="both"/>
      </w:pPr>
      <w:r w:rsidRPr="001072A6">
        <w:t>- При необходимост от изменения, водещи до корекции на предвидените количества СМР, замяна на един вид СМР с друг или изпълнение на нови видове СМР, доказването им се извършва въз основа на съставен на място констативен протокол, подписан от представители на Строителя, Проектанта и Строителния надзор, в който да бъдат описани причините довели до необходимостта от изпълнение на непредвидените дейности. Към протокола се прилагат заповеди на Проектанта, Възложителя или Строителния надзор.</w:t>
      </w:r>
    </w:p>
    <w:p w14:paraId="5221E3DF" w14:textId="77777777" w:rsidR="0035257C" w:rsidRPr="001072A6" w:rsidRDefault="0035257C" w:rsidP="0035257C">
      <w:pPr>
        <w:ind w:firstLine="708"/>
        <w:jc w:val="both"/>
      </w:pPr>
      <w:r w:rsidRPr="001072A6">
        <w:t xml:space="preserve">- При необходимост от замяна на един вид СМР с друг да проверява, коригира и подписва заменителни таблици на видовете и количества СМР </w:t>
      </w:r>
    </w:p>
    <w:p w14:paraId="792FB148" w14:textId="77777777" w:rsidR="0035257C" w:rsidRPr="001072A6" w:rsidRDefault="0035257C" w:rsidP="0035257C">
      <w:pPr>
        <w:ind w:firstLine="708"/>
        <w:jc w:val="both"/>
      </w:pPr>
      <w:r w:rsidRPr="001072A6">
        <w:t>- Следи стойността на непредвидените СМР на строежа да не надвишава договорената по договора за строителство;</w:t>
      </w:r>
    </w:p>
    <w:p w14:paraId="35B11E1A" w14:textId="77777777" w:rsidR="0035257C" w:rsidRPr="001072A6" w:rsidRDefault="0035257C" w:rsidP="0035257C">
      <w:pPr>
        <w:ind w:firstLine="708"/>
        <w:jc w:val="both"/>
      </w:pPr>
      <w:r w:rsidRPr="001072A6">
        <w:t>- След приключване на строежа представя на Възложителя информация за общата стойност на изпълнените СМР, както и опис и стойност на монтираните машини и съоръжения.</w:t>
      </w:r>
    </w:p>
    <w:p w14:paraId="66DCAA87" w14:textId="77777777" w:rsidR="0035257C" w:rsidRPr="009F0B2E" w:rsidRDefault="0035257C" w:rsidP="0035257C">
      <w:pPr>
        <w:ind w:firstLine="708"/>
        <w:jc w:val="both"/>
      </w:pPr>
      <w:r w:rsidRPr="001072A6">
        <w:t>- Уведомява Възложителя, в случай на установено нарушение на строителните правила и норми в три дневен срок от констатиране на извършването му, ако в посочения период същото не е отстранено.</w:t>
      </w:r>
    </w:p>
    <w:p w14:paraId="3A86EA24" w14:textId="77777777" w:rsidR="0035257C" w:rsidRPr="009F0B2E" w:rsidRDefault="0035257C" w:rsidP="0035257C">
      <w:pPr>
        <w:ind w:firstLine="708"/>
        <w:jc w:val="both"/>
      </w:pPr>
    </w:p>
    <w:p w14:paraId="2EBD9FBE" w14:textId="484A8EBF" w:rsidR="00022A6B" w:rsidRPr="007860DA" w:rsidRDefault="00022A6B" w:rsidP="007860DA">
      <w:pPr>
        <w:ind w:firstLine="708"/>
        <w:jc w:val="both"/>
      </w:pPr>
    </w:p>
    <w:sectPr w:rsidR="00022A6B" w:rsidRPr="007860DA" w:rsidSect="005E1C10">
      <w:footerReference w:type="even" r:id="rId9"/>
      <w:footerReference w:type="default" r:id="rId10"/>
      <w:type w:val="continuous"/>
      <w:pgSz w:w="11905" w:h="16837"/>
      <w:pgMar w:top="1316" w:right="1157" w:bottom="1134" w:left="1503"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C29430" w14:textId="77777777" w:rsidR="00F906C9" w:rsidRDefault="00F906C9">
      <w:r>
        <w:separator/>
      </w:r>
    </w:p>
  </w:endnote>
  <w:endnote w:type="continuationSeparator" w:id="0">
    <w:p w14:paraId="3142F40D" w14:textId="77777777" w:rsidR="00F906C9" w:rsidRDefault="00F90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panose1 w:val="020B0502050508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5D934" w14:textId="77777777" w:rsidR="00E95028" w:rsidRDefault="00E95028">
    <w:pPr>
      <w:pStyle w:val="Style2"/>
      <w:widowControl/>
      <w:jc w:val="right"/>
      <w:rPr>
        <w:rStyle w:val="FontStyle16"/>
        <w:spacing w:val="-20"/>
      </w:rPr>
    </w:pPr>
    <w:r>
      <w:rPr>
        <w:rStyle w:val="FontStyle16"/>
        <w:spacing w:val="-20"/>
      </w:rPr>
      <w:fldChar w:fldCharType="begin"/>
    </w:r>
    <w:r>
      <w:rPr>
        <w:rStyle w:val="FontStyle16"/>
        <w:spacing w:val="-20"/>
      </w:rPr>
      <w:instrText>PAGE</w:instrText>
    </w:r>
    <w:r>
      <w:rPr>
        <w:rStyle w:val="FontStyle16"/>
        <w:spacing w:val="-20"/>
      </w:rPr>
      <w:fldChar w:fldCharType="separate"/>
    </w:r>
    <w:r>
      <w:rPr>
        <w:rStyle w:val="FontStyle16"/>
        <w:spacing w:val="-20"/>
      </w:rPr>
      <w:t>10</w:t>
    </w:r>
    <w:r>
      <w:rPr>
        <w:rStyle w:val="FontStyle16"/>
        <w:spacing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D29C8" w14:textId="77777777" w:rsidR="00E95028" w:rsidRDefault="00E95028">
    <w:pPr>
      <w:pStyle w:val="Style2"/>
      <w:widowControl/>
      <w:jc w:val="right"/>
      <w:rPr>
        <w:rStyle w:val="FontStyle16"/>
        <w:spacing w:val="-20"/>
      </w:rPr>
    </w:pPr>
    <w:r>
      <w:rPr>
        <w:rStyle w:val="FontStyle16"/>
        <w:spacing w:val="-20"/>
      </w:rPr>
      <w:fldChar w:fldCharType="begin"/>
    </w:r>
    <w:r>
      <w:rPr>
        <w:rStyle w:val="FontStyle16"/>
        <w:spacing w:val="-20"/>
      </w:rPr>
      <w:instrText>PAGE</w:instrText>
    </w:r>
    <w:r>
      <w:rPr>
        <w:rStyle w:val="FontStyle16"/>
        <w:spacing w:val="-20"/>
      </w:rPr>
      <w:fldChar w:fldCharType="separate"/>
    </w:r>
    <w:r w:rsidR="00B4003E">
      <w:rPr>
        <w:rStyle w:val="FontStyle16"/>
        <w:noProof/>
        <w:spacing w:val="-20"/>
      </w:rPr>
      <w:t>1</w:t>
    </w:r>
    <w:r>
      <w:rPr>
        <w:rStyle w:val="FontStyle16"/>
        <w:spacing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41DDD3" w14:textId="77777777" w:rsidR="00F906C9" w:rsidRDefault="00F906C9">
      <w:r>
        <w:separator/>
      </w:r>
    </w:p>
  </w:footnote>
  <w:footnote w:type="continuationSeparator" w:id="0">
    <w:p w14:paraId="0E98A2C2" w14:textId="77777777" w:rsidR="00F906C9" w:rsidRDefault="00F906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B4C85"/>
    <w:multiLevelType w:val="hybridMultilevel"/>
    <w:tmpl w:val="BAC6DF1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36790EE5"/>
    <w:multiLevelType w:val="hybridMultilevel"/>
    <w:tmpl w:val="B69867C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511B4522"/>
    <w:multiLevelType w:val="multilevel"/>
    <w:tmpl w:val="AA20310E"/>
    <w:lvl w:ilvl="0">
      <w:start w:val="1"/>
      <w:numFmt w:val="decimal"/>
      <w:lvlText w:val="%1."/>
      <w:lvlJc w:val="left"/>
      <w:pPr>
        <w:ind w:left="360" w:hanging="360"/>
      </w:pPr>
      <w:rPr>
        <w:rFonts w:cs="Times New Roman"/>
        <w:color w:val="auto"/>
      </w:rPr>
    </w:lvl>
    <w:lvl w:ilvl="1">
      <w:start w:val="1"/>
      <w:numFmt w:val="decimal"/>
      <w:lvlText w:val="%1.%2."/>
      <w:lvlJc w:val="left"/>
      <w:pPr>
        <w:ind w:left="792" w:hanging="432"/>
      </w:pPr>
      <w:rPr>
        <w:rFonts w:cs="Times New Roman"/>
        <w:b w:val="0"/>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58F04883"/>
    <w:multiLevelType w:val="hybridMultilevel"/>
    <w:tmpl w:val="16D8A9A2"/>
    <w:lvl w:ilvl="0" w:tplc="0409000F">
      <w:start w:val="1"/>
      <w:numFmt w:val="decimal"/>
      <w:lvlText w:val="%1."/>
      <w:lvlJc w:val="left"/>
      <w:pPr>
        <w:ind w:left="1428" w:hanging="360"/>
      </w:pPr>
      <w:rPr>
        <w:rFonts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5C60079A"/>
    <w:multiLevelType w:val="hybridMultilevel"/>
    <w:tmpl w:val="95F084F8"/>
    <w:lvl w:ilvl="0" w:tplc="7D0470A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6208138E"/>
    <w:multiLevelType w:val="hybridMultilevel"/>
    <w:tmpl w:val="5914A584"/>
    <w:lvl w:ilvl="0" w:tplc="B9E2A948">
      <w:start w:val="1"/>
      <w:numFmt w:val="decimal"/>
      <w:lvlText w:val="%1."/>
      <w:lvlJc w:val="left"/>
      <w:pPr>
        <w:ind w:left="720" w:hanging="360"/>
      </w:pPr>
      <w:rPr>
        <w:rFonts w:ascii="Times New Roman" w:hAnsi="Times New Roman" w:cs="Times New Roman"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1353" w:hanging="360"/>
      </w:pPr>
      <w:rPr>
        <w:rFonts w:hint="default"/>
        <w:b/>
        <w:i w:val="0"/>
        <w:sz w:val="24"/>
        <w:szCs w:val="24"/>
      </w:r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63626A86"/>
    <w:multiLevelType w:val="hybridMultilevel"/>
    <w:tmpl w:val="CF68661A"/>
    <w:lvl w:ilvl="0" w:tplc="0402000B">
      <w:start w:val="1"/>
      <w:numFmt w:val="bullet"/>
      <w:lvlText w:val=""/>
      <w:lvlJc w:val="left"/>
      <w:pPr>
        <w:ind w:left="1068" w:hanging="360"/>
      </w:pPr>
      <w:rPr>
        <w:rFonts w:ascii="Wingdings" w:hAnsi="Wingdings"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7">
    <w:nsid w:val="6BAC7392"/>
    <w:multiLevelType w:val="hybridMultilevel"/>
    <w:tmpl w:val="7A128D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71592BFD"/>
    <w:multiLevelType w:val="hybridMultilevel"/>
    <w:tmpl w:val="CE9A6B50"/>
    <w:lvl w:ilvl="0" w:tplc="069E2340">
      <w:start w:val="1"/>
      <w:numFmt w:val="decimal"/>
      <w:lvlText w:val="%1."/>
      <w:lvlJc w:val="left"/>
      <w:pPr>
        <w:ind w:left="1066" w:hanging="360"/>
      </w:pPr>
      <w:rPr>
        <w:rFonts w:hint="default"/>
      </w:rPr>
    </w:lvl>
    <w:lvl w:ilvl="1" w:tplc="04020019" w:tentative="1">
      <w:start w:val="1"/>
      <w:numFmt w:val="lowerLetter"/>
      <w:lvlText w:val="%2."/>
      <w:lvlJc w:val="left"/>
      <w:pPr>
        <w:ind w:left="1786" w:hanging="360"/>
      </w:pPr>
    </w:lvl>
    <w:lvl w:ilvl="2" w:tplc="0402001B" w:tentative="1">
      <w:start w:val="1"/>
      <w:numFmt w:val="lowerRoman"/>
      <w:lvlText w:val="%3."/>
      <w:lvlJc w:val="right"/>
      <w:pPr>
        <w:ind w:left="2506" w:hanging="180"/>
      </w:pPr>
    </w:lvl>
    <w:lvl w:ilvl="3" w:tplc="0402000F" w:tentative="1">
      <w:start w:val="1"/>
      <w:numFmt w:val="decimal"/>
      <w:lvlText w:val="%4."/>
      <w:lvlJc w:val="left"/>
      <w:pPr>
        <w:ind w:left="3226" w:hanging="360"/>
      </w:pPr>
    </w:lvl>
    <w:lvl w:ilvl="4" w:tplc="04020019" w:tentative="1">
      <w:start w:val="1"/>
      <w:numFmt w:val="lowerLetter"/>
      <w:lvlText w:val="%5."/>
      <w:lvlJc w:val="left"/>
      <w:pPr>
        <w:ind w:left="3946" w:hanging="360"/>
      </w:pPr>
    </w:lvl>
    <w:lvl w:ilvl="5" w:tplc="0402001B" w:tentative="1">
      <w:start w:val="1"/>
      <w:numFmt w:val="lowerRoman"/>
      <w:lvlText w:val="%6."/>
      <w:lvlJc w:val="right"/>
      <w:pPr>
        <w:ind w:left="4666" w:hanging="180"/>
      </w:pPr>
    </w:lvl>
    <w:lvl w:ilvl="6" w:tplc="0402000F" w:tentative="1">
      <w:start w:val="1"/>
      <w:numFmt w:val="decimal"/>
      <w:lvlText w:val="%7."/>
      <w:lvlJc w:val="left"/>
      <w:pPr>
        <w:ind w:left="5386" w:hanging="360"/>
      </w:pPr>
    </w:lvl>
    <w:lvl w:ilvl="7" w:tplc="04020019" w:tentative="1">
      <w:start w:val="1"/>
      <w:numFmt w:val="lowerLetter"/>
      <w:lvlText w:val="%8."/>
      <w:lvlJc w:val="left"/>
      <w:pPr>
        <w:ind w:left="6106" w:hanging="360"/>
      </w:pPr>
    </w:lvl>
    <w:lvl w:ilvl="8" w:tplc="0402001B" w:tentative="1">
      <w:start w:val="1"/>
      <w:numFmt w:val="lowerRoman"/>
      <w:lvlText w:val="%9."/>
      <w:lvlJc w:val="right"/>
      <w:pPr>
        <w:ind w:left="6826" w:hanging="180"/>
      </w:pPr>
    </w:lvl>
  </w:abstractNum>
  <w:abstractNum w:abstractNumId="9">
    <w:nsid w:val="71BF7F53"/>
    <w:multiLevelType w:val="hybridMultilevel"/>
    <w:tmpl w:val="C77C63FC"/>
    <w:lvl w:ilvl="0" w:tplc="078AB910">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0">
    <w:nsid w:val="73240B45"/>
    <w:multiLevelType w:val="hybridMultilevel"/>
    <w:tmpl w:val="080639BA"/>
    <w:lvl w:ilvl="0" w:tplc="53C4DCC4">
      <w:numFmt w:val="bullet"/>
      <w:lvlText w:val="-"/>
      <w:lvlJc w:val="left"/>
      <w:pPr>
        <w:ind w:left="1069" w:hanging="360"/>
      </w:pPr>
      <w:rPr>
        <w:rFonts w:ascii="Times New Roman" w:eastAsia="MS Mincho"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num w:numId="1">
    <w:abstractNumId w:val="0"/>
  </w:num>
  <w:num w:numId="2">
    <w:abstractNumId w:val="6"/>
  </w:num>
  <w:num w:numId="3">
    <w:abstractNumId w:val="1"/>
  </w:num>
  <w:num w:numId="4">
    <w:abstractNumId w:val="7"/>
  </w:num>
  <w:num w:numId="5">
    <w:abstractNumId w:val="4"/>
  </w:num>
  <w:num w:numId="6">
    <w:abstractNumId w:val="8"/>
  </w:num>
  <w:num w:numId="7">
    <w:abstractNumId w:val="2"/>
  </w:num>
  <w:num w:numId="8">
    <w:abstractNumId w:val="5"/>
  </w:num>
  <w:num w:numId="9">
    <w:abstractNumId w:val="10"/>
  </w:num>
  <w:num w:numId="10">
    <w:abstractNumId w:val="3"/>
  </w:num>
  <w:num w:numId="1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4D9"/>
    <w:rsid w:val="00014F20"/>
    <w:rsid w:val="000209EF"/>
    <w:rsid w:val="00022A6B"/>
    <w:rsid w:val="00030F4F"/>
    <w:rsid w:val="000336A4"/>
    <w:rsid w:val="0005042E"/>
    <w:rsid w:val="000576CE"/>
    <w:rsid w:val="00066B8F"/>
    <w:rsid w:val="00066D06"/>
    <w:rsid w:val="00076553"/>
    <w:rsid w:val="0008174F"/>
    <w:rsid w:val="000A0716"/>
    <w:rsid w:val="000B03C8"/>
    <w:rsid w:val="000B068A"/>
    <w:rsid w:val="000C7019"/>
    <w:rsid w:val="000C7855"/>
    <w:rsid w:val="000D25FF"/>
    <w:rsid w:val="000D660C"/>
    <w:rsid w:val="000E09F3"/>
    <w:rsid w:val="000F2473"/>
    <w:rsid w:val="000F6F60"/>
    <w:rsid w:val="00102A13"/>
    <w:rsid w:val="001072A6"/>
    <w:rsid w:val="00111D3E"/>
    <w:rsid w:val="0011370B"/>
    <w:rsid w:val="00115E36"/>
    <w:rsid w:val="00121EAF"/>
    <w:rsid w:val="00127B59"/>
    <w:rsid w:val="00132A3B"/>
    <w:rsid w:val="00134EDA"/>
    <w:rsid w:val="00137381"/>
    <w:rsid w:val="00146932"/>
    <w:rsid w:val="00156D95"/>
    <w:rsid w:val="001607F2"/>
    <w:rsid w:val="00167195"/>
    <w:rsid w:val="00172634"/>
    <w:rsid w:val="00180A11"/>
    <w:rsid w:val="001B574A"/>
    <w:rsid w:val="001C1305"/>
    <w:rsid w:val="001C5A72"/>
    <w:rsid w:val="001F1D3E"/>
    <w:rsid w:val="001F587B"/>
    <w:rsid w:val="002062B3"/>
    <w:rsid w:val="00243020"/>
    <w:rsid w:val="00254658"/>
    <w:rsid w:val="0027639D"/>
    <w:rsid w:val="002A4333"/>
    <w:rsid w:val="002B1429"/>
    <w:rsid w:val="002C7F83"/>
    <w:rsid w:val="002D0B3F"/>
    <w:rsid w:val="002D62DE"/>
    <w:rsid w:val="002E1E32"/>
    <w:rsid w:val="002E63C8"/>
    <w:rsid w:val="002F54D9"/>
    <w:rsid w:val="0031785E"/>
    <w:rsid w:val="00332F4A"/>
    <w:rsid w:val="00343AC8"/>
    <w:rsid w:val="0035257C"/>
    <w:rsid w:val="003761DB"/>
    <w:rsid w:val="0037620A"/>
    <w:rsid w:val="0037658E"/>
    <w:rsid w:val="0038386A"/>
    <w:rsid w:val="0038651D"/>
    <w:rsid w:val="003B5248"/>
    <w:rsid w:val="003D6C92"/>
    <w:rsid w:val="003D6E44"/>
    <w:rsid w:val="003E6BA4"/>
    <w:rsid w:val="00407674"/>
    <w:rsid w:val="004348AF"/>
    <w:rsid w:val="00447FE1"/>
    <w:rsid w:val="00451A91"/>
    <w:rsid w:val="00464AC7"/>
    <w:rsid w:val="00467341"/>
    <w:rsid w:val="00473662"/>
    <w:rsid w:val="0047547B"/>
    <w:rsid w:val="00481E3D"/>
    <w:rsid w:val="00483048"/>
    <w:rsid w:val="004A56C6"/>
    <w:rsid w:val="004B49CB"/>
    <w:rsid w:val="004C413A"/>
    <w:rsid w:val="004E2E7F"/>
    <w:rsid w:val="00503A28"/>
    <w:rsid w:val="005140FF"/>
    <w:rsid w:val="0053336B"/>
    <w:rsid w:val="005470BD"/>
    <w:rsid w:val="00555B79"/>
    <w:rsid w:val="005614CD"/>
    <w:rsid w:val="00567126"/>
    <w:rsid w:val="0056732D"/>
    <w:rsid w:val="00596456"/>
    <w:rsid w:val="005D6310"/>
    <w:rsid w:val="005E1C10"/>
    <w:rsid w:val="005E552F"/>
    <w:rsid w:val="005F5D16"/>
    <w:rsid w:val="00614C83"/>
    <w:rsid w:val="00615E17"/>
    <w:rsid w:val="00645466"/>
    <w:rsid w:val="006634A6"/>
    <w:rsid w:val="0066746D"/>
    <w:rsid w:val="00673468"/>
    <w:rsid w:val="006A0583"/>
    <w:rsid w:val="006B5447"/>
    <w:rsid w:val="006D682E"/>
    <w:rsid w:val="006E28BE"/>
    <w:rsid w:val="00704F31"/>
    <w:rsid w:val="0071179C"/>
    <w:rsid w:val="00711A1F"/>
    <w:rsid w:val="0072142C"/>
    <w:rsid w:val="007320F5"/>
    <w:rsid w:val="007616C1"/>
    <w:rsid w:val="00772D5E"/>
    <w:rsid w:val="007744F9"/>
    <w:rsid w:val="00782B0A"/>
    <w:rsid w:val="00783D1D"/>
    <w:rsid w:val="007860DA"/>
    <w:rsid w:val="00786984"/>
    <w:rsid w:val="007A4CD1"/>
    <w:rsid w:val="007C0F5D"/>
    <w:rsid w:val="007E53AD"/>
    <w:rsid w:val="00807452"/>
    <w:rsid w:val="008337B6"/>
    <w:rsid w:val="0084146E"/>
    <w:rsid w:val="00851438"/>
    <w:rsid w:val="00865782"/>
    <w:rsid w:val="0087028B"/>
    <w:rsid w:val="008772D8"/>
    <w:rsid w:val="0087769C"/>
    <w:rsid w:val="00880F40"/>
    <w:rsid w:val="008865F1"/>
    <w:rsid w:val="008A0903"/>
    <w:rsid w:val="008A1C03"/>
    <w:rsid w:val="008B4F0A"/>
    <w:rsid w:val="008D321B"/>
    <w:rsid w:val="008F5F91"/>
    <w:rsid w:val="008F7F49"/>
    <w:rsid w:val="00910EAF"/>
    <w:rsid w:val="00933793"/>
    <w:rsid w:val="00950F06"/>
    <w:rsid w:val="00956E80"/>
    <w:rsid w:val="00967157"/>
    <w:rsid w:val="009745CE"/>
    <w:rsid w:val="00982CA4"/>
    <w:rsid w:val="009969F3"/>
    <w:rsid w:val="009A2F40"/>
    <w:rsid w:val="009B33E8"/>
    <w:rsid w:val="009B5A60"/>
    <w:rsid w:val="009B66A6"/>
    <w:rsid w:val="009C2629"/>
    <w:rsid w:val="009F0B2E"/>
    <w:rsid w:val="00A025E5"/>
    <w:rsid w:val="00A13E64"/>
    <w:rsid w:val="00A13F88"/>
    <w:rsid w:val="00A230E4"/>
    <w:rsid w:val="00A366F7"/>
    <w:rsid w:val="00A419C7"/>
    <w:rsid w:val="00A447A8"/>
    <w:rsid w:val="00A456AB"/>
    <w:rsid w:val="00A526D8"/>
    <w:rsid w:val="00A60905"/>
    <w:rsid w:val="00A614E0"/>
    <w:rsid w:val="00A67814"/>
    <w:rsid w:val="00A726B9"/>
    <w:rsid w:val="00A8158C"/>
    <w:rsid w:val="00A91D89"/>
    <w:rsid w:val="00A945EC"/>
    <w:rsid w:val="00AA20D3"/>
    <w:rsid w:val="00AB439E"/>
    <w:rsid w:val="00AB7490"/>
    <w:rsid w:val="00AC0D38"/>
    <w:rsid w:val="00AC4F84"/>
    <w:rsid w:val="00AD7C78"/>
    <w:rsid w:val="00AF72C7"/>
    <w:rsid w:val="00B04FF2"/>
    <w:rsid w:val="00B120D8"/>
    <w:rsid w:val="00B4003E"/>
    <w:rsid w:val="00B401F0"/>
    <w:rsid w:val="00B4657F"/>
    <w:rsid w:val="00B46F22"/>
    <w:rsid w:val="00B5302B"/>
    <w:rsid w:val="00B65CE7"/>
    <w:rsid w:val="00B911BC"/>
    <w:rsid w:val="00BA0FF8"/>
    <w:rsid w:val="00BB2179"/>
    <w:rsid w:val="00BB61D1"/>
    <w:rsid w:val="00BB6EBF"/>
    <w:rsid w:val="00BE2FFA"/>
    <w:rsid w:val="00C02497"/>
    <w:rsid w:val="00C07FF9"/>
    <w:rsid w:val="00C16A88"/>
    <w:rsid w:val="00C23DBA"/>
    <w:rsid w:val="00C57A2D"/>
    <w:rsid w:val="00C6066D"/>
    <w:rsid w:val="00C75E74"/>
    <w:rsid w:val="00C84B18"/>
    <w:rsid w:val="00C90FD1"/>
    <w:rsid w:val="00C93383"/>
    <w:rsid w:val="00C97232"/>
    <w:rsid w:val="00C97A38"/>
    <w:rsid w:val="00CA545B"/>
    <w:rsid w:val="00CC3187"/>
    <w:rsid w:val="00CD544F"/>
    <w:rsid w:val="00CF2970"/>
    <w:rsid w:val="00CF5241"/>
    <w:rsid w:val="00D10B76"/>
    <w:rsid w:val="00D2013D"/>
    <w:rsid w:val="00D21231"/>
    <w:rsid w:val="00D37CBA"/>
    <w:rsid w:val="00D54885"/>
    <w:rsid w:val="00D6218D"/>
    <w:rsid w:val="00D76CC2"/>
    <w:rsid w:val="00D808E7"/>
    <w:rsid w:val="00D94BD1"/>
    <w:rsid w:val="00DC3355"/>
    <w:rsid w:val="00DD3889"/>
    <w:rsid w:val="00DD7914"/>
    <w:rsid w:val="00DE5A93"/>
    <w:rsid w:val="00DE63C0"/>
    <w:rsid w:val="00DE6CD0"/>
    <w:rsid w:val="00E2281B"/>
    <w:rsid w:val="00E30064"/>
    <w:rsid w:val="00E452F2"/>
    <w:rsid w:val="00E6219C"/>
    <w:rsid w:val="00E644C7"/>
    <w:rsid w:val="00E67360"/>
    <w:rsid w:val="00E82534"/>
    <w:rsid w:val="00E865FC"/>
    <w:rsid w:val="00E87A1D"/>
    <w:rsid w:val="00E93698"/>
    <w:rsid w:val="00E95028"/>
    <w:rsid w:val="00EA1F45"/>
    <w:rsid w:val="00EB3C6A"/>
    <w:rsid w:val="00EB7E84"/>
    <w:rsid w:val="00ED0F82"/>
    <w:rsid w:val="00EE0192"/>
    <w:rsid w:val="00EE4CFE"/>
    <w:rsid w:val="00EE581D"/>
    <w:rsid w:val="00F032AB"/>
    <w:rsid w:val="00F27CAB"/>
    <w:rsid w:val="00F349F5"/>
    <w:rsid w:val="00F412AE"/>
    <w:rsid w:val="00F46817"/>
    <w:rsid w:val="00F47878"/>
    <w:rsid w:val="00F66030"/>
    <w:rsid w:val="00F85B8A"/>
    <w:rsid w:val="00F906C9"/>
    <w:rsid w:val="00F959CA"/>
    <w:rsid w:val="00FC5727"/>
    <w:rsid w:val="00FC6027"/>
    <w:rsid w:val="00FD3289"/>
    <w:rsid w:val="00FE2B13"/>
    <w:rsid w:val="00FE2DE6"/>
    <w:rsid w:val="00FF1124"/>
    <w:rsid w:val="00FF55B9"/>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32A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E74"/>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styleId="1">
    <w:name w:val="heading 1"/>
    <w:basedOn w:val="a"/>
    <w:next w:val="a"/>
    <w:link w:val="10"/>
    <w:qFormat/>
    <w:rsid w:val="005614CD"/>
    <w:pPr>
      <w:keepNext/>
      <w:widowControl/>
      <w:autoSpaceDE/>
      <w:autoSpaceDN/>
      <w:adjustRightInd/>
      <w:spacing w:before="240" w:after="60"/>
      <w:outlineLvl w:val="0"/>
    </w:pPr>
    <w:rPr>
      <w:rFonts w:ascii="Arial" w:eastAsia="Times New Roman" w:hAnsi="Arial"/>
      <w:b/>
      <w:kern w:val="28"/>
      <w:sz w:val="28"/>
      <w:szCs w:val="20"/>
      <w:lang w:val="x-none" w:eastAsia="en-US"/>
    </w:rPr>
  </w:style>
  <w:style w:type="paragraph" w:styleId="2">
    <w:name w:val="heading 2"/>
    <w:basedOn w:val="a"/>
    <w:next w:val="a"/>
    <w:link w:val="20"/>
    <w:qFormat/>
    <w:rsid w:val="005614CD"/>
    <w:pPr>
      <w:keepNext/>
      <w:widowControl/>
      <w:autoSpaceDE/>
      <w:autoSpaceDN/>
      <w:adjustRightInd/>
      <w:spacing w:before="240" w:after="60"/>
      <w:outlineLvl w:val="1"/>
    </w:pPr>
    <w:rPr>
      <w:rFonts w:ascii="Cambria" w:eastAsia="Times New Roman" w:hAnsi="Cambria"/>
      <w:b/>
      <w:bCs/>
      <w:i/>
      <w:iCs/>
      <w:sz w:val="28"/>
      <w:szCs w:val="28"/>
      <w:lang w:val="x-none" w:eastAsia="en-US"/>
    </w:rPr>
  </w:style>
  <w:style w:type="paragraph" w:styleId="3">
    <w:name w:val="heading 3"/>
    <w:basedOn w:val="a"/>
    <w:next w:val="a"/>
    <w:link w:val="30"/>
    <w:qFormat/>
    <w:rsid w:val="005614CD"/>
    <w:pPr>
      <w:keepNext/>
      <w:widowControl/>
      <w:autoSpaceDE/>
      <w:autoSpaceDN/>
      <w:adjustRightInd/>
      <w:spacing w:before="240" w:after="60"/>
      <w:outlineLvl w:val="2"/>
    </w:pPr>
    <w:rPr>
      <w:rFonts w:ascii="Arial" w:eastAsia="Times New Roman" w:hAnsi="Arial"/>
      <w:b/>
      <w:bCs/>
      <w:sz w:val="26"/>
      <w:szCs w:val="26"/>
      <w:lang w:val="x-none" w:eastAsia="en-US"/>
    </w:rPr>
  </w:style>
  <w:style w:type="paragraph" w:styleId="5">
    <w:name w:val="heading 5"/>
    <w:basedOn w:val="a"/>
    <w:next w:val="a"/>
    <w:link w:val="50"/>
    <w:qFormat/>
    <w:rsid w:val="005614CD"/>
    <w:pPr>
      <w:widowControl/>
      <w:autoSpaceDE/>
      <w:autoSpaceDN/>
      <w:adjustRightInd/>
      <w:spacing w:before="240" w:after="60"/>
      <w:outlineLvl w:val="4"/>
    </w:pPr>
    <w:rPr>
      <w:rFonts w:ascii="Calibri" w:eastAsia="Times New Roman" w:hAnsi="Calibri"/>
      <w:b/>
      <w:bCs/>
      <w:i/>
      <w:iCs/>
      <w:sz w:val="26"/>
      <w:szCs w:val="26"/>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C75E74"/>
    <w:pPr>
      <w:spacing w:line="317" w:lineRule="exact"/>
      <w:jc w:val="center"/>
    </w:pPr>
  </w:style>
  <w:style w:type="paragraph" w:customStyle="1" w:styleId="Style2">
    <w:name w:val="Style2"/>
    <w:basedOn w:val="a"/>
    <w:uiPriority w:val="99"/>
    <w:rsid w:val="00C75E74"/>
  </w:style>
  <w:style w:type="paragraph" w:customStyle="1" w:styleId="Style5">
    <w:name w:val="Style5"/>
    <w:basedOn w:val="a"/>
    <w:uiPriority w:val="99"/>
    <w:rsid w:val="00C75E74"/>
    <w:pPr>
      <w:spacing w:line="322" w:lineRule="exact"/>
    </w:pPr>
  </w:style>
  <w:style w:type="paragraph" w:customStyle="1" w:styleId="Style6">
    <w:name w:val="Style6"/>
    <w:basedOn w:val="a"/>
    <w:uiPriority w:val="99"/>
    <w:rsid w:val="00C75E74"/>
    <w:pPr>
      <w:spacing w:line="321" w:lineRule="exact"/>
      <w:jc w:val="both"/>
    </w:pPr>
  </w:style>
  <w:style w:type="paragraph" w:customStyle="1" w:styleId="Style7">
    <w:name w:val="Style7"/>
    <w:basedOn w:val="a"/>
    <w:uiPriority w:val="99"/>
    <w:rsid w:val="00C75E74"/>
  </w:style>
  <w:style w:type="paragraph" w:customStyle="1" w:styleId="Style8">
    <w:name w:val="Style8"/>
    <w:basedOn w:val="a"/>
    <w:uiPriority w:val="99"/>
    <w:rsid w:val="00C75E74"/>
  </w:style>
  <w:style w:type="paragraph" w:customStyle="1" w:styleId="Style9">
    <w:name w:val="Style9"/>
    <w:basedOn w:val="a"/>
    <w:uiPriority w:val="99"/>
    <w:rsid w:val="00C75E74"/>
    <w:pPr>
      <w:spacing w:line="310" w:lineRule="exact"/>
    </w:pPr>
  </w:style>
  <w:style w:type="paragraph" w:customStyle="1" w:styleId="Style10">
    <w:name w:val="Style10"/>
    <w:basedOn w:val="a"/>
    <w:uiPriority w:val="99"/>
    <w:rsid w:val="00C75E74"/>
    <w:pPr>
      <w:spacing w:line="320" w:lineRule="exact"/>
    </w:pPr>
  </w:style>
  <w:style w:type="paragraph" w:customStyle="1" w:styleId="Style11">
    <w:name w:val="Style11"/>
    <w:basedOn w:val="a"/>
    <w:uiPriority w:val="99"/>
    <w:rsid w:val="00C75E74"/>
    <w:pPr>
      <w:spacing w:line="317" w:lineRule="exact"/>
      <w:ind w:firstLine="2659"/>
    </w:pPr>
  </w:style>
  <w:style w:type="paragraph" w:customStyle="1" w:styleId="Style12">
    <w:name w:val="Style12"/>
    <w:basedOn w:val="a"/>
    <w:uiPriority w:val="99"/>
    <w:rsid w:val="00C75E74"/>
    <w:pPr>
      <w:spacing w:line="317" w:lineRule="exact"/>
      <w:jc w:val="both"/>
    </w:pPr>
  </w:style>
  <w:style w:type="paragraph" w:customStyle="1" w:styleId="Style13">
    <w:name w:val="Style13"/>
    <w:basedOn w:val="a"/>
    <w:uiPriority w:val="99"/>
    <w:rsid w:val="00C75E74"/>
  </w:style>
  <w:style w:type="character" w:customStyle="1" w:styleId="FontStyle15">
    <w:name w:val="Font Style15"/>
    <w:basedOn w:val="a0"/>
    <w:uiPriority w:val="99"/>
    <w:rsid w:val="00C75E74"/>
    <w:rPr>
      <w:rFonts w:ascii="Times New Roman" w:hAnsi="Times New Roman" w:cs="Times New Roman"/>
      <w:b/>
      <w:bCs/>
      <w:sz w:val="26"/>
      <w:szCs w:val="26"/>
    </w:rPr>
  </w:style>
  <w:style w:type="character" w:customStyle="1" w:styleId="FontStyle16">
    <w:name w:val="Font Style16"/>
    <w:basedOn w:val="a0"/>
    <w:uiPriority w:val="99"/>
    <w:rsid w:val="00C75E74"/>
    <w:rPr>
      <w:rFonts w:ascii="Arial Narrow" w:hAnsi="Arial Narrow" w:cs="Arial Narrow"/>
      <w:sz w:val="20"/>
      <w:szCs w:val="20"/>
    </w:rPr>
  </w:style>
  <w:style w:type="character" w:customStyle="1" w:styleId="FontStyle17">
    <w:name w:val="Font Style17"/>
    <w:basedOn w:val="a0"/>
    <w:uiPriority w:val="99"/>
    <w:rsid w:val="00C75E74"/>
    <w:rPr>
      <w:rFonts w:ascii="Arial Narrow" w:hAnsi="Arial Narrow" w:cs="Arial Narrow"/>
      <w:b/>
      <w:bCs/>
      <w:sz w:val="14"/>
      <w:szCs w:val="14"/>
    </w:rPr>
  </w:style>
  <w:style w:type="character" w:customStyle="1" w:styleId="FontStyle18">
    <w:name w:val="Font Style18"/>
    <w:basedOn w:val="a0"/>
    <w:uiPriority w:val="99"/>
    <w:rsid w:val="00C75E74"/>
    <w:rPr>
      <w:rFonts w:ascii="Candara" w:hAnsi="Candara" w:cs="Candara"/>
      <w:b/>
      <w:bCs/>
      <w:smallCaps/>
      <w:spacing w:val="-10"/>
      <w:sz w:val="22"/>
      <w:szCs w:val="22"/>
    </w:rPr>
  </w:style>
  <w:style w:type="character" w:customStyle="1" w:styleId="FontStyle19">
    <w:name w:val="Font Style19"/>
    <w:basedOn w:val="a0"/>
    <w:uiPriority w:val="99"/>
    <w:rsid w:val="00C75E74"/>
    <w:rPr>
      <w:rFonts w:ascii="Times New Roman" w:hAnsi="Times New Roman" w:cs="Times New Roman"/>
      <w:b/>
      <w:bCs/>
      <w:sz w:val="22"/>
      <w:szCs w:val="22"/>
    </w:rPr>
  </w:style>
  <w:style w:type="character" w:customStyle="1" w:styleId="FontStyle20">
    <w:name w:val="Font Style20"/>
    <w:basedOn w:val="a0"/>
    <w:uiPriority w:val="99"/>
    <w:rsid w:val="00C75E74"/>
    <w:rPr>
      <w:rFonts w:ascii="Times New Roman" w:hAnsi="Times New Roman" w:cs="Times New Roman"/>
      <w:b/>
      <w:bCs/>
      <w:sz w:val="26"/>
      <w:szCs w:val="26"/>
    </w:rPr>
  </w:style>
  <w:style w:type="character" w:customStyle="1" w:styleId="FontStyle21">
    <w:name w:val="Font Style21"/>
    <w:basedOn w:val="a0"/>
    <w:uiPriority w:val="99"/>
    <w:rsid w:val="00C75E74"/>
    <w:rPr>
      <w:rFonts w:ascii="Times New Roman" w:hAnsi="Times New Roman" w:cs="Times New Roman"/>
      <w:sz w:val="22"/>
      <w:szCs w:val="22"/>
    </w:rPr>
  </w:style>
  <w:style w:type="paragraph" w:styleId="a3">
    <w:name w:val="Body Text"/>
    <w:basedOn w:val="a"/>
    <w:link w:val="a4"/>
    <w:rsid w:val="0035257C"/>
    <w:pPr>
      <w:widowControl/>
      <w:autoSpaceDE/>
      <w:autoSpaceDN/>
      <w:adjustRightInd/>
      <w:spacing w:after="120"/>
    </w:pPr>
    <w:rPr>
      <w:rFonts w:eastAsia="Times New Roman"/>
      <w:snapToGrid w:val="0"/>
      <w:szCs w:val="20"/>
      <w:lang w:val="en-GB" w:eastAsia="en-US"/>
    </w:rPr>
  </w:style>
  <w:style w:type="character" w:customStyle="1" w:styleId="a4">
    <w:name w:val="Основен текст Знак"/>
    <w:basedOn w:val="a0"/>
    <w:link w:val="a3"/>
    <w:rsid w:val="0035257C"/>
    <w:rPr>
      <w:rFonts w:ascii="Times New Roman" w:eastAsia="Times New Roman" w:hAnsi="Times New Roman" w:cs="Times New Roman"/>
      <w:snapToGrid w:val="0"/>
      <w:sz w:val="24"/>
      <w:szCs w:val="20"/>
      <w:lang w:val="en-GB"/>
    </w:rPr>
  </w:style>
  <w:style w:type="paragraph" w:styleId="a5">
    <w:name w:val="List Paragraph"/>
    <w:basedOn w:val="a"/>
    <w:qFormat/>
    <w:rsid w:val="00F412AE"/>
    <w:pPr>
      <w:ind w:left="720"/>
      <w:contextualSpacing/>
    </w:pPr>
  </w:style>
  <w:style w:type="paragraph" w:customStyle="1" w:styleId="Style3">
    <w:name w:val="Style3"/>
    <w:basedOn w:val="a"/>
    <w:rsid w:val="009C2629"/>
    <w:pPr>
      <w:spacing w:line="323" w:lineRule="exact"/>
    </w:pPr>
  </w:style>
  <w:style w:type="character" w:customStyle="1" w:styleId="FontStyle11">
    <w:name w:val="Font Style11"/>
    <w:basedOn w:val="a0"/>
    <w:uiPriority w:val="99"/>
    <w:rsid w:val="009C2629"/>
    <w:rPr>
      <w:rFonts w:ascii="Times New Roman" w:hAnsi="Times New Roman" w:cs="Times New Roman"/>
      <w:sz w:val="26"/>
      <w:szCs w:val="26"/>
    </w:rPr>
  </w:style>
  <w:style w:type="character" w:customStyle="1" w:styleId="FontStyle13">
    <w:name w:val="Font Style13"/>
    <w:basedOn w:val="a0"/>
    <w:uiPriority w:val="99"/>
    <w:rsid w:val="009C2629"/>
    <w:rPr>
      <w:rFonts w:ascii="Times New Roman" w:hAnsi="Times New Roman" w:cs="Times New Roman"/>
      <w:b/>
      <w:bCs/>
      <w:sz w:val="26"/>
      <w:szCs w:val="26"/>
    </w:rPr>
  </w:style>
  <w:style w:type="paragraph" w:styleId="31">
    <w:name w:val="Body Text Indent 3"/>
    <w:basedOn w:val="a"/>
    <w:link w:val="32"/>
    <w:unhideWhenUsed/>
    <w:rsid w:val="005614CD"/>
    <w:pPr>
      <w:spacing w:after="120"/>
      <w:ind w:left="283"/>
    </w:pPr>
    <w:rPr>
      <w:sz w:val="16"/>
      <w:szCs w:val="16"/>
    </w:rPr>
  </w:style>
  <w:style w:type="character" w:customStyle="1" w:styleId="32">
    <w:name w:val="Основен текст с отстъп 3 Знак"/>
    <w:basedOn w:val="a0"/>
    <w:link w:val="31"/>
    <w:rsid w:val="005614CD"/>
    <w:rPr>
      <w:rFonts w:ascii="Times New Roman" w:eastAsiaTheme="minorEastAsia" w:hAnsi="Times New Roman" w:cs="Times New Roman"/>
      <w:sz w:val="16"/>
      <w:szCs w:val="16"/>
      <w:lang w:eastAsia="bg-BG"/>
    </w:rPr>
  </w:style>
  <w:style w:type="character" w:customStyle="1" w:styleId="10">
    <w:name w:val="Заглавие 1 Знак"/>
    <w:basedOn w:val="a0"/>
    <w:link w:val="1"/>
    <w:rsid w:val="005614CD"/>
    <w:rPr>
      <w:rFonts w:ascii="Arial" w:eastAsia="Times New Roman" w:hAnsi="Arial" w:cs="Times New Roman"/>
      <w:b/>
      <w:kern w:val="28"/>
      <w:sz w:val="28"/>
      <w:szCs w:val="20"/>
      <w:lang w:val="x-none"/>
    </w:rPr>
  </w:style>
  <w:style w:type="character" w:customStyle="1" w:styleId="20">
    <w:name w:val="Заглавие 2 Знак"/>
    <w:basedOn w:val="a0"/>
    <w:link w:val="2"/>
    <w:rsid w:val="005614CD"/>
    <w:rPr>
      <w:rFonts w:ascii="Cambria" w:eastAsia="Times New Roman" w:hAnsi="Cambria" w:cs="Times New Roman"/>
      <w:b/>
      <w:bCs/>
      <w:i/>
      <w:iCs/>
      <w:sz w:val="28"/>
      <w:szCs w:val="28"/>
      <w:lang w:val="x-none"/>
    </w:rPr>
  </w:style>
  <w:style w:type="character" w:customStyle="1" w:styleId="30">
    <w:name w:val="Заглавие 3 Знак"/>
    <w:basedOn w:val="a0"/>
    <w:link w:val="3"/>
    <w:rsid w:val="005614CD"/>
    <w:rPr>
      <w:rFonts w:ascii="Arial" w:eastAsia="Times New Roman" w:hAnsi="Arial" w:cs="Times New Roman"/>
      <w:b/>
      <w:bCs/>
      <w:sz w:val="26"/>
      <w:szCs w:val="26"/>
      <w:lang w:val="x-none"/>
    </w:rPr>
  </w:style>
  <w:style w:type="character" w:customStyle="1" w:styleId="50">
    <w:name w:val="Заглавие 5 Знак"/>
    <w:basedOn w:val="a0"/>
    <w:link w:val="5"/>
    <w:rsid w:val="005614CD"/>
    <w:rPr>
      <w:rFonts w:ascii="Calibri" w:eastAsia="Times New Roman" w:hAnsi="Calibri" w:cs="Times New Roman"/>
      <w:b/>
      <w:bCs/>
      <w:i/>
      <w:iCs/>
      <w:sz w:val="26"/>
      <w:szCs w:val="26"/>
      <w:lang w:val="x-none"/>
    </w:rPr>
  </w:style>
  <w:style w:type="character" w:customStyle="1" w:styleId="Bodytext5">
    <w:name w:val="Body text (5)"/>
    <w:link w:val="Bodytext51"/>
    <w:rsid w:val="005614CD"/>
    <w:rPr>
      <w:sz w:val="24"/>
      <w:szCs w:val="24"/>
      <w:shd w:val="clear" w:color="auto" w:fill="FFFFFF"/>
    </w:rPr>
  </w:style>
  <w:style w:type="character" w:customStyle="1" w:styleId="Heading1">
    <w:name w:val="Heading #1"/>
    <w:link w:val="Heading11"/>
    <w:uiPriority w:val="99"/>
    <w:rsid w:val="005614CD"/>
    <w:rPr>
      <w:b/>
      <w:bCs/>
      <w:sz w:val="24"/>
      <w:szCs w:val="24"/>
      <w:shd w:val="clear" w:color="auto" w:fill="FFFFFF"/>
    </w:rPr>
  </w:style>
  <w:style w:type="character" w:customStyle="1" w:styleId="Heading12">
    <w:name w:val="Heading #1 (2)"/>
    <w:link w:val="Heading121"/>
    <w:uiPriority w:val="99"/>
    <w:rsid w:val="005614CD"/>
    <w:rPr>
      <w:b/>
      <w:bCs/>
      <w:sz w:val="24"/>
      <w:szCs w:val="24"/>
      <w:shd w:val="clear" w:color="auto" w:fill="FFFFFF"/>
    </w:rPr>
  </w:style>
  <w:style w:type="character" w:customStyle="1" w:styleId="BodyText1">
    <w:name w:val="Body Text1"/>
    <w:link w:val="Bodytext10"/>
    <w:rsid w:val="005614CD"/>
    <w:rPr>
      <w:sz w:val="24"/>
      <w:szCs w:val="24"/>
      <w:shd w:val="clear" w:color="auto" w:fill="FFFFFF"/>
    </w:rPr>
  </w:style>
  <w:style w:type="character" w:customStyle="1" w:styleId="BodytextBold">
    <w:name w:val="Body text + Bold"/>
    <w:aliases w:val="Italic"/>
    <w:uiPriority w:val="99"/>
    <w:rsid w:val="005614CD"/>
    <w:rPr>
      <w:b/>
      <w:bCs/>
      <w:i/>
      <w:iCs/>
      <w:sz w:val="24"/>
      <w:szCs w:val="24"/>
      <w:lang w:bidi="ar-SA"/>
    </w:rPr>
  </w:style>
  <w:style w:type="character" w:customStyle="1" w:styleId="Bodytext6">
    <w:name w:val="Body text (6)"/>
    <w:link w:val="Bodytext61"/>
    <w:rsid w:val="005614CD"/>
    <w:rPr>
      <w:sz w:val="24"/>
      <w:szCs w:val="24"/>
      <w:shd w:val="clear" w:color="auto" w:fill="FFFFFF"/>
    </w:rPr>
  </w:style>
  <w:style w:type="paragraph" w:customStyle="1" w:styleId="Bodytext51">
    <w:name w:val="Body text (5)1"/>
    <w:basedOn w:val="a"/>
    <w:link w:val="Bodytext5"/>
    <w:rsid w:val="005614CD"/>
    <w:pPr>
      <w:widowControl/>
      <w:shd w:val="clear" w:color="auto" w:fill="FFFFFF"/>
      <w:autoSpaceDE/>
      <w:autoSpaceDN/>
      <w:adjustRightInd/>
      <w:spacing w:before="540" w:after="180" w:line="240" w:lineRule="atLeast"/>
    </w:pPr>
    <w:rPr>
      <w:rFonts w:asciiTheme="minorHAnsi" w:eastAsiaTheme="minorHAnsi" w:hAnsiTheme="minorHAnsi" w:cstheme="minorBidi"/>
      <w:lang w:eastAsia="en-US"/>
    </w:rPr>
  </w:style>
  <w:style w:type="paragraph" w:customStyle="1" w:styleId="Heading11">
    <w:name w:val="Heading #11"/>
    <w:basedOn w:val="a"/>
    <w:link w:val="Heading1"/>
    <w:uiPriority w:val="99"/>
    <w:rsid w:val="005614CD"/>
    <w:pPr>
      <w:widowControl/>
      <w:shd w:val="clear" w:color="auto" w:fill="FFFFFF"/>
      <w:autoSpaceDE/>
      <w:autoSpaceDN/>
      <w:adjustRightInd/>
      <w:spacing w:before="600" w:after="180" w:line="240" w:lineRule="atLeast"/>
      <w:outlineLvl w:val="0"/>
    </w:pPr>
    <w:rPr>
      <w:rFonts w:asciiTheme="minorHAnsi" w:eastAsiaTheme="minorHAnsi" w:hAnsiTheme="minorHAnsi" w:cstheme="minorBidi"/>
      <w:b/>
      <w:bCs/>
      <w:lang w:eastAsia="en-US"/>
    </w:rPr>
  </w:style>
  <w:style w:type="paragraph" w:customStyle="1" w:styleId="Heading121">
    <w:name w:val="Heading #1 (2)1"/>
    <w:basedOn w:val="a"/>
    <w:link w:val="Heading12"/>
    <w:uiPriority w:val="99"/>
    <w:rsid w:val="005614CD"/>
    <w:pPr>
      <w:widowControl/>
      <w:shd w:val="clear" w:color="auto" w:fill="FFFFFF"/>
      <w:autoSpaceDE/>
      <w:autoSpaceDN/>
      <w:adjustRightInd/>
      <w:spacing w:before="1020" w:after="600" w:line="240" w:lineRule="atLeast"/>
      <w:ind w:hanging="340"/>
      <w:outlineLvl w:val="0"/>
    </w:pPr>
    <w:rPr>
      <w:rFonts w:asciiTheme="minorHAnsi" w:eastAsiaTheme="minorHAnsi" w:hAnsiTheme="minorHAnsi" w:cstheme="minorBidi"/>
      <w:b/>
      <w:bCs/>
      <w:lang w:eastAsia="en-US"/>
    </w:rPr>
  </w:style>
  <w:style w:type="paragraph" w:customStyle="1" w:styleId="Bodytext10">
    <w:name w:val="Body text1"/>
    <w:basedOn w:val="a"/>
    <w:link w:val="BodyText1"/>
    <w:rsid w:val="005614CD"/>
    <w:pPr>
      <w:widowControl/>
      <w:shd w:val="clear" w:color="auto" w:fill="FFFFFF"/>
      <w:autoSpaceDE/>
      <w:autoSpaceDN/>
      <w:adjustRightInd/>
      <w:spacing w:before="600" w:after="360" w:line="413" w:lineRule="exact"/>
      <w:ind w:firstLine="720"/>
      <w:jc w:val="both"/>
    </w:pPr>
    <w:rPr>
      <w:rFonts w:asciiTheme="minorHAnsi" w:eastAsiaTheme="minorHAnsi" w:hAnsiTheme="minorHAnsi" w:cstheme="minorBidi"/>
      <w:lang w:eastAsia="en-US"/>
    </w:rPr>
  </w:style>
  <w:style w:type="paragraph" w:customStyle="1" w:styleId="Bodytext61">
    <w:name w:val="Body text (6)1"/>
    <w:basedOn w:val="a"/>
    <w:link w:val="Bodytext6"/>
    <w:rsid w:val="005614CD"/>
    <w:pPr>
      <w:widowControl/>
      <w:shd w:val="clear" w:color="auto" w:fill="FFFFFF"/>
      <w:autoSpaceDE/>
      <w:autoSpaceDN/>
      <w:adjustRightInd/>
      <w:spacing w:before="360" w:line="413" w:lineRule="exact"/>
      <w:ind w:hanging="340"/>
    </w:pPr>
    <w:rPr>
      <w:rFonts w:asciiTheme="minorHAnsi" w:eastAsiaTheme="minorHAnsi" w:hAnsiTheme="minorHAnsi" w:cstheme="minorBidi"/>
      <w:lang w:eastAsia="en-US"/>
    </w:rPr>
  </w:style>
  <w:style w:type="character" w:customStyle="1" w:styleId="BodytextItalic">
    <w:name w:val="Body text + Italic"/>
    <w:rsid w:val="005614CD"/>
    <w:rPr>
      <w:rFonts w:ascii="Times New Roman" w:hAnsi="Times New Roman" w:cs="Times New Roman"/>
      <w:i/>
      <w:iCs/>
      <w:sz w:val="24"/>
      <w:szCs w:val="24"/>
      <w:lang w:bidi="ar-SA"/>
    </w:rPr>
  </w:style>
  <w:style w:type="character" w:customStyle="1" w:styleId="Bodytext100">
    <w:name w:val="Body text (10)"/>
    <w:link w:val="Bodytext101"/>
    <w:rsid w:val="005614CD"/>
    <w:rPr>
      <w:sz w:val="24"/>
      <w:szCs w:val="24"/>
      <w:shd w:val="clear" w:color="auto" w:fill="FFFFFF"/>
    </w:rPr>
  </w:style>
  <w:style w:type="character" w:customStyle="1" w:styleId="Bodytext11">
    <w:name w:val="Body text (11)"/>
    <w:link w:val="Bodytext111"/>
    <w:rsid w:val="005614CD"/>
    <w:rPr>
      <w:i/>
      <w:iCs/>
      <w:sz w:val="24"/>
      <w:szCs w:val="24"/>
      <w:shd w:val="clear" w:color="auto" w:fill="FFFFFF"/>
    </w:rPr>
  </w:style>
  <w:style w:type="paragraph" w:customStyle="1" w:styleId="Bodytext101">
    <w:name w:val="Body text (10)1"/>
    <w:basedOn w:val="a"/>
    <w:link w:val="Bodytext100"/>
    <w:rsid w:val="005614CD"/>
    <w:pPr>
      <w:widowControl/>
      <w:shd w:val="clear" w:color="auto" w:fill="FFFFFF"/>
      <w:autoSpaceDE/>
      <w:autoSpaceDN/>
      <w:adjustRightInd/>
      <w:spacing w:after="1200" w:line="413" w:lineRule="exact"/>
      <w:ind w:firstLine="1060"/>
      <w:jc w:val="both"/>
    </w:pPr>
    <w:rPr>
      <w:rFonts w:asciiTheme="minorHAnsi" w:eastAsiaTheme="minorHAnsi" w:hAnsiTheme="minorHAnsi" w:cstheme="minorBidi"/>
      <w:lang w:eastAsia="en-US"/>
    </w:rPr>
  </w:style>
  <w:style w:type="paragraph" w:customStyle="1" w:styleId="Bodytext111">
    <w:name w:val="Body text (11)1"/>
    <w:basedOn w:val="a"/>
    <w:link w:val="Bodytext11"/>
    <w:rsid w:val="005614CD"/>
    <w:pPr>
      <w:widowControl/>
      <w:shd w:val="clear" w:color="auto" w:fill="FFFFFF"/>
      <w:autoSpaceDE/>
      <w:autoSpaceDN/>
      <w:adjustRightInd/>
      <w:spacing w:after="3660" w:line="413" w:lineRule="exact"/>
    </w:pPr>
    <w:rPr>
      <w:rFonts w:asciiTheme="minorHAnsi" w:eastAsiaTheme="minorHAnsi" w:hAnsiTheme="minorHAnsi" w:cstheme="minorBidi"/>
      <w:i/>
      <w:iCs/>
      <w:lang w:eastAsia="en-US"/>
    </w:rPr>
  </w:style>
  <w:style w:type="paragraph" w:styleId="a6">
    <w:name w:val="Title"/>
    <w:basedOn w:val="a"/>
    <w:link w:val="a7"/>
    <w:qFormat/>
    <w:rsid w:val="005614CD"/>
    <w:pPr>
      <w:widowControl/>
      <w:autoSpaceDE/>
      <w:autoSpaceDN/>
      <w:adjustRightInd/>
      <w:jc w:val="center"/>
    </w:pPr>
    <w:rPr>
      <w:rFonts w:eastAsia="Times New Roman"/>
      <w:b/>
      <w:sz w:val="28"/>
      <w:szCs w:val="20"/>
      <w:lang w:eastAsia="en-US"/>
    </w:rPr>
  </w:style>
  <w:style w:type="character" w:customStyle="1" w:styleId="a7">
    <w:name w:val="Заглавие Знак"/>
    <w:basedOn w:val="a0"/>
    <w:link w:val="a6"/>
    <w:rsid w:val="005614CD"/>
    <w:rPr>
      <w:rFonts w:ascii="Times New Roman" w:eastAsia="Times New Roman" w:hAnsi="Times New Roman" w:cs="Times New Roman"/>
      <w:b/>
      <w:sz w:val="28"/>
      <w:szCs w:val="20"/>
    </w:rPr>
  </w:style>
  <w:style w:type="paragraph" w:styleId="a8">
    <w:name w:val="header"/>
    <w:aliases w:val=" Char5, Char2, Char2 Char Char Char, Char2 Char Char Char Char, Char2 Char Char Char Char Char, Char2 Char Char,even,Char5,Char2,Char2 Char Char Char,Char2 Char Char Char Char,Char2 Char Char Char Char Char,Char2 Char Char"/>
    <w:basedOn w:val="a"/>
    <w:link w:val="a9"/>
    <w:rsid w:val="005614CD"/>
    <w:pPr>
      <w:widowControl/>
      <w:tabs>
        <w:tab w:val="center" w:pos="4680"/>
        <w:tab w:val="right" w:pos="9360"/>
      </w:tabs>
      <w:autoSpaceDE/>
      <w:autoSpaceDN/>
      <w:adjustRightInd/>
    </w:pPr>
    <w:rPr>
      <w:rFonts w:eastAsia="Times New Roman"/>
      <w:lang w:eastAsia="x-none"/>
    </w:rPr>
  </w:style>
  <w:style w:type="character" w:customStyle="1" w:styleId="HeaderChar">
    <w:name w:val="Header Char"/>
    <w:basedOn w:val="a0"/>
    <w:uiPriority w:val="99"/>
    <w:semiHidden/>
    <w:rsid w:val="005614CD"/>
    <w:rPr>
      <w:rFonts w:ascii="Times New Roman" w:eastAsiaTheme="minorEastAsia" w:hAnsi="Times New Roman" w:cs="Times New Roman"/>
      <w:sz w:val="24"/>
      <w:szCs w:val="24"/>
      <w:lang w:eastAsia="bg-BG"/>
    </w:rPr>
  </w:style>
  <w:style w:type="character" w:customStyle="1" w:styleId="a9">
    <w:name w:val="Горен колонтитул Знак"/>
    <w:aliases w:val=" Char5 Знак, Char2 Знак, Char2 Char Char Char Знак, Char2 Char Char Char Char Знак, Char2 Char Char Char Char Char Знак, Char2 Char Char Знак,even Знак,Char5 Знак,Char2 Знак,Char2 Char Char Char Знак,Char2 Char Char Char Char Знак"/>
    <w:link w:val="a8"/>
    <w:rsid w:val="005614CD"/>
    <w:rPr>
      <w:rFonts w:ascii="Times New Roman" w:eastAsia="Times New Roman" w:hAnsi="Times New Roman" w:cs="Times New Roman"/>
      <w:sz w:val="24"/>
      <w:szCs w:val="24"/>
      <w:lang w:eastAsia="x-none"/>
    </w:rPr>
  </w:style>
  <w:style w:type="paragraph" w:styleId="aa">
    <w:name w:val="footer"/>
    <w:basedOn w:val="a"/>
    <w:link w:val="ab"/>
    <w:uiPriority w:val="99"/>
    <w:rsid w:val="005614CD"/>
    <w:pPr>
      <w:widowControl/>
      <w:tabs>
        <w:tab w:val="center" w:pos="4680"/>
        <w:tab w:val="right" w:pos="9360"/>
      </w:tabs>
      <w:autoSpaceDE/>
      <w:autoSpaceDN/>
      <w:adjustRightInd/>
    </w:pPr>
    <w:rPr>
      <w:rFonts w:eastAsia="Times New Roman"/>
      <w:lang w:eastAsia="x-none"/>
    </w:rPr>
  </w:style>
  <w:style w:type="character" w:customStyle="1" w:styleId="ab">
    <w:name w:val="Долен колонтитул Знак"/>
    <w:basedOn w:val="a0"/>
    <w:link w:val="aa"/>
    <w:uiPriority w:val="99"/>
    <w:rsid w:val="005614CD"/>
    <w:rPr>
      <w:rFonts w:ascii="Times New Roman" w:eastAsia="Times New Roman" w:hAnsi="Times New Roman" w:cs="Times New Roman"/>
      <w:sz w:val="24"/>
      <w:szCs w:val="24"/>
      <w:lang w:eastAsia="x-none"/>
    </w:rPr>
  </w:style>
  <w:style w:type="paragraph" w:styleId="ac">
    <w:name w:val="Balloon Text"/>
    <w:basedOn w:val="a"/>
    <w:link w:val="ad"/>
    <w:rsid w:val="005614CD"/>
    <w:pPr>
      <w:widowControl/>
      <w:autoSpaceDE/>
      <w:autoSpaceDN/>
      <w:adjustRightInd/>
    </w:pPr>
    <w:rPr>
      <w:rFonts w:ascii="Tahoma" w:eastAsia="Times New Roman" w:hAnsi="Tahoma"/>
      <w:sz w:val="16"/>
      <w:szCs w:val="16"/>
      <w:lang w:eastAsia="x-none"/>
    </w:rPr>
  </w:style>
  <w:style w:type="character" w:customStyle="1" w:styleId="ad">
    <w:name w:val="Изнесен текст Знак"/>
    <w:basedOn w:val="a0"/>
    <w:link w:val="ac"/>
    <w:rsid w:val="005614CD"/>
    <w:rPr>
      <w:rFonts w:ascii="Tahoma" w:eastAsia="Times New Roman" w:hAnsi="Tahoma" w:cs="Times New Roman"/>
      <w:sz w:val="16"/>
      <w:szCs w:val="16"/>
      <w:lang w:eastAsia="x-none"/>
    </w:rPr>
  </w:style>
  <w:style w:type="character" w:customStyle="1" w:styleId="Heading1214pt">
    <w:name w:val="Heading #1 (2) + 14 pt"/>
    <w:uiPriority w:val="99"/>
    <w:rsid w:val="005614CD"/>
    <w:rPr>
      <w:rFonts w:ascii="Times New Roman" w:hAnsi="Times New Roman" w:cs="Times New Roman"/>
      <w:b w:val="0"/>
      <w:bCs w:val="0"/>
      <w:sz w:val="28"/>
      <w:szCs w:val="28"/>
      <w:lang w:bidi="ar-SA"/>
    </w:rPr>
  </w:style>
  <w:style w:type="character" w:customStyle="1" w:styleId="Bodytext2">
    <w:name w:val="Body text (2)"/>
    <w:link w:val="Bodytext21"/>
    <w:uiPriority w:val="99"/>
    <w:locked/>
    <w:rsid w:val="005614CD"/>
    <w:rPr>
      <w:sz w:val="24"/>
      <w:szCs w:val="24"/>
      <w:shd w:val="clear" w:color="auto" w:fill="FFFFFF"/>
    </w:rPr>
  </w:style>
  <w:style w:type="character" w:customStyle="1" w:styleId="Bodytext3">
    <w:name w:val="Body text (3)"/>
    <w:link w:val="Bodytext31"/>
    <w:uiPriority w:val="99"/>
    <w:locked/>
    <w:rsid w:val="005614CD"/>
    <w:rPr>
      <w:sz w:val="24"/>
      <w:szCs w:val="24"/>
      <w:shd w:val="clear" w:color="auto" w:fill="FFFFFF"/>
    </w:rPr>
  </w:style>
  <w:style w:type="character" w:customStyle="1" w:styleId="Bodytext3Bold">
    <w:name w:val="Body text (3) + Bold"/>
    <w:uiPriority w:val="99"/>
    <w:rsid w:val="005614CD"/>
    <w:rPr>
      <w:b/>
      <w:bCs/>
      <w:sz w:val="24"/>
      <w:szCs w:val="24"/>
      <w:shd w:val="clear" w:color="auto" w:fill="FFFFFF"/>
    </w:rPr>
  </w:style>
  <w:style w:type="paragraph" w:customStyle="1" w:styleId="Bodytext21">
    <w:name w:val="Body text (2)1"/>
    <w:basedOn w:val="a"/>
    <w:link w:val="Bodytext2"/>
    <w:uiPriority w:val="99"/>
    <w:rsid w:val="005614CD"/>
    <w:pPr>
      <w:widowControl/>
      <w:shd w:val="clear" w:color="auto" w:fill="FFFFFF"/>
      <w:autoSpaceDE/>
      <w:autoSpaceDN/>
      <w:adjustRightInd/>
      <w:spacing w:before="60" w:after="240" w:line="240" w:lineRule="atLeast"/>
      <w:ind w:hanging="360"/>
    </w:pPr>
    <w:rPr>
      <w:rFonts w:asciiTheme="minorHAnsi" w:eastAsiaTheme="minorHAnsi" w:hAnsiTheme="minorHAnsi" w:cstheme="minorBidi"/>
      <w:lang w:eastAsia="en-US"/>
    </w:rPr>
  </w:style>
  <w:style w:type="paragraph" w:customStyle="1" w:styleId="Bodytext31">
    <w:name w:val="Body text (3)1"/>
    <w:basedOn w:val="a"/>
    <w:link w:val="Bodytext3"/>
    <w:uiPriority w:val="99"/>
    <w:rsid w:val="005614CD"/>
    <w:pPr>
      <w:widowControl/>
      <w:shd w:val="clear" w:color="auto" w:fill="FFFFFF"/>
      <w:autoSpaceDE/>
      <w:autoSpaceDN/>
      <w:adjustRightInd/>
      <w:spacing w:before="60" w:line="442" w:lineRule="exact"/>
    </w:pPr>
    <w:rPr>
      <w:rFonts w:asciiTheme="minorHAnsi" w:eastAsiaTheme="minorHAnsi" w:hAnsiTheme="minorHAnsi" w:cstheme="minorBidi"/>
      <w:lang w:eastAsia="en-US"/>
    </w:rPr>
  </w:style>
  <w:style w:type="character" w:customStyle="1" w:styleId="SubTitleBGChar">
    <w:name w:val="SubTitleBG Char"/>
    <w:rsid w:val="005614CD"/>
    <w:rPr>
      <w:b/>
      <w:caps/>
      <w:noProof w:val="0"/>
      <w:sz w:val="44"/>
      <w:lang w:val="bg-BG" w:eastAsia="en-US" w:bidi="ar-SA"/>
    </w:rPr>
  </w:style>
  <w:style w:type="paragraph" w:customStyle="1" w:styleId="ListParagraph1">
    <w:name w:val="List Paragraph1"/>
    <w:basedOn w:val="a"/>
    <w:qFormat/>
    <w:rsid w:val="005614CD"/>
    <w:pPr>
      <w:widowControl/>
      <w:autoSpaceDE/>
      <w:autoSpaceDN/>
      <w:adjustRightInd/>
      <w:ind w:left="720"/>
      <w:contextualSpacing/>
    </w:pPr>
    <w:rPr>
      <w:rFonts w:eastAsia="Times New Roman"/>
      <w:lang w:val="en-GB" w:eastAsia="en-US"/>
    </w:rPr>
  </w:style>
  <w:style w:type="paragraph" w:styleId="ae">
    <w:name w:val="No Spacing"/>
    <w:uiPriority w:val="99"/>
    <w:qFormat/>
    <w:rsid w:val="005614CD"/>
    <w:pPr>
      <w:suppressAutoHyphens/>
      <w:spacing w:after="0" w:line="240" w:lineRule="auto"/>
    </w:pPr>
    <w:rPr>
      <w:rFonts w:ascii="Arial" w:eastAsia="Times New Roman" w:hAnsi="Arial" w:cs="Arial"/>
      <w:sz w:val="24"/>
      <w:szCs w:val="24"/>
      <w:lang w:eastAsia="ar-SA"/>
    </w:rPr>
  </w:style>
  <w:style w:type="paragraph" w:styleId="21">
    <w:name w:val="Body Text 2"/>
    <w:basedOn w:val="a"/>
    <w:link w:val="22"/>
    <w:rsid w:val="005614CD"/>
    <w:pPr>
      <w:widowControl/>
      <w:autoSpaceDE/>
      <w:autoSpaceDN/>
      <w:adjustRightInd/>
      <w:spacing w:after="120" w:line="480" w:lineRule="auto"/>
    </w:pPr>
    <w:rPr>
      <w:rFonts w:eastAsia="Times New Roman"/>
      <w:lang w:val="x-none" w:eastAsia="en-US"/>
    </w:rPr>
  </w:style>
  <w:style w:type="character" w:customStyle="1" w:styleId="22">
    <w:name w:val="Основен текст 2 Знак"/>
    <w:basedOn w:val="a0"/>
    <w:link w:val="21"/>
    <w:rsid w:val="005614CD"/>
    <w:rPr>
      <w:rFonts w:ascii="Times New Roman" w:eastAsia="Times New Roman" w:hAnsi="Times New Roman" w:cs="Times New Roman"/>
      <w:sz w:val="24"/>
      <w:szCs w:val="24"/>
      <w:lang w:val="x-none"/>
    </w:rPr>
  </w:style>
  <w:style w:type="paragraph" w:styleId="33">
    <w:name w:val="Body Text 3"/>
    <w:basedOn w:val="a"/>
    <w:link w:val="34"/>
    <w:rsid w:val="005614CD"/>
    <w:pPr>
      <w:widowControl/>
      <w:autoSpaceDE/>
      <w:autoSpaceDN/>
      <w:adjustRightInd/>
      <w:spacing w:after="120"/>
    </w:pPr>
    <w:rPr>
      <w:rFonts w:eastAsia="Times New Roman"/>
      <w:sz w:val="16"/>
      <w:szCs w:val="16"/>
      <w:lang w:val="en-GB" w:eastAsia="en-US"/>
    </w:rPr>
  </w:style>
  <w:style w:type="character" w:customStyle="1" w:styleId="34">
    <w:name w:val="Основен текст 3 Знак"/>
    <w:basedOn w:val="a0"/>
    <w:link w:val="33"/>
    <w:rsid w:val="005614CD"/>
    <w:rPr>
      <w:rFonts w:ascii="Times New Roman" w:eastAsia="Times New Roman" w:hAnsi="Times New Roman" w:cs="Times New Roman"/>
      <w:sz w:val="16"/>
      <w:szCs w:val="16"/>
      <w:lang w:val="en-GB"/>
    </w:rPr>
  </w:style>
  <w:style w:type="paragraph" w:styleId="af">
    <w:name w:val="Body Text Indent"/>
    <w:basedOn w:val="a"/>
    <w:link w:val="af0"/>
    <w:uiPriority w:val="99"/>
    <w:rsid w:val="005614CD"/>
    <w:pPr>
      <w:widowControl/>
      <w:autoSpaceDE/>
      <w:autoSpaceDN/>
      <w:adjustRightInd/>
      <w:spacing w:after="120"/>
      <w:ind w:left="283"/>
    </w:pPr>
    <w:rPr>
      <w:rFonts w:eastAsia="Times New Roman"/>
      <w:lang w:val="x-none" w:eastAsia="en-US"/>
    </w:rPr>
  </w:style>
  <w:style w:type="character" w:customStyle="1" w:styleId="af0">
    <w:name w:val="Основен текст с отстъп Знак"/>
    <w:basedOn w:val="a0"/>
    <w:link w:val="af"/>
    <w:uiPriority w:val="99"/>
    <w:rsid w:val="005614CD"/>
    <w:rPr>
      <w:rFonts w:ascii="Times New Roman" w:eastAsia="Times New Roman" w:hAnsi="Times New Roman" w:cs="Times New Roman"/>
      <w:sz w:val="24"/>
      <w:szCs w:val="24"/>
      <w:lang w:val="x-none"/>
    </w:rPr>
  </w:style>
  <w:style w:type="paragraph" w:styleId="af1">
    <w:name w:val="Normal (Web)"/>
    <w:basedOn w:val="a"/>
    <w:uiPriority w:val="99"/>
    <w:rsid w:val="005614CD"/>
    <w:pPr>
      <w:widowControl/>
      <w:autoSpaceDE/>
      <w:autoSpaceDN/>
      <w:adjustRightInd/>
      <w:spacing w:before="40" w:after="40"/>
    </w:pPr>
    <w:rPr>
      <w:rFonts w:ascii="Arial Unicode MS" w:eastAsia="Arial Unicode MS" w:hAnsi="Arial Unicode MS" w:cs="Arial Unicode MS"/>
      <w:lang w:val="en-US" w:eastAsia="en-US"/>
    </w:rPr>
  </w:style>
  <w:style w:type="character" w:styleId="af2">
    <w:name w:val="Hyperlink"/>
    <w:rsid w:val="005614CD"/>
    <w:rPr>
      <w:color w:val="0000FF"/>
      <w:u w:val="single"/>
    </w:rPr>
  </w:style>
  <w:style w:type="paragraph" w:customStyle="1" w:styleId="CharCharCharCharCharChar">
    <w:name w:val="Знак Знак Char Char Char Char Char Char"/>
    <w:basedOn w:val="a"/>
    <w:rsid w:val="005614CD"/>
    <w:pPr>
      <w:widowControl/>
      <w:tabs>
        <w:tab w:val="left" w:pos="709"/>
      </w:tabs>
      <w:autoSpaceDE/>
      <w:autoSpaceDN/>
      <w:adjustRightInd/>
    </w:pPr>
    <w:rPr>
      <w:rFonts w:ascii="Tahoma" w:eastAsia="Times New Roman" w:hAnsi="Tahoma"/>
      <w:lang w:val="pl-PL" w:eastAsia="pl-PL"/>
    </w:rPr>
  </w:style>
  <w:style w:type="character" w:styleId="af3">
    <w:name w:val="page number"/>
    <w:basedOn w:val="a0"/>
    <w:rsid w:val="005614CD"/>
  </w:style>
  <w:style w:type="paragraph" w:customStyle="1" w:styleId="Body">
    <w:name w:val="Body"/>
    <w:basedOn w:val="a"/>
    <w:link w:val="BodyChar"/>
    <w:rsid w:val="005614CD"/>
    <w:pPr>
      <w:widowControl/>
      <w:autoSpaceDE/>
      <w:autoSpaceDN/>
      <w:adjustRightInd/>
      <w:spacing w:before="120" w:after="120"/>
      <w:ind w:firstLine="709"/>
      <w:jc w:val="both"/>
    </w:pPr>
    <w:rPr>
      <w:rFonts w:ascii="Arial Narrow" w:eastAsia="Times New Roman" w:hAnsi="Arial Narrow"/>
    </w:rPr>
  </w:style>
  <w:style w:type="character" w:customStyle="1" w:styleId="BodyChar">
    <w:name w:val="Body Char"/>
    <w:link w:val="Body"/>
    <w:rsid w:val="005614CD"/>
    <w:rPr>
      <w:rFonts w:ascii="Arial Narrow" w:eastAsia="Times New Roman" w:hAnsi="Arial Narrow" w:cs="Times New Roman"/>
      <w:sz w:val="24"/>
      <w:szCs w:val="24"/>
      <w:lang w:eastAsia="bg-BG"/>
    </w:rPr>
  </w:style>
  <w:style w:type="character" w:customStyle="1" w:styleId="FontStyle32">
    <w:name w:val="Font Style32"/>
    <w:rsid w:val="005614CD"/>
    <w:rPr>
      <w:rFonts w:ascii="Arial" w:hAnsi="Arial" w:cs="Arial"/>
      <w:sz w:val="18"/>
      <w:szCs w:val="18"/>
    </w:rPr>
  </w:style>
  <w:style w:type="paragraph" w:customStyle="1" w:styleId="CharChar1CharCharCharCharChar">
    <w:name w:val="Char Char1 Знак Знак Char Char Char Char Char"/>
    <w:basedOn w:val="a"/>
    <w:rsid w:val="005614CD"/>
    <w:pPr>
      <w:widowControl/>
      <w:tabs>
        <w:tab w:val="left" w:pos="709"/>
      </w:tabs>
      <w:autoSpaceDE/>
      <w:autoSpaceDN/>
      <w:adjustRightInd/>
    </w:pPr>
    <w:rPr>
      <w:rFonts w:ascii="Tahoma" w:eastAsia="Times New Roman" w:hAnsi="Tahoma"/>
      <w:lang w:val="pl-PL" w:eastAsia="pl-PL"/>
    </w:rPr>
  </w:style>
  <w:style w:type="character" w:customStyle="1" w:styleId="newdocreference1">
    <w:name w:val="newdocreference1"/>
    <w:rsid w:val="005614CD"/>
    <w:rPr>
      <w:i w:val="0"/>
      <w:iCs w:val="0"/>
      <w:color w:val="0000FF"/>
      <w:u w:val="single"/>
    </w:rPr>
  </w:style>
  <w:style w:type="paragraph" w:customStyle="1" w:styleId="af4">
    <w:name w:val="Знак Знак"/>
    <w:basedOn w:val="a"/>
    <w:rsid w:val="005614CD"/>
    <w:pPr>
      <w:widowControl/>
      <w:tabs>
        <w:tab w:val="left" w:pos="709"/>
      </w:tabs>
      <w:autoSpaceDE/>
      <w:autoSpaceDN/>
      <w:adjustRightInd/>
    </w:pPr>
    <w:rPr>
      <w:rFonts w:ascii="Tahoma" w:eastAsia="Times New Roman" w:hAnsi="Tahoma"/>
      <w:lang w:val="pl-PL" w:eastAsia="pl-PL"/>
    </w:rPr>
  </w:style>
  <w:style w:type="paragraph" w:customStyle="1" w:styleId="CharCharCharChar">
    <w:name w:val="Char Char Char Char"/>
    <w:basedOn w:val="a"/>
    <w:rsid w:val="005614CD"/>
    <w:pPr>
      <w:widowControl/>
      <w:tabs>
        <w:tab w:val="left" w:pos="709"/>
      </w:tabs>
      <w:autoSpaceDE/>
      <w:autoSpaceDN/>
      <w:adjustRightInd/>
    </w:pPr>
    <w:rPr>
      <w:rFonts w:ascii="Tahoma" w:eastAsia="Times New Roman" w:hAnsi="Tahoma"/>
      <w:lang w:val="pl-PL" w:eastAsia="pl-PL"/>
    </w:rPr>
  </w:style>
  <w:style w:type="paragraph" w:customStyle="1" w:styleId="CharChar1CharCharCharCharChar0">
    <w:name w:val="Char Char1 Знак Знак Char Char Char Char Char Знак Знак"/>
    <w:basedOn w:val="a"/>
    <w:rsid w:val="005614CD"/>
    <w:pPr>
      <w:widowControl/>
      <w:tabs>
        <w:tab w:val="left" w:pos="709"/>
      </w:tabs>
      <w:autoSpaceDE/>
      <w:autoSpaceDN/>
      <w:adjustRightInd/>
    </w:pPr>
    <w:rPr>
      <w:rFonts w:ascii="Tahoma" w:eastAsia="Times New Roman" w:hAnsi="Tahoma"/>
      <w:lang w:val="pl-PL" w:eastAsia="pl-PL"/>
    </w:rPr>
  </w:style>
  <w:style w:type="character" w:customStyle="1" w:styleId="51">
    <w:name w:val="Заглавие #5_"/>
    <w:link w:val="52"/>
    <w:rsid w:val="005614CD"/>
    <w:rPr>
      <w:sz w:val="26"/>
      <w:szCs w:val="26"/>
      <w:shd w:val="clear" w:color="auto" w:fill="FFFFFF"/>
    </w:rPr>
  </w:style>
  <w:style w:type="paragraph" w:customStyle="1" w:styleId="52">
    <w:name w:val="Заглавие #5"/>
    <w:basedOn w:val="a"/>
    <w:link w:val="51"/>
    <w:rsid w:val="005614CD"/>
    <w:pPr>
      <w:widowControl/>
      <w:shd w:val="clear" w:color="auto" w:fill="FFFFFF"/>
      <w:autoSpaceDE/>
      <w:autoSpaceDN/>
      <w:adjustRightInd/>
      <w:spacing w:after="180" w:line="0" w:lineRule="atLeast"/>
      <w:ind w:hanging="360"/>
      <w:jc w:val="both"/>
      <w:outlineLvl w:val="4"/>
    </w:pPr>
    <w:rPr>
      <w:rFonts w:asciiTheme="minorHAnsi" w:eastAsiaTheme="minorHAnsi" w:hAnsiTheme="minorHAnsi" w:cstheme="minorBidi"/>
      <w:sz w:val="26"/>
      <w:szCs w:val="26"/>
      <w:lang w:eastAsia="en-US"/>
    </w:rPr>
  </w:style>
  <w:style w:type="character" w:customStyle="1" w:styleId="FontStyle50">
    <w:name w:val="Font Style50"/>
    <w:rsid w:val="005614CD"/>
    <w:rPr>
      <w:rFonts w:ascii="Times New Roman" w:hAnsi="Times New Roman" w:cs="Times New Roman"/>
      <w:sz w:val="22"/>
      <w:szCs w:val="22"/>
    </w:rPr>
  </w:style>
  <w:style w:type="paragraph" w:customStyle="1" w:styleId="Style31">
    <w:name w:val="Style31"/>
    <w:basedOn w:val="a"/>
    <w:rsid w:val="005614CD"/>
    <w:pPr>
      <w:jc w:val="both"/>
    </w:pPr>
    <w:rPr>
      <w:rFonts w:ascii="Arial Narrow" w:eastAsia="Times New Roman" w:hAnsi="Arial Narrow"/>
    </w:rPr>
  </w:style>
  <w:style w:type="paragraph" w:customStyle="1" w:styleId="Style18">
    <w:name w:val="Style18"/>
    <w:basedOn w:val="a"/>
    <w:rsid w:val="005614CD"/>
    <w:pPr>
      <w:spacing w:line="274" w:lineRule="exact"/>
      <w:ind w:hanging="355"/>
      <w:jc w:val="both"/>
    </w:pPr>
    <w:rPr>
      <w:rFonts w:ascii="Arial Narrow" w:eastAsia="Times New Roman" w:hAnsi="Arial Narrow"/>
    </w:rPr>
  </w:style>
  <w:style w:type="paragraph" w:customStyle="1" w:styleId="Style21">
    <w:name w:val="Style21"/>
    <w:basedOn w:val="a"/>
    <w:rsid w:val="005614CD"/>
    <w:pPr>
      <w:spacing w:line="278" w:lineRule="exact"/>
      <w:jc w:val="both"/>
    </w:pPr>
    <w:rPr>
      <w:rFonts w:ascii="Arial Narrow" w:eastAsia="Times New Roman" w:hAnsi="Arial Narrow"/>
    </w:rPr>
  </w:style>
  <w:style w:type="paragraph" w:customStyle="1" w:styleId="Style23">
    <w:name w:val="Style23"/>
    <w:basedOn w:val="a"/>
    <w:rsid w:val="005614CD"/>
    <w:pPr>
      <w:spacing w:line="274" w:lineRule="exact"/>
      <w:jc w:val="both"/>
    </w:pPr>
    <w:rPr>
      <w:rFonts w:ascii="Arial Narrow" w:eastAsia="Times New Roman" w:hAnsi="Arial Narrow"/>
    </w:rPr>
  </w:style>
  <w:style w:type="paragraph" w:customStyle="1" w:styleId="Style24">
    <w:name w:val="Style24"/>
    <w:basedOn w:val="a"/>
    <w:rsid w:val="005614CD"/>
    <w:rPr>
      <w:rFonts w:ascii="Arial Narrow" w:eastAsia="Times New Roman" w:hAnsi="Arial Narrow"/>
    </w:rPr>
  </w:style>
  <w:style w:type="paragraph" w:customStyle="1" w:styleId="BodyText210">
    <w:name w:val="Body Text 21"/>
    <w:basedOn w:val="a"/>
    <w:rsid w:val="005614CD"/>
    <w:pPr>
      <w:overflowPunct w:val="0"/>
      <w:jc w:val="center"/>
      <w:textAlignment w:val="baseline"/>
    </w:pPr>
    <w:rPr>
      <w:rFonts w:eastAsia="Times New Roman"/>
      <w:b/>
      <w:szCs w:val="20"/>
      <w:lang w:val="en-US" w:eastAsia="en-US"/>
    </w:rPr>
  </w:style>
  <w:style w:type="paragraph" w:styleId="23">
    <w:name w:val="Body Text Indent 2"/>
    <w:basedOn w:val="a"/>
    <w:link w:val="24"/>
    <w:uiPriority w:val="99"/>
    <w:rsid w:val="005614CD"/>
    <w:pPr>
      <w:widowControl/>
      <w:autoSpaceDE/>
      <w:autoSpaceDN/>
      <w:adjustRightInd/>
      <w:spacing w:after="120" w:line="480" w:lineRule="auto"/>
      <w:ind w:left="283"/>
    </w:pPr>
    <w:rPr>
      <w:rFonts w:eastAsia="Times New Roman"/>
      <w:lang w:val="x-none" w:eastAsia="en-US"/>
    </w:rPr>
  </w:style>
  <w:style w:type="character" w:customStyle="1" w:styleId="24">
    <w:name w:val="Основен текст с отстъп 2 Знак"/>
    <w:basedOn w:val="a0"/>
    <w:link w:val="23"/>
    <w:uiPriority w:val="99"/>
    <w:rsid w:val="005614CD"/>
    <w:rPr>
      <w:rFonts w:ascii="Times New Roman" w:eastAsia="Times New Roman" w:hAnsi="Times New Roman" w:cs="Times New Roman"/>
      <w:sz w:val="24"/>
      <w:szCs w:val="24"/>
      <w:lang w:val="x-none"/>
    </w:rPr>
  </w:style>
  <w:style w:type="paragraph" w:customStyle="1" w:styleId="FR2">
    <w:name w:val="FR2"/>
    <w:uiPriority w:val="99"/>
    <w:rsid w:val="005614CD"/>
    <w:pPr>
      <w:widowControl w:val="0"/>
      <w:spacing w:after="0" w:line="240" w:lineRule="auto"/>
      <w:jc w:val="right"/>
    </w:pPr>
    <w:rPr>
      <w:rFonts w:ascii="Arial" w:eastAsia="Times New Roman" w:hAnsi="Arial" w:cs="Times New Roman"/>
      <w:snapToGrid w:val="0"/>
      <w:sz w:val="24"/>
      <w:szCs w:val="20"/>
    </w:rPr>
  </w:style>
  <w:style w:type="paragraph" w:customStyle="1" w:styleId="normaltableau">
    <w:name w:val="normal_tableau"/>
    <w:basedOn w:val="a"/>
    <w:rsid w:val="005614CD"/>
    <w:pPr>
      <w:widowControl/>
      <w:suppressAutoHyphens/>
      <w:autoSpaceDE/>
      <w:autoSpaceDN/>
      <w:adjustRightInd/>
      <w:spacing w:before="120" w:after="120"/>
      <w:jc w:val="both"/>
    </w:pPr>
    <w:rPr>
      <w:rFonts w:ascii="Optima" w:eastAsia="Times New Roman" w:hAnsi="Optima"/>
      <w:sz w:val="22"/>
      <w:szCs w:val="20"/>
      <w:lang w:val="en-GB" w:eastAsia="ar-SA"/>
    </w:rPr>
  </w:style>
  <w:style w:type="paragraph" w:styleId="af5">
    <w:name w:val="footnote text"/>
    <w:aliases w:val="stile 1,Footnote,Footnote1,Footnote2,Footnote3,Footnote4,Footnote5,Footnote6,Footnote7,Footnote8,Footnote9,Footnote10,Footnote11,Footnote21,Footnote31,Footnote41,Footnote51,Footnote61,Footnote71,Footnote81,Footnote91"/>
    <w:basedOn w:val="a"/>
    <w:link w:val="af6"/>
    <w:uiPriority w:val="99"/>
    <w:rsid w:val="005614CD"/>
    <w:pPr>
      <w:widowControl/>
      <w:autoSpaceDE/>
      <w:autoSpaceDN/>
      <w:adjustRightInd/>
    </w:pPr>
    <w:rPr>
      <w:rFonts w:eastAsia="Times New Roman"/>
      <w:sz w:val="20"/>
      <w:szCs w:val="20"/>
      <w:lang w:val="en-GB" w:eastAsia="en-US"/>
    </w:rPr>
  </w:style>
  <w:style w:type="character" w:customStyle="1" w:styleId="af6">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f5"/>
    <w:uiPriority w:val="99"/>
    <w:rsid w:val="005614CD"/>
    <w:rPr>
      <w:rFonts w:ascii="Times New Roman" w:eastAsia="Times New Roman" w:hAnsi="Times New Roman" w:cs="Times New Roman"/>
      <w:sz w:val="20"/>
      <w:szCs w:val="20"/>
      <w:lang w:val="en-GB"/>
    </w:rPr>
  </w:style>
  <w:style w:type="character" w:styleId="af7">
    <w:name w:val="footnote reference"/>
    <w:rsid w:val="005614CD"/>
    <w:rPr>
      <w:vertAlign w:val="superscript"/>
    </w:rPr>
  </w:style>
  <w:style w:type="paragraph" w:styleId="af8">
    <w:name w:val="Plain Text"/>
    <w:basedOn w:val="a"/>
    <w:link w:val="af9"/>
    <w:rsid w:val="005614CD"/>
    <w:pPr>
      <w:widowControl/>
      <w:autoSpaceDE/>
      <w:autoSpaceDN/>
      <w:adjustRightInd/>
    </w:pPr>
    <w:rPr>
      <w:rFonts w:ascii="Courier New" w:eastAsia="Times New Roman" w:hAnsi="Courier New"/>
      <w:sz w:val="20"/>
      <w:szCs w:val="20"/>
      <w:lang w:val="x-none" w:eastAsia="x-none"/>
    </w:rPr>
  </w:style>
  <w:style w:type="character" w:customStyle="1" w:styleId="af9">
    <w:name w:val="Обикновен текст Знак"/>
    <w:basedOn w:val="a0"/>
    <w:link w:val="af8"/>
    <w:rsid w:val="005614CD"/>
    <w:rPr>
      <w:rFonts w:ascii="Courier New" w:eastAsia="Times New Roman" w:hAnsi="Courier New" w:cs="Times New Roman"/>
      <w:sz w:val="20"/>
      <w:szCs w:val="20"/>
      <w:lang w:val="x-none" w:eastAsia="x-none"/>
    </w:rPr>
  </w:style>
  <w:style w:type="paragraph" w:customStyle="1" w:styleId="1CharChar">
    <w:name w:val="Знак Знак1 Char Char Знак Знак"/>
    <w:basedOn w:val="a"/>
    <w:rsid w:val="005614CD"/>
    <w:pPr>
      <w:widowControl/>
      <w:tabs>
        <w:tab w:val="left" w:pos="709"/>
      </w:tabs>
      <w:autoSpaceDE/>
      <w:autoSpaceDN/>
      <w:adjustRightInd/>
    </w:pPr>
    <w:rPr>
      <w:rFonts w:ascii="Tahoma" w:eastAsia="Times New Roman" w:hAnsi="Tahoma"/>
      <w:lang w:val="pl-PL" w:eastAsia="pl-PL"/>
    </w:rPr>
  </w:style>
  <w:style w:type="character" w:styleId="afa">
    <w:name w:val="annotation reference"/>
    <w:uiPriority w:val="99"/>
    <w:rsid w:val="005614CD"/>
    <w:rPr>
      <w:sz w:val="16"/>
      <w:szCs w:val="16"/>
    </w:rPr>
  </w:style>
  <w:style w:type="paragraph" w:styleId="afb">
    <w:name w:val="annotation text"/>
    <w:basedOn w:val="a"/>
    <w:link w:val="afc"/>
    <w:rsid w:val="005614CD"/>
    <w:pPr>
      <w:widowControl/>
      <w:suppressAutoHyphens/>
      <w:autoSpaceDE/>
      <w:autoSpaceDN/>
      <w:adjustRightInd/>
    </w:pPr>
    <w:rPr>
      <w:rFonts w:eastAsia="Times New Roman"/>
      <w:sz w:val="20"/>
      <w:szCs w:val="20"/>
      <w:lang w:val="en-GB" w:eastAsia="ar-SA"/>
    </w:rPr>
  </w:style>
  <w:style w:type="character" w:customStyle="1" w:styleId="afc">
    <w:name w:val="Текст на коментар Знак"/>
    <w:basedOn w:val="a0"/>
    <w:link w:val="afb"/>
    <w:rsid w:val="005614CD"/>
    <w:rPr>
      <w:rFonts w:ascii="Times New Roman" w:eastAsia="Times New Roman" w:hAnsi="Times New Roman" w:cs="Times New Roman"/>
      <w:sz w:val="20"/>
      <w:szCs w:val="20"/>
      <w:lang w:val="en-GB" w:eastAsia="ar-SA"/>
    </w:rPr>
  </w:style>
  <w:style w:type="paragraph" w:customStyle="1" w:styleId="MediumGrid1-Accent21">
    <w:name w:val="Medium Grid 1 - Accent 21"/>
    <w:basedOn w:val="a"/>
    <w:uiPriority w:val="34"/>
    <w:qFormat/>
    <w:rsid w:val="005614CD"/>
    <w:pPr>
      <w:widowControl/>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DefaultParagraphFont2">
    <w:name w:val="Default Paragraph Font2"/>
    <w:aliases w:val="Char Char1 Char Char, Char Char1 Char Char"/>
    <w:basedOn w:val="a"/>
    <w:rsid w:val="005614CD"/>
    <w:pPr>
      <w:widowControl/>
      <w:autoSpaceDE/>
      <w:autoSpaceDN/>
      <w:adjustRightInd/>
      <w:spacing w:after="160" w:line="240" w:lineRule="exact"/>
    </w:pPr>
    <w:rPr>
      <w:rFonts w:ascii="Tahoma" w:eastAsia="Times New Roman" w:hAnsi="Tahoma"/>
      <w:sz w:val="20"/>
      <w:szCs w:val="20"/>
      <w:lang w:val="en-US" w:eastAsia="en-US"/>
    </w:rPr>
  </w:style>
  <w:style w:type="paragraph" w:customStyle="1" w:styleId="CharCharCharChar0">
    <w:name w:val="Char Char Char Char"/>
    <w:basedOn w:val="a"/>
    <w:rsid w:val="005614CD"/>
    <w:pPr>
      <w:widowControl/>
      <w:tabs>
        <w:tab w:val="left" w:pos="709"/>
      </w:tabs>
      <w:autoSpaceDE/>
      <w:autoSpaceDN/>
      <w:adjustRightInd/>
    </w:pPr>
    <w:rPr>
      <w:rFonts w:ascii="Tahoma" w:eastAsia="Times New Roman" w:hAnsi="Tahoma"/>
      <w:lang w:val="pl-PL" w:eastAsia="pl-PL"/>
    </w:rPr>
  </w:style>
  <w:style w:type="paragraph" w:styleId="afd">
    <w:name w:val="Body Text First Indent"/>
    <w:basedOn w:val="a3"/>
    <w:link w:val="afe"/>
    <w:rsid w:val="005614CD"/>
    <w:pPr>
      <w:ind w:firstLine="210"/>
    </w:pPr>
    <w:rPr>
      <w:snapToGrid/>
      <w:szCs w:val="24"/>
      <w:lang w:val="bg-BG"/>
    </w:rPr>
  </w:style>
  <w:style w:type="character" w:customStyle="1" w:styleId="afe">
    <w:name w:val="Основен текст отстъп първи ред Знак"/>
    <w:basedOn w:val="a4"/>
    <w:link w:val="afd"/>
    <w:rsid w:val="005614CD"/>
    <w:rPr>
      <w:rFonts w:ascii="Times New Roman" w:eastAsia="Times New Roman" w:hAnsi="Times New Roman" w:cs="Times New Roman"/>
      <w:snapToGrid/>
      <w:sz w:val="24"/>
      <w:szCs w:val="24"/>
      <w:lang w:val="en-GB"/>
    </w:rPr>
  </w:style>
  <w:style w:type="paragraph" w:customStyle="1" w:styleId="Char1CharCharCharCharCharChar1CharCharCharCharCharCharCharCharCharCharChar">
    <w:name w:val="Char1 Char Char Char Char Char Char Знак Знак1 Char Char Знак Знак Char Char Char Char Char Char Char Char Char Знак Знак"/>
    <w:basedOn w:val="a"/>
    <w:rsid w:val="005614CD"/>
    <w:pPr>
      <w:widowControl/>
      <w:tabs>
        <w:tab w:val="left" w:pos="709"/>
      </w:tabs>
      <w:autoSpaceDE/>
      <w:autoSpaceDN/>
      <w:adjustRightInd/>
    </w:pPr>
    <w:rPr>
      <w:rFonts w:ascii="Tahoma" w:eastAsia="Times New Roman" w:hAnsi="Tahoma"/>
      <w:lang w:val="pl-PL" w:eastAsia="pl-PL"/>
    </w:rPr>
  </w:style>
  <w:style w:type="paragraph" w:customStyle="1" w:styleId="Char1CharCharCharCharCharCharCharCharCharCharCharCharCharCharCharCharCharCharCharCharChar">
    <w:name w:val="Char1 Char Char Char Char Char Char Знак Знак Char Char Char Char Знак Знак Char Char Знак Знак Char Char Char Char Char Char Char Char Char Знак Знак"/>
    <w:basedOn w:val="a"/>
    <w:rsid w:val="005614CD"/>
    <w:pPr>
      <w:widowControl/>
      <w:tabs>
        <w:tab w:val="left" w:pos="709"/>
      </w:tabs>
      <w:autoSpaceDE/>
      <w:autoSpaceDN/>
      <w:adjustRightInd/>
    </w:pPr>
    <w:rPr>
      <w:rFonts w:ascii="Tahoma" w:eastAsia="Times New Roman" w:hAnsi="Tahoma"/>
      <w:lang w:val="pl-PL" w:eastAsia="pl-PL"/>
    </w:rPr>
  </w:style>
  <w:style w:type="character" w:customStyle="1" w:styleId="Char5Char">
    <w:name w:val="Char5 Char"/>
    <w:aliases w:val=" Char2 Char,Header Char Char, Char2 Char Char Char Char1, Char2 Char Char Char Char Char1, Char2 Char Char Char Char Char Char, Char2 Char Char Char1,even Char,Char2 Char,Char2 Char Char Char Char1,Char2 Char Char Char Char Char1"/>
    <w:rsid w:val="005614CD"/>
  </w:style>
  <w:style w:type="paragraph" w:customStyle="1" w:styleId="Char">
    <w:name w:val="Char"/>
    <w:basedOn w:val="a"/>
    <w:rsid w:val="005614CD"/>
    <w:pPr>
      <w:widowControl/>
      <w:tabs>
        <w:tab w:val="left" w:pos="709"/>
      </w:tabs>
      <w:autoSpaceDE/>
      <w:autoSpaceDN/>
      <w:adjustRightInd/>
    </w:pPr>
    <w:rPr>
      <w:rFonts w:ascii="Tahoma" w:eastAsia="Times New Roman" w:hAnsi="Tahoma"/>
      <w:lang w:val="pl-PL" w:eastAsia="pl-PL"/>
    </w:rPr>
  </w:style>
  <w:style w:type="paragraph" w:customStyle="1" w:styleId="Style">
    <w:name w:val="Style"/>
    <w:rsid w:val="005614CD"/>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12">
    <w:name w:val="Char Char12"/>
    <w:basedOn w:val="a"/>
    <w:rsid w:val="005614CD"/>
    <w:pPr>
      <w:tabs>
        <w:tab w:val="left" w:pos="709"/>
      </w:tabs>
      <w:suppressAutoHyphens/>
      <w:autoSpaceDE/>
      <w:autoSpaceDN/>
      <w:adjustRightInd/>
    </w:pPr>
    <w:rPr>
      <w:rFonts w:ascii="Tahoma" w:eastAsia="Arial Unicode MS" w:hAnsi="Tahoma"/>
      <w:kern w:val="1"/>
      <w:lang w:val="pl-PL" w:eastAsia="pl-PL"/>
    </w:rPr>
  </w:style>
  <w:style w:type="character" w:styleId="aff">
    <w:name w:val="FollowedHyperlink"/>
    <w:rsid w:val="005614CD"/>
    <w:rPr>
      <w:color w:val="800080"/>
      <w:u w:val="single"/>
    </w:rPr>
  </w:style>
  <w:style w:type="paragraph" w:customStyle="1" w:styleId="m">
    <w:name w:val="m"/>
    <w:basedOn w:val="a"/>
    <w:rsid w:val="005614CD"/>
    <w:pPr>
      <w:widowControl/>
      <w:autoSpaceDE/>
      <w:autoSpaceDN/>
      <w:adjustRightInd/>
      <w:ind w:firstLine="990"/>
      <w:jc w:val="both"/>
    </w:pPr>
    <w:rPr>
      <w:rFonts w:eastAsia="Times New Roman"/>
      <w:color w:val="000000"/>
      <w:lang w:val="en-US" w:eastAsia="en-US"/>
    </w:rPr>
  </w:style>
  <w:style w:type="character" w:customStyle="1" w:styleId="apple-converted-space">
    <w:name w:val="apple-converted-space"/>
    <w:rsid w:val="005614CD"/>
  </w:style>
  <w:style w:type="paragraph" w:customStyle="1" w:styleId="Standard">
    <w:name w:val="Standard"/>
    <w:rsid w:val="005614C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E74"/>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styleId="1">
    <w:name w:val="heading 1"/>
    <w:basedOn w:val="a"/>
    <w:next w:val="a"/>
    <w:link w:val="10"/>
    <w:qFormat/>
    <w:rsid w:val="005614CD"/>
    <w:pPr>
      <w:keepNext/>
      <w:widowControl/>
      <w:autoSpaceDE/>
      <w:autoSpaceDN/>
      <w:adjustRightInd/>
      <w:spacing w:before="240" w:after="60"/>
      <w:outlineLvl w:val="0"/>
    </w:pPr>
    <w:rPr>
      <w:rFonts w:ascii="Arial" w:eastAsia="Times New Roman" w:hAnsi="Arial"/>
      <w:b/>
      <w:kern w:val="28"/>
      <w:sz w:val="28"/>
      <w:szCs w:val="20"/>
      <w:lang w:val="x-none" w:eastAsia="en-US"/>
    </w:rPr>
  </w:style>
  <w:style w:type="paragraph" w:styleId="2">
    <w:name w:val="heading 2"/>
    <w:basedOn w:val="a"/>
    <w:next w:val="a"/>
    <w:link w:val="20"/>
    <w:qFormat/>
    <w:rsid w:val="005614CD"/>
    <w:pPr>
      <w:keepNext/>
      <w:widowControl/>
      <w:autoSpaceDE/>
      <w:autoSpaceDN/>
      <w:adjustRightInd/>
      <w:spacing w:before="240" w:after="60"/>
      <w:outlineLvl w:val="1"/>
    </w:pPr>
    <w:rPr>
      <w:rFonts w:ascii="Cambria" w:eastAsia="Times New Roman" w:hAnsi="Cambria"/>
      <w:b/>
      <w:bCs/>
      <w:i/>
      <w:iCs/>
      <w:sz w:val="28"/>
      <w:szCs w:val="28"/>
      <w:lang w:val="x-none" w:eastAsia="en-US"/>
    </w:rPr>
  </w:style>
  <w:style w:type="paragraph" w:styleId="3">
    <w:name w:val="heading 3"/>
    <w:basedOn w:val="a"/>
    <w:next w:val="a"/>
    <w:link w:val="30"/>
    <w:qFormat/>
    <w:rsid w:val="005614CD"/>
    <w:pPr>
      <w:keepNext/>
      <w:widowControl/>
      <w:autoSpaceDE/>
      <w:autoSpaceDN/>
      <w:adjustRightInd/>
      <w:spacing w:before="240" w:after="60"/>
      <w:outlineLvl w:val="2"/>
    </w:pPr>
    <w:rPr>
      <w:rFonts w:ascii="Arial" w:eastAsia="Times New Roman" w:hAnsi="Arial"/>
      <w:b/>
      <w:bCs/>
      <w:sz w:val="26"/>
      <w:szCs w:val="26"/>
      <w:lang w:val="x-none" w:eastAsia="en-US"/>
    </w:rPr>
  </w:style>
  <w:style w:type="paragraph" w:styleId="5">
    <w:name w:val="heading 5"/>
    <w:basedOn w:val="a"/>
    <w:next w:val="a"/>
    <w:link w:val="50"/>
    <w:qFormat/>
    <w:rsid w:val="005614CD"/>
    <w:pPr>
      <w:widowControl/>
      <w:autoSpaceDE/>
      <w:autoSpaceDN/>
      <w:adjustRightInd/>
      <w:spacing w:before="240" w:after="60"/>
      <w:outlineLvl w:val="4"/>
    </w:pPr>
    <w:rPr>
      <w:rFonts w:ascii="Calibri" w:eastAsia="Times New Roman" w:hAnsi="Calibri"/>
      <w:b/>
      <w:bCs/>
      <w:i/>
      <w:iCs/>
      <w:sz w:val="26"/>
      <w:szCs w:val="26"/>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C75E74"/>
    <w:pPr>
      <w:spacing w:line="317" w:lineRule="exact"/>
      <w:jc w:val="center"/>
    </w:pPr>
  </w:style>
  <w:style w:type="paragraph" w:customStyle="1" w:styleId="Style2">
    <w:name w:val="Style2"/>
    <w:basedOn w:val="a"/>
    <w:uiPriority w:val="99"/>
    <w:rsid w:val="00C75E74"/>
  </w:style>
  <w:style w:type="paragraph" w:customStyle="1" w:styleId="Style5">
    <w:name w:val="Style5"/>
    <w:basedOn w:val="a"/>
    <w:uiPriority w:val="99"/>
    <w:rsid w:val="00C75E74"/>
    <w:pPr>
      <w:spacing w:line="322" w:lineRule="exact"/>
    </w:pPr>
  </w:style>
  <w:style w:type="paragraph" w:customStyle="1" w:styleId="Style6">
    <w:name w:val="Style6"/>
    <w:basedOn w:val="a"/>
    <w:uiPriority w:val="99"/>
    <w:rsid w:val="00C75E74"/>
    <w:pPr>
      <w:spacing w:line="321" w:lineRule="exact"/>
      <w:jc w:val="both"/>
    </w:pPr>
  </w:style>
  <w:style w:type="paragraph" w:customStyle="1" w:styleId="Style7">
    <w:name w:val="Style7"/>
    <w:basedOn w:val="a"/>
    <w:uiPriority w:val="99"/>
    <w:rsid w:val="00C75E74"/>
  </w:style>
  <w:style w:type="paragraph" w:customStyle="1" w:styleId="Style8">
    <w:name w:val="Style8"/>
    <w:basedOn w:val="a"/>
    <w:uiPriority w:val="99"/>
    <w:rsid w:val="00C75E74"/>
  </w:style>
  <w:style w:type="paragraph" w:customStyle="1" w:styleId="Style9">
    <w:name w:val="Style9"/>
    <w:basedOn w:val="a"/>
    <w:uiPriority w:val="99"/>
    <w:rsid w:val="00C75E74"/>
    <w:pPr>
      <w:spacing w:line="310" w:lineRule="exact"/>
    </w:pPr>
  </w:style>
  <w:style w:type="paragraph" w:customStyle="1" w:styleId="Style10">
    <w:name w:val="Style10"/>
    <w:basedOn w:val="a"/>
    <w:uiPriority w:val="99"/>
    <w:rsid w:val="00C75E74"/>
    <w:pPr>
      <w:spacing w:line="320" w:lineRule="exact"/>
    </w:pPr>
  </w:style>
  <w:style w:type="paragraph" w:customStyle="1" w:styleId="Style11">
    <w:name w:val="Style11"/>
    <w:basedOn w:val="a"/>
    <w:uiPriority w:val="99"/>
    <w:rsid w:val="00C75E74"/>
    <w:pPr>
      <w:spacing w:line="317" w:lineRule="exact"/>
      <w:ind w:firstLine="2659"/>
    </w:pPr>
  </w:style>
  <w:style w:type="paragraph" w:customStyle="1" w:styleId="Style12">
    <w:name w:val="Style12"/>
    <w:basedOn w:val="a"/>
    <w:uiPriority w:val="99"/>
    <w:rsid w:val="00C75E74"/>
    <w:pPr>
      <w:spacing w:line="317" w:lineRule="exact"/>
      <w:jc w:val="both"/>
    </w:pPr>
  </w:style>
  <w:style w:type="paragraph" w:customStyle="1" w:styleId="Style13">
    <w:name w:val="Style13"/>
    <w:basedOn w:val="a"/>
    <w:uiPriority w:val="99"/>
    <w:rsid w:val="00C75E74"/>
  </w:style>
  <w:style w:type="character" w:customStyle="1" w:styleId="FontStyle15">
    <w:name w:val="Font Style15"/>
    <w:basedOn w:val="a0"/>
    <w:uiPriority w:val="99"/>
    <w:rsid w:val="00C75E74"/>
    <w:rPr>
      <w:rFonts w:ascii="Times New Roman" w:hAnsi="Times New Roman" w:cs="Times New Roman"/>
      <w:b/>
      <w:bCs/>
      <w:sz w:val="26"/>
      <w:szCs w:val="26"/>
    </w:rPr>
  </w:style>
  <w:style w:type="character" w:customStyle="1" w:styleId="FontStyle16">
    <w:name w:val="Font Style16"/>
    <w:basedOn w:val="a0"/>
    <w:uiPriority w:val="99"/>
    <w:rsid w:val="00C75E74"/>
    <w:rPr>
      <w:rFonts w:ascii="Arial Narrow" w:hAnsi="Arial Narrow" w:cs="Arial Narrow"/>
      <w:sz w:val="20"/>
      <w:szCs w:val="20"/>
    </w:rPr>
  </w:style>
  <w:style w:type="character" w:customStyle="1" w:styleId="FontStyle17">
    <w:name w:val="Font Style17"/>
    <w:basedOn w:val="a0"/>
    <w:uiPriority w:val="99"/>
    <w:rsid w:val="00C75E74"/>
    <w:rPr>
      <w:rFonts w:ascii="Arial Narrow" w:hAnsi="Arial Narrow" w:cs="Arial Narrow"/>
      <w:b/>
      <w:bCs/>
      <w:sz w:val="14"/>
      <w:szCs w:val="14"/>
    </w:rPr>
  </w:style>
  <w:style w:type="character" w:customStyle="1" w:styleId="FontStyle18">
    <w:name w:val="Font Style18"/>
    <w:basedOn w:val="a0"/>
    <w:uiPriority w:val="99"/>
    <w:rsid w:val="00C75E74"/>
    <w:rPr>
      <w:rFonts w:ascii="Candara" w:hAnsi="Candara" w:cs="Candara"/>
      <w:b/>
      <w:bCs/>
      <w:smallCaps/>
      <w:spacing w:val="-10"/>
      <w:sz w:val="22"/>
      <w:szCs w:val="22"/>
    </w:rPr>
  </w:style>
  <w:style w:type="character" w:customStyle="1" w:styleId="FontStyle19">
    <w:name w:val="Font Style19"/>
    <w:basedOn w:val="a0"/>
    <w:uiPriority w:val="99"/>
    <w:rsid w:val="00C75E74"/>
    <w:rPr>
      <w:rFonts w:ascii="Times New Roman" w:hAnsi="Times New Roman" w:cs="Times New Roman"/>
      <w:b/>
      <w:bCs/>
      <w:sz w:val="22"/>
      <w:szCs w:val="22"/>
    </w:rPr>
  </w:style>
  <w:style w:type="character" w:customStyle="1" w:styleId="FontStyle20">
    <w:name w:val="Font Style20"/>
    <w:basedOn w:val="a0"/>
    <w:uiPriority w:val="99"/>
    <w:rsid w:val="00C75E74"/>
    <w:rPr>
      <w:rFonts w:ascii="Times New Roman" w:hAnsi="Times New Roman" w:cs="Times New Roman"/>
      <w:b/>
      <w:bCs/>
      <w:sz w:val="26"/>
      <w:szCs w:val="26"/>
    </w:rPr>
  </w:style>
  <w:style w:type="character" w:customStyle="1" w:styleId="FontStyle21">
    <w:name w:val="Font Style21"/>
    <w:basedOn w:val="a0"/>
    <w:uiPriority w:val="99"/>
    <w:rsid w:val="00C75E74"/>
    <w:rPr>
      <w:rFonts w:ascii="Times New Roman" w:hAnsi="Times New Roman" w:cs="Times New Roman"/>
      <w:sz w:val="22"/>
      <w:szCs w:val="22"/>
    </w:rPr>
  </w:style>
  <w:style w:type="paragraph" w:styleId="a3">
    <w:name w:val="Body Text"/>
    <w:basedOn w:val="a"/>
    <w:link w:val="a4"/>
    <w:rsid w:val="0035257C"/>
    <w:pPr>
      <w:widowControl/>
      <w:autoSpaceDE/>
      <w:autoSpaceDN/>
      <w:adjustRightInd/>
      <w:spacing w:after="120"/>
    </w:pPr>
    <w:rPr>
      <w:rFonts w:eastAsia="Times New Roman"/>
      <w:snapToGrid w:val="0"/>
      <w:szCs w:val="20"/>
      <w:lang w:val="en-GB" w:eastAsia="en-US"/>
    </w:rPr>
  </w:style>
  <w:style w:type="character" w:customStyle="1" w:styleId="a4">
    <w:name w:val="Основен текст Знак"/>
    <w:basedOn w:val="a0"/>
    <w:link w:val="a3"/>
    <w:rsid w:val="0035257C"/>
    <w:rPr>
      <w:rFonts w:ascii="Times New Roman" w:eastAsia="Times New Roman" w:hAnsi="Times New Roman" w:cs="Times New Roman"/>
      <w:snapToGrid w:val="0"/>
      <w:sz w:val="24"/>
      <w:szCs w:val="20"/>
      <w:lang w:val="en-GB"/>
    </w:rPr>
  </w:style>
  <w:style w:type="paragraph" w:styleId="a5">
    <w:name w:val="List Paragraph"/>
    <w:basedOn w:val="a"/>
    <w:qFormat/>
    <w:rsid w:val="00F412AE"/>
    <w:pPr>
      <w:ind w:left="720"/>
      <w:contextualSpacing/>
    </w:pPr>
  </w:style>
  <w:style w:type="paragraph" w:customStyle="1" w:styleId="Style3">
    <w:name w:val="Style3"/>
    <w:basedOn w:val="a"/>
    <w:rsid w:val="009C2629"/>
    <w:pPr>
      <w:spacing w:line="323" w:lineRule="exact"/>
    </w:pPr>
  </w:style>
  <w:style w:type="character" w:customStyle="1" w:styleId="FontStyle11">
    <w:name w:val="Font Style11"/>
    <w:basedOn w:val="a0"/>
    <w:uiPriority w:val="99"/>
    <w:rsid w:val="009C2629"/>
    <w:rPr>
      <w:rFonts w:ascii="Times New Roman" w:hAnsi="Times New Roman" w:cs="Times New Roman"/>
      <w:sz w:val="26"/>
      <w:szCs w:val="26"/>
    </w:rPr>
  </w:style>
  <w:style w:type="character" w:customStyle="1" w:styleId="FontStyle13">
    <w:name w:val="Font Style13"/>
    <w:basedOn w:val="a0"/>
    <w:uiPriority w:val="99"/>
    <w:rsid w:val="009C2629"/>
    <w:rPr>
      <w:rFonts w:ascii="Times New Roman" w:hAnsi="Times New Roman" w:cs="Times New Roman"/>
      <w:b/>
      <w:bCs/>
      <w:sz w:val="26"/>
      <w:szCs w:val="26"/>
    </w:rPr>
  </w:style>
  <w:style w:type="paragraph" w:styleId="31">
    <w:name w:val="Body Text Indent 3"/>
    <w:basedOn w:val="a"/>
    <w:link w:val="32"/>
    <w:unhideWhenUsed/>
    <w:rsid w:val="005614CD"/>
    <w:pPr>
      <w:spacing w:after="120"/>
      <w:ind w:left="283"/>
    </w:pPr>
    <w:rPr>
      <w:sz w:val="16"/>
      <w:szCs w:val="16"/>
    </w:rPr>
  </w:style>
  <w:style w:type="character" w:customStyle="1" w:styleId="32">
    <w:name w:val="Основен текст с отстъп 3 Знак"/>
    <w:basedOn w:val="a0"/>
    <w:link w:val="31"/>
    <w:rsid w:val="005614CD"/>
    <w:rPr>
      <w:rFonts w:ascii="Times New Roman" w:eastAsiaTheme="minorEastAsia" w:hAnsi="Times New Roman" w:cs="Times New Roman"/>
      <w:sz w:val="16"/>
      <w:szCs w:val="16"/>
      <w:lang w:eastAsia="bg-BG"/>
    </w:rPr>
  </w:style>
  <w:style w:type="character" w:customStyle="1" w:styleId="10">
    <w:name w:val="Заглавие 1 Знак"/>
    <w:basedOn w:val="a0"/>
    <w:link w:val="1"/>
    <w:rsid w:val="005614CD"/>
    <w:rPr>
      <w:rFonts w:ascii="Arial" w:eastAsia="Times New Roman" w:hAnsi="Arial" w:cs="Times New Roman"/>
      <w:b/>
      <w:kern w:val="28"/>
      <w:sz w:val="28"/>
      <w:szCs w:val="20"/>
      <w:lang w:val="x-none"/>
    </w:rPr>
  </w:style>
  <w:style w:type="character" w:customStyle="1" w:styleId="20">
    <w:name w:val="Заглавие 2 Знак"/>
    <w:basedOn w:val="a0"/>
    <w:link w:val="2"/>
    <w:rsid w:val="005614CD"/>
    <w:rPr>
      <w:rFonts w:ascii="Cambria" w:eastAsia="Times New Roman" w:hAnsi="Cambria" w:cs="Times New Roman"/>
      <w:b/>
      <w:bCs/>
      <w:i/>
      <w:iCs/>
      <w:sz w:val="28"/>
      <w:szCs w:val="28"/>
      <w:lang w:val="x-none"/>
    </w:rPr>
  </w:style>
  <w:style w:type="character" w:customStyle="1" w:styleId="30">
    <w:name w:val="Заглавие 3 Знак"/>
    <w:basedOn w:val="a0"/>
    <w:link w:val="3"/>
    <w:rsid w:val="005614CD"/>
    <w:rPr>
      <w:rFonts w:ascii="Arial" w:eastAsia="Times New Roman" w:hAnsi="Arial" w:cs="Times New Roman"/>
      <w:b/>
      <w:bCs/>
      <w:sz w:val="26"/>
      <w:szCs w:val="26"/>
      <w:lang w:val="x-none"/>
    </w:rPr>
  </w:style>
  <w:style w:type="character" w:customStyle="1" w:styleId="50">
    <w:name w:val="Заглавие 5 Знак"/>
    <w:basedOn w:val="a0"/>
    <w:link w:val="5"/>
    <w:rsid w:val="005614CD"/>
    <w:rPr>
      <w:rFonts w:ascii="Calibri" w:eastAsia="Times New Roman" w:hAnsi="Calibri" w:cs="Times New Roman"/>
      <w:b/>
      <w:bCs/>
      <w:i/>
      <w:iCs/>
      <w:sz w:val="26"/>
      <w:szCs w:val="26"/>
      <w:lang w:val="x-none"/>
    </w:rPr>
  </w:style>
  <w:style w:type="character" w:customStyle="1" w:styleId="Bodytext5">
    <w:name w:val="Body text (5)"/>
    <w:link w:val="Bodytext51"/>
    <w:rsid w:val="005614CD"/>
    <w:rPr>
      <w:sz w:val="24"/>
      <w:szCs w:val="24"/>
      <w:shd w:val="clear" w:color="auto" w:fill="FFFFFF"/>
    </w:rPr>
  </w:style>
  <w:style w:type="character" w:customStyle="1" w:styleId="Heading1">
    <w:name w:val="Heading #1"/>
    <w:link w:val="Heading11"/>
    <w:uiPriority w:val="99"/>
    <w:rsid w:val="005614CD"/>
    <w:rPr>
      <w:b/>
      <w:bCs/>
      <w:sz w:val="24"/>
      <w:szCs w:val="24"/>
      <w:shd w:val="clear" w:color="auto" w:fill="FFFFFF"/>
    </w:rPr>
  </w:style>
  <w:style w:type="character" w:customStyle="1" w:styleId="Heading12">
    <w:name w:val="Heading #1 (2)"/>
    <w:link w:val="Heading121"/>
    <w:uiPriority w:val="99"/>
    <w:rsid w:val="005614CD"/>
    <w:rPr>
      <w:b/>
      <w:bCs/>
      <w:sz w:val="24"/>
      <w:szCs w:val="24"/>
      <w:shd w:val="clear" w:color="auto" w:fill="FFFFFF"/>
    </w:rPr>
  </w:style>
  <w:style w:type="character" w:customStyle="1" w:styleId="BodyText1">
    <w:name w:val="Body Text1"/>
    <w:link w:val="Bodytext10"/>
    <w:rsid w:val="005614CD"/>
    <w:rPr>
      <w:sz w:val="24"/>
      <w:szCs w:val="24"/>
      <w:shd w:val="clear" w:color="auto" w:fill="FFFFFF"/>
    </w:rPr>
  </w:style>
  <w:style w:type="character" w:customStyle="1" w:styleId="BodytextBold">
    <w:name w:val="Body text + Bold"/>
    <w:aliases w:val="Italic"/>
    <w:uiPriority w:val="99"/>
    <w:rsid w:val="005614CD"/>
    <w:rPr>
      <w:b/>
      <w:bCs/>
      <w:i/>
      <w:iCs/>
      <w:sz w:val="24"/>
      <w:szCs w:val="24"/>
      <w:lang w:bidi="ar-SA"/>
    </w:rPr>
  </w:style>
  <w:style w:type="character" w:customStyle="1" w:styleId="Bodytext6">
    <w:name w:val="Body text (6)"/>
    <w:link w:val="Bodytext61"/>
    <w:rsid w:val="005614CD"/>
    <w:rPr>
      <w:sz w:val="24"/>
      <w:szCs w:val="24"/>
      <w:shd w:val="clear" w:color="auto" w:fill="FFFFFF"/>
    </w:rPr>
  </w:style>
  <w:style w:type="paragraph" w:customStyle="1" w:styleId="Bodytext51">
    <w:name w:val="Body text (5)1"/>
    <w:basedOn w:val="a"/>
    <w:link w:val="Bodytext5"/>
    <w:rsid w:val="005614CD"/>
    <w:pPr>
      <w:widowControl/>
      <w:shd w:val="clear" w:color="auto" w:fill="FFFFFF"/>
      <w:autoSpaceDE/>
      <w:autoSpaceDN/>
      <w:adjustRightInd/>
      <w:spacing w:before="540" w:after="180" w:line="240" w:lineRule="atLeast"/>
    </w:pPr>
    <w:rPr>
      <w:rFonts w:asciiTheme="minorHAnsi" w:eastAsiaTheme="minorHAnsi" w:hAnsiTheme="minorHAnsi" w:cstheme="minorBidi"/>
      <w:lang w:eastAsia="en-US"/>
    </w:rPr>
  </w:style>
  <w:style w:type="paragraph" w:customStyle="1" w:styleId="Heading11">
    <w:name w:val="Heading #11"/>
    <w:basedOn w:val="a"/>
    <w:link w:val="Heading1"/>
    <w:uiPriority w:val="99"/>
    <w:rsid w:val="005614CD"/>
    <w:pPr>
      <w:widowControl/>
      <w:shd w:val="clear" w:color="auto" w:fill="FFFFFF"/>
      <w:autoSpaceDE/>
      <w:autoSpaceDN/>
      <w:adjustRightInd/>
      <w:spacing w:before="600" w:after="180" w:line="240" w:lineRule="atLeast"/>
      <w:outlineLvl w:val="0"/>
    </w:pPr>
    <w:rPr>
      <w:rFonts w:asciiTheme="minorHAnsi" w:eastAsiaTheme="minorHAnsi" w:hAnsiTheme="minorHAnsi" w:cstheme="minorBidi"/>
      <w:b/>
      <w:bCs/>
      <w:lang w:eastAsia="en-US"/>
    </w:rPr>
  </w:style>
  <w:style w:type="paragraph" w:customStyle="1" w:styleId="Heading121">
    <w:name w:val="Heading #1 (2)1"/>
    <w:basedOn w:val="a"/>
    <w:link w:val="Heading12"/>
    <w:uiPriority w:val="99"/>
    <w:rsid w:val="005614CD"/>
    <w:pPr>
      <w:widowControl/>
      <w:shd w:val="clear" w:color="auto" w:fill="FFFFFF"/>
      <w:autoSpaceDE/>
      <w:autoSpaceDN/>
      <w:adjustRightInd/>
      <w:spacing w:before="1020" w:after="600" w:line="240" w:lineRule="atLeast"/>
      <w:ind w:hanging="340"/>
      <w:outlineLvl w:val="0"/>
    </w:pPr>
    <w:rPr>
      <w:rFonts w:asciiTheme="minorHAnsi" w:eastAsiaTheme="minorHAnsi" w:hAnsiTheme="minorHAnsi" w:cstheme="minorBidi"/>
      <w:b/>
      <w:bCs/>
      <w:lang w:eastAsia="en-US"/>
    </w:rPr>
  </w:style>
  <w:style w:type="paragraph" w:customStyle="1" w:styleId="Bodytext10">
    <w:name w:val="Body text1"/>
    <w:basedOn w:val="a"/>
    <w:link w:val="BodyText1"/>
    <w:rsid w:val="005614CD"/>
    <w:pPr>
      <w:widowControl/>
      <w:shd w:val="clear" w:color="auto" w:fill="FFFFFF"/>
      <w:autoSpaceDE/>
      <w:autoSpaceDN/>
      <w:adjustRightInd/>
      <w:spacing w:before="600" w:after="360" w:line="413" w:lineRule="exact"/>
      <w:ind w:firstLine="720"/>
      <w:jc w:val="both"/>
    </w:pPr>
    <w:rPr>
      <w:rFonts w:asciiTheme="minorHAnsi" w:eastAsiaTheme="minorHAnsi" w:hAnsiTheme="minorHAnsi" w:cstheme="minorBidi"/>
      <w:lang w:eastAsia="en-US"/>
    </w:rPr>
  </w:style>
  <w:style w:type="paragraph" w:customStyle="1" w:styleId="Bodytext61">
    <w:name w:val="Body text (6)1"/>
    <w:basedOn w:val="a"/>
    <w:link w:val="Bodytext6"/>
    <w:rsid w:val="005614CD"/>
    <w:pPr>
      <w:widowControl/>
      <w:shd w:val="clear" w:color="auto" w:fill="FFFFFF"/>
      <w:autoSpaceDE/>
      <w:autoSpaceDN/>
      <w:adjustRightInd/>
      <w:spacing w:before="360" w:line="413" w:lineRule="exact"/>
      <w:ind w:hanging="340"/>
    </w:pPr>
    <w:rPr>
      <w:rFonts w:asciiTheme="minorHAnsi" w:eastAsiaTheme="minorHAnsi" w:hAnsiTheme="minorHAnsi" w:cstheme="minorBidi"/>
      <w:lang w:eastAsia="en-US"/>
    </w:rPr>
  </w:style>
  <w:style w:type="character" w:customStyle="1" w:styleId="BodytextItalic">
    <w:name w:val="Body text + Italic"/>
    <w:rsid w:val="005614CD"/>
    <w:rPr>
      <w:rFonts w:ascii="Times New Roman" w:hAnsi="Times New Roman" w:cs="Times New Roman"/>
      <w:i/>
      <w:iCs/>
      <w:sz w:val="24"/>
      <w:szCs w:val="24"/>
      <w:lang w:bidi="ar-SA"/>
    </w:rPr>
  </w:style>
  <w:style w:type="character" w:customStyle="1" w:styleId="Bodytext100">
    <w:name w:val="Body text (10)"/>
    <w:link w:val="Bodytext101"/>
    <w:rsid w:val="005614CD"/>
    <w:rPr>
      <w:sz w:val="24"/>
      <w:szCs w:val="24"/>
      <w:shd w:val="clear" w:color="auto" w:fill="FFFFFF"/>
    </w:rPr>
  </w:style>
  <w:style w:type="character" w:customStyle="1" w:styleId="Bodytext11">
    <w:name w:val="Body text (11)"/>
    <w:link w:val="Bodytext111"/>
    <w:rsid w:val="005614CD"/>
    <w:rPr>
      <w:i/>
      <w:iCs/>
      <w:sz w:val="24"/>
      <w:szCs w:val="24"/>
      <w:shd w:val="clear" w:color="auto" w:fill="FFFFFF"/>
    </w:rPr>
  </w:style>
  <w:style w:type="paragraph" w:customStyle="1" w:styleId="Bodytext101">
    <w:name w:val="Body text (10)1"/>
    <w:basedOn w:val="a"/>
    <w:link w:val="Bodytext100"/>
    <w:rsid w:val="005614CD"/>
    <w:pPr>
      <w:widowControl/>
      <w:shd w:val="clear" w:color="auto" w:fill="FFFFFF"/>
      <w:autoSpaceDE/>
      <w:autoSpaceDN/>
      <w:adjustRightInd/>
      <w:spacing w:after="1200" w:line="413" w:lineRule="exact"/>
      <w:ind w:firstLine="1060"/>
      <w:jc w:val="both"/>
    </w:pPr>
    <w:rPr>
      <w:rFonts w:asciiTheme="minorHAnsi" w:eastAsiaTheme="minorHAnsi" w:hAnsiTheme="minorHAnsi" w:cstheme="minorBidi"/>
      <w:lang w:eastAsia="en-US"/>
    </w:rPr>
  </w:style>
  <w:style w:type="paragraph" w:customStyle="1" w:styleId="Bodytext111">
    <w:name w:val="Body text (11)1"/>
    <w:basedOn w:val="a"/>
    <w:link w:val="Bodytext11"/>
    <w:rsid w:val="005614CD"/>
    <w:pPr>
      <w:widowControl/>
      <w:shd w:val="clear" w:color="auto" w:fill="FFFFFF"/>
      <w:autoSpaceDE/>
      <w:autoSpaceDN/>
      <w:adjustRightInd/>
      <w:spacing w:after="3660" w:line="413" w:lineRule="exact"/>
    </w:pPr>
    <w:rPr>
      <w:rFonts w:asciiTheme="minorHAnsi" w:eastAsiaTheme="minorHAnsi" w:hAnsiTheme="minorHAnsi" w:cstheme="minorBidi"/>
      <w:i/>
      <w:iCs/>
      <w:lang w:eastAsia="en-US"/>
    </w:rPr>
  </w:style>
  <w:style w:type="paragraph" w:styleId="a6">
    <w:name w:val="Title"/>
    <w:basedOn w:val="a"/>
    <w:link w:val="a7"/>
    <w:qFormat/>
    <w:rsid w:val="005614CD"/>
    <w:pPr>
      <w:widowControl/>
      <w:autoSpaceDE/>
      <w:autoSpaceDN/>
      <w:adjustRightInd/>
      <w:jc w:val="center"/>
    </w:pPr>
    <w:rPr>
      <w:rFonts w:eastAsia="Times New Roman"/>
      <w:b/>
      <w:sz w:val="28"/>
      <w:szCs w:val="20"/>
      <w:lang w:eastAsia="en-US"/>
    </w:rPr>
  </w:style>
  <w:style w:type="character" w:customStyle="1" w:styleId="a7">
    <w:name w:val="Заглавие Знак"/>
    <w:basedOn w:val="a0"/>
    <w:link w:val="a6"/>
    <w:rsid w:val="005614CD"/>
    <w:rPr>
      <w:rFonts w:ascii="Times New Roman" w:eastAsia="Times New Roman" w:hAnsi="Times New Roman" w:cs="Times New Roman"/>
      <w:b/>
      <w:sz w:val="28"/>
      <w:szCs w:val="20"/>
    </w:rPr>
  </w:style>
  <w:style w:type="paragraph" w:styleId="a8">
    <w:name w:val="header"/>
    <w:aliases w:val=" Char5, Char2, Char2 Char Char Char, Char2 Char Char Char Char, Char2 Char Char Char Char Char, Char2 Char Char,even,Char5,Char2,Char2 Char Char Char,Char2 Char Char Char Char,Char2 Char Char Char Char Char,Char2 Char Char"/>
    <w:basedOn w:val="a"/>
    <w:link w:val="a9"/>
    <w:rsid w:val="005614CD"/>
    <w:pPr>
      <w:widowControl/>
      <w:tabs>
        <w:tab w:val="center" w:pos="4680"/>
        <w:tab w:val="right" w:pos="9360"/>
      </w:tabs>
      <w:autoSpaceDE/>
      <w:autoSpaceDN/>
      <w:adjustRightInd/>
    </w:pPr>
    <w:rPr>
      <w:rFonts w:eastAsia="Times New Roman"/>
      <w:lang w:eastAsia="x-none"/>
    </w:rPr>
  </w:style>
  <w:style w:type="character" w:customStyle="1" w:styleId="HeaderChar">
    <w:name w:val="Header Char"/>
    <w:basedOn w:val="a0"/>
    <w:uiPriority w:val="99"/>
    <w:semiHidden/>
    <w:rsid w:val="005614CD"/>
    <w:rPr>
      <w:rFonts w:ascii="Times New Roman" w:eastAsiaTheme="minorEastAsia" w:hAnsi="Times New Roman" w:cs="Times New Roman"/>
      <w:sz w:val="24"/>
      <w:szCs w:val="24"/>
      <w:lang w:eastAsia="bg-BG"/>
    </w:rPr>
  </w:style>
  <w:style w:type="character" w:customStyle="1" w:styleId="a9">
    <w:name w:val="Горен колонтитул Знак"/>
    <w:aliases w:val=" Char5 Знак, Char2 Знак, Char2 Char Char Char Знак, Char2 Char Char Char Char Знак, Char2 Char Char Char Char Char Знак, Char2 Char Char Знак,even Знак,Char5 Знак,Char2 Знак,Char2 Char Char Char Знак,Char2 Char Char Char Char Знак"/>
    <w:link w:val="a8"/>
    <w:rsid w:val="005614CD"/>
    <w:rPr>
      <w:rFonts w:ascii="Times New Roman" w:eastAsia="Times New Roman" w:hAnsi="Times New Roman" w:cs="Times New Roman"/>
      <w:sz w:val="24"/>
      <w:szCs w:val="24"/>
      <w:lang w:eastAsia="x-none"/>
    </w:rPr>
  </w:style>
  <w:style w:type="paragraph" w:styleId="aa">
    <w:name w:val="footer"/>
    <w:basedOn w:val="a"/>
    <w:link w:val="ab"/>
    <w:uiPriority w:val="99"/>
    <w:rsid w:val="005614CD"/>
    <w:pPr>
      <w:widowControl/>
      <w:tabs>
        <w:tab w:val="center" w:pos="4680"/>
        <w:tab w:val="right" w:pos="9360"/>
      </w:tabs>
      <w:autoSpaceDE/>
      <w:autoSpaceDN/>
      <w:adjustRightInd/>
    </w:pPr>
    <w:rPr>
      <w:rFonts w:eastAsia="Times New Roman"/>
      <w:lang w:eastAsia="x-none"/>
    </w:rPr>
  </w:style>
  <w:style w:type="character" w:customStyle="1" w:styleId="ab">
    <w:name w:val="Долен колонтитул Знак"/>
    <w:basedOn w:val="a0"/>
    <w:link w:val="aa"/>
    <w:uiPriority w:val="99"/>
    <w:rsid w:val="005614CD"/>
    <w:rPr>
      <w:rFonts w:ascii="Times New Roman" w:eastAsia="Times New Roman" w:hAnsi="Times New Roman" w:cs="Times New Roman"/>
      <w:sz w:val="24"/>
      <w:szCs w:val="24"/>
      <w:lang w:eastAsia="x-none"/>
    </w:rPr>
  </w:style>
  <w:style w:type="paragraph" w:styleId="ac">
    <w:name w:val="Balloon Text"/>
    <w:basedOn w:val="a"/>
    <w:link w:val="ad"/>
    <w:rsid w:val="005614CD"/>
    <w:pPr>
      <w:widowControl/>
      <w:autoSpaceDE/>
      <w:autoSpaceDN/>
      <w:adjustRightInd/>
    </w:pPr>
    <w:rPr>
      <w:rFonts w:ascii="Tahoma" w:eastAsia="Times New Roman" w:hAnsi="Tahoma"/>
      <w:sz w:val="16"/>
      <w:szCs w:val="16"/>
      <w:lang w:eastAsia="x-none"/>
    </w:rPr>
  </w:style>
  <w:style w:type="character" w:customStyle="1" w:styleId="ad">
    <w:name w:val="Изнесен текст Знак"/>
    <w:basedOn w:val="a0"/>
    <w:link w:val="ac"/>
    <w:rsid w:val="005614CD"/>
    <w:rPr>
      <w:rFonts w:ascii="Tahoma" w:eastAsia="Times New Roman" w:hAnsi="Tahoma" w:cs="Times New Roman"/>
      <w:sz w:val="16"/>
      <w:szCs w:val="16"/>
      <w:lang w:eastAsia="x-none"/>
    </w:rPr>
  </w:style>
  <w:style w:type="character" w:customStyle="1" w:styleId="Heading1214pt">
    <w:name w:val="Heading #1 (2) + 14 pt"/>
    <w:uiPriority w:val="99"/>
    <w:rsid w:val="005614CD"/>
    <w:rPr>
      <w:rFonts w:ascii="Times New Roman" w:hAnsi="Times New Roman" w:cs="Times New Roman"/>
      <w:b w:val="0"/>
      <w:bCs w:val="0"/>
      <w:sz w:val="28"/>
      <w:szCs w:val="28"/>
      <w:lang w:bidi="ar-SA"/>
    </w:rPr>
  </w:style>
  <w:style w:type="character" w:customStyle="1" w:styleId="Bodytext2">
    <w:name w:val="Body text (2)"/>
    <w:link w:val="Bodytext21"/>
    <w:uiPriority w:val="99"/>
    <w:locked/>
    <w:rsid w:val="005614CD"/>
    <w:rPr>
      <w:sz w:val="24"/>
      <w:szCs w:val="24"/>
      <w:shd w:val="clear" w:color="auto" w:fill="FFFFFF"/>
    </w:rPr>
  </w:style>
  <w:style w:type="character" w:customStyle="1" w:styleId="Bodytext3">
    <w:name w:val="Body text (3)"/>
    <w:link w:val="Bodytext31"/>
    <w:uiPriority w:val="99"/>
    <w:locked/>
    <w:rsid w:val="005614CD"/>
    <w:rPr>
      <w:sz w:val="24"/>
      <w:szCs w:val="24"/>
      <w:shd w:val="clear" w:color="auto" w:fill="FFFFFF"/>
    </w:rPr>
  </w:style>
  <w:style w:type="character" w:customStyle="1" w:styleId="Bodytext3Bold">
    <w:name w:val="Body text (3) + Bold"/>
    <w:uiPriority w:val="99"/>
    <w:rsid w:val="005614CD"/>
    <w:rPr>
      <w:b/>
      <w:bCs/>
      <w:sz w:val="24"/>
      <w:szCs w:val="24"/>
      <w:shd w:val="clear" w:color="auto" w:fill="FFFFFF"/>
    </w:rPr>
  </w:style>
  <w:style w:type="paragraph" w:customStyle="1" w:styleId="Bodytext21">
    <w:name w:val="Body text (2)1"/>
    <w:basedOn w:val="a"/>
    <w:link w:val="Bodytext2"/>
    <w:uiPriority w:val="99"/>
    <w:rsid w:val="005614CD"/>
    <w:pPr>
      <w:widowControl/>
      <w:shd w:val="clear" w:color="auto" w:fill="FFFFFF"/>
      <w:autoSpaceDE/>
      <w:autoSpaceDN/>
      <w:adjustRightInd/>
      <w:spacing w:before="60" w:after="240" w:line="240" w:lineRule="atLeast"/>
      <w:ind w:hanging="360"/>
    </w:pPr>
    <w:rPr>
      <w:rFonts w:asciiTheme="minorHAnsi" w:eastAsiaTheme="minorHAnsi" w:hAnsiTheme="minorHAnsi" w:cstheme="minorBidi"/>
      <w:lang w:eastAsia="en-US"/>
    </w:rPr>
  </w:style>
  <w:style w:type="paragraph" w:customStyle="1" w:styleId="Bodytext31">
    <w:name w:val="Body text (3)1"/>
    <w:basedOn w:val="a"/>
    <w:link w:val="Bodytext3"/>
    <w:uiPriority w:val="99"/>
    <w:rsid w:val="005614CD"/>
    <w:pPr>
      <w:widowControl/>
      <w:shd w:val="clear" w:color="auto" w:fill="FFFFFF"/>
      <w:autoSpaceDE/>
      <w:autoSpaceDN/>
      <w:adjustRightInd/>
      <w:spacing w:before="60" w:line="442" w:lineRule="exact"/>
    </w:pPr>
    <w:rPr>
      <w:rFonts w:asciiTheme="minorHAnsi" w:eastAsiaTheme="minorHAnsi" w:hAnsiTheme="minorHAnsi" w:cstheme="minorBidi"/>
      <w:lang w:eastAsia="en-US"/>
    </w:rPr>
  </w:style>
  <w:style w:type="character" w:customStyle="1" w:styleId="SubTitleBGChar">
    <w:name w:val="SubTitleBG Char"/>
    <w:rsid w:val="005614CD"/>
    <w:rPr>
      <w:b/>
      <w:caps/>
      <w:noProof w:val="0"/>
      <w:sz w:val="44"/>
      <w:lang w:val="bg-BG" w:eastAsia="en-US" w:bidi="ar-SA"/>
    </w:rPr>
  </w:style>
  <w:style w:type="paragraph" w:customStyle="1" w:styleId="ListParagraph1">
    <w:name w:val="List Paragraph1"/>
    <w:basedOn w:val="a"/>
    <w:qFormat/>
    <w:rsid w:val="005614CD"/>
    <w:pPr>
      <w:widowControl/>
      <w:autoSpaceDE/>
      <w:autoSpaceDN/>
      <w:adjustRightInd/>
      <w:ind w:left="720"/>
      <w:contextualSpacing/>
    </w:pPr>
    <w:rPr>
      <w:rFonts w:eastAsia="Times New Roman"/>
      <w:lang w:val="en-GB" w:eastAsia="en-US"/>
    </w:rPr>
  </w:style>
  <w:style w:type="paragraph" w:styleId="ae">
    <w:name w:val="No Spacing"/>
    <w:uiPriority w:val="99"/>
    <w:qFormat/>
    <w:rsid w:val="005614CD"/>
    <w:pPr>
      <w:suppressAutoHyphens/>
      <w:spacing w:after="0" w:line="240" w:lineRule="auto"/>
    </w:pPr>
    <w:rPr>
      <w:rFonts w:ascii="Arial" w:eastAsia="Times New Roman" w:hAnsi="Arial" w:cs="Arial"/>
      <w:sz w:val="24"/>
      <w:szCs w:val="24"/>
      <w:lang w:eastAsia="ar-SA"/>
    </w:rPr>
  </w:style>
  <w:style w:type="paragraph" w:styleId="21">
    <w:name w:val="Body Text 2"/>
    <w:basedOn w:val="a"/>
    <w:link w:val="22"/>
    <w:rsid w:val="005614CD"/>
    <w:pPr>
      <w:widowControl/>
      <w:autoSpaceDE/>
      <w:autoSpaceDN/>
      <w:adjustRightInd/>
      <w:spacing w:after="120" w:line="480" w:lineRule="auto"/>
    </w:pPr>
    <w:rPr>
      <w:rFonts w:eastAsia="Times New Roman"/>
      <w:lang w:val="x-none" w:eastAsia="en-US"/>
    </w:rPr>
  </w:style>
  <w:style w:type="character" w:customStyle="1" w:styleId="22">
    <w:name w:val="Основен текст 2 Знак"/>
    <w:basedOn w:val="a0"/>
    <w:link w:val="21"/>
    <w:rsid w:val="005614CD"/>
    <w:rPr>
      <w:rFonts w:ascii="Times New Roman" w:eastAsia="Times New Roman" w:hAnsi="Times New Roman" w:cs="Times New Roman"/>
      <w:sz w:val="24"/>
      <w:szCs w:val="24"/>
      <w:lang w:val="x-none"/>
    </w:rPr>
  </w:style>
  <w:style w:type="paragraph" w:styleId="33">
    <w:name w:val="Body Text 3"/>
    <w:basedOn w:val="a"/>
    <w:link w:val="34"/>
    <w:rsid w:val="005614CD"/>
    <w:pPr>
      <w:widowControl/>
      <w:autoSpaceDE/>
      <w:autoSpaceDN/>
      <w:adjustRightInd/>
      <w:spacing w:after="120"/>
    </w:pPr>
    <w:rPr>
      <w:rFonts w:eastAsia="Times New Roman"/>
      <w:sz w:val="16"/>
      <w:szCs w:val="16"/>
      <w:lang w:val="en-GB" w:eastAsia="en-US"/>
    </w:rPr>
  </w:style>
  <w:style w:type="character" w:customStyle="1" w:styleId="34">
    <w:name w:val="Основен текст 3 Знак"/>
    <w:basedOn w:val="a0"/>
    <w:link w:val="33"/>
    <w:rsid w:val="005614CD"/>
    <w:rPr>
      <w:rFonts w:ascii="Times New Roman" w:eastAsia="Times New Roman" w:hAnsi="Times New Roman" w:cs="Times New Roman"/>
      <w:sz w:val="16"/>
      <w:szCs w:val="16"/>
      <w:lang w:val="en-GB"/>
    </w:rPr>
  </w:style>
  <w:style w:type="paragraph" w:styleId="af">
    <w:name w:val="Body Text Indent"/>
    <w:basedOn w:val="a"/>
    <w:link w:val="af0"/>
    <w:uiPriority w:val="99"/>
    <w:rsid w:val="005614CD"/>
    <w:pPr>
      <w:widowControl/>
      <w:autoSpaceDE/>
      <w:autoSpaceDN/>
      <w:adjustRightInd/>
      <w:spacing w:after="120"/>
      <w:ind w:left="283"/>
    </w:pPr>
    <w:rPr>
      <w:rFonts w:eastAsia="Times New Roman"/>
      <w:lang w:val="x-none" w:eastAsia="en-US"/>
    </w:rPr>
  </w:style>
  <w:style w:type="character" w:customStyle="1" w:styleId="af0">
    <w:name w:val="Основен текст с отстъп Знак"/>
    <w:basedOn w:val="a0"/>
    <w:link w:val="af"/>
    <w:uiPriority w:val="99"/>
    <w:rsid w:val="005614CD"/>
    <w:rPr>
      <w:rFonts w:ascii="Times New Roman" w:eastAsia="Times New Roman" w:hAnsi="Times New Roman" w:cs="Times New Roman"/>
      <w:sz w:val="24"/>
      <w:szCs w:val="24"/>
      <w:lang w:val="x-none"/>
    </w:rPr>
  </w:style>
  <w:style w:type="paragraph" w:styleId="af1">
    <w:name w:val="Normal (Web)"/>
    <w:basedOn w:val="a"/>
    <w:uiPriority w:val="99"/>
    <w:rsid w:val="005614CD"/>
    <w:pPr>
      <w:widowControl/>
      <w:autoSpaceDE/>
      <w:autoSpaceDN/>
      <w:adjustRightInd/>
      <w:spacing w:before="40" w:after="40"/>
    </w:pPr>
    <w:rPr>
      <w:rFonts w:ascii="Arial Unicode MS" w:eastAsia="Arial Unicode MS" w:hAnsi="Arial Unicode MS" w:cs="Arial Unicode MS"/>
      <w:lang w:val="en-US" w:eastAsia="en-US"/>
    </w:rPr>
  </w:style>
  <w:style w:type="character" w:styleId="af2">
    <w:name w:val="Hyperlink"/>
    <w:rsid w:val="005614CD"/>
    <w:rPr>
      <w:color w:val="0000FF"/>
      <w:u w:val="single"/>
    </w:rPr>
  </w:style>
  <w:style w:type="paragraph" w:customStyle="1" w:styleId="CharCharCharCharCharChar">
    <w:name w:val="Знак Знак Char Char Char Char Char Char"/>
    <w:basedOn w:val="a"/>
    <w:rsid w:val="005614CD"/>
    <w:pPr>
      <w:widowControl/>
      <w:tabs>
        <w:tab w:val="left" w:pos="709"/>
      </w:tabs>
      <w:autoSpaceDE/>
      <w:autoSpaceDN/>
      <w:adjustRightInd/>
    </w:pPr>
    <w:rPr>
      <w:rFonts w:ascii="Tahoma" w:eastAsia="Times New Roman" w:hAnsi="Tahoma"/>
      <w:lang w:val="pl-PL" w:eastAsia="pl-PL"/>
    </w:rPr>
  </w:style>
  <w:style w:type="character" w:styleId="af3">
    <w:name w:val="page number"/>
    <w:basedOn w:val="a0"/>
    <w:rsid w:val="005614CD"/>
  </w:style>
  <w:style w:type="paragraph" w:customStyle="1" w:styleId="Body">
    <w:name w:val="Body"/>
    <w:basedOn w:val="a"/>
    <w:link w:val="BodyChar"/>
    <w:rsid w:val="005614CD"/>
    <w:pPr>
      <w:widowControl/>
      <w:autoSpaceDE/>
      <w:autoSpaceDN/>
      <w:adjustRightInd/>
      <w:spacing w:before="120" w:after="120"/>
      <w:ind w:firstLine="709"/>
      <w:jc w:val="both"/>
    </w:pPr>
    <w:rPr>
      <w:rFonts w:ascii="Arial Narrow" w:eastAsia="Times New Roman" w:hAnsi="Arial Narrow"/>
    </w:rPr>
  </w:style>
  <w:style w:type="character" w:customStyle="1" w:styleId="BodyChar">
    <w:name w:val="Body Char"/>
    <w:link w:val="Body"/>
    <w:rsid w:val="005614CD"/>
    <w:rPr>
      <w:rFonts w:ascii="Arial Narrow" w:eastAsia="Times New Roman" w:hAnsi="Arial Narrow" w:cs="Times New Roman"/>
      <w:sz w:val="24"/>
      <w:szCs w:val="24"/>
      <w:lang w:eastAsia="bg-BG"/>
    </w:rPr>
  </w:style>
  <w:style w:type="character" w:customStyle="1" w:styleId="FontStyle32">
    <w:name w:val="Font Style32"/>
    <w:rsid w:val="005614CD"/>
    <w:rPr>
      <w:rFonts w:ascii="Arial" w:hAnsi="Arial" w:cs="Arial"/>
      <w:sz w:val="18"/>
      <w:szCs w:val="18"/>
    </w:rPr>
  </w:style>
  <w:style w:type="paragraph" w:customStyle="1" w:styleId="CharChar1CharCharCharCharChar">
    <w:name w:val="Char Char1 Знак Знак Char Char Char Char Char"/>
    <w:basedOn w:val="a"/>
    <w:rsid w:val="005614CD"/>
    <w:pPr>
      <w:widowControl/>
      <w:tabs>
        <w:tab w:val="left" w:pos="709"/>
      </w:tabs>
      <w:autoSpaceDE/>
      <w:autoSpaceDN/>
      <w:adjustRightInd/>
    </w:pPr>
    <w:rPr>
      <w:rFonts w:ascii="Tahoma" w:eastAsia="Times New Roman" w:hAnsi="Tahoma"/>
      <w:lang w:val="pl-PL" w:eastAsia="pl-PL"/>
    </w:rPr>
  </w:style>
  <w:style w:type="character" w:customStyle="1" w:styleId="newdocreference1">
    <w:name w:val="newdocreference1"/>
    <w:rsid w:val="005614CD"/>
    <w:rPr>
      <w:i w:val="0"/>
      <w:iCs w:val="0"/>
      <w:color w:val="0000FF"/>
      <w:u w:val="single"/>
    </w:rPr>
  </w:style>
  <w:style w:type="paragraph" w:customStyle="1" w:styleId="af4">
    <w:name w:val="Знак Знак"/>
    <w:basedOn w:val="a"/>
    <w:rsid w:val="005614CD"/>
    <w:pPr>
      <w:widowControl/>
      <w:tabs>
        <w:tab w:val="left" w:pos="709"/>
      </w:tabs>
      <w:autoSpaceDE/>
      <w:autoSpaceDN/>
      <w:adjustRightInd/>
    </w:pPr>
    <w:rPr>
      <w:rFonts w:ascii="Tahoma" w:eastAsia="Times New Roman" w:hAnsi="Tahoma"/>
      <w:lang w:val="pl-PL" w:eastAsia="pl-PL"/>
    </w:rPr>
  </w:style>
  <w:style w:type="paragraph" w:customStyle="1" w:styleId="CharCharCharChar">
    <w:name w:val="Char Char Char Char"/>
    <w:basedOn w:val="a"/>
    <w:rsid w:val="005614CD"/>
    <w:pPr>
      <w:widowControl/>
      <w:tabs>
        <w:tab w:val="left" w:pos="709"/>
      </w:tabs>
      <w:autoSpaceDE/>
      <w:autoSpaceDN/>
      <w:adjustRightInd/>
    </w:pPr>
    <w:rPr>
      <w:rFonts w:ascii="Tahoma" w:eastAsia="Times New Roman" w:hAnsi="Tahoma"/>
      <w:lang w:val="pl-PL" w:eastAsia="pl-PL"/>
    </w:rPr>
  </w:style>
  <w:style w:type="paragraph" w:customStyle="1" w:styleId="CharChar1CharCharCharCharChar0">
    <w:name w:val="Char Char1 Знак Знак Char Char Char Char Char Знак Знак"/>
    <w:basedOn w:val="a"/>
    <w:rsid w:val="005614CD"/>
    <w:pPr>
      <w:widowControl/>
      <w:tabs>
        <w:tab w:val="left" w:pos="709"/>
      </w:tabs>
      <w:autoSpaceDE/>
      <w:autoSpaceDN/>
      <w:adjustRightInd/>
    </w:pPr>
    <w:rPr>
      <w:rFonts w:ascii="Tahoma" w:eastAsia="Times New Roman" w:hAnsi="Tahoma"/>
      <w:lang w:val="pl-PL" w:eastAsia="pl-PL"/>
    </w:rPr>
  </w:style>
  <w:style w:type="character" w:customStyle="1" w:styleId="51">
    <w:name w:val="Заглавие #5_"/>
    <w:link w:val="52"/>
    <w:rsid w:val="005614CD"/>
    <w:rPr>
      <w:sz w:val="26"/>
      <w:szCs w:val="26"/>
      <w:shd w:val="clear" w:color="auto" w:fill="FFFFFF"/>
    </w:rPr>
  </w:style>
  <w:style w:type="paragraph" w:customStyle="1" w:styleId="52">
    <w:name w:val="Заглавие #5"/>
    <w:basedOn w:val="a"/>
    <w:link w:val="51"/>
    <w:rsid w:val="005614CD"/>
    <w:pPr>
      <w:widowControl/>
      <w:shd w:val="clear" w:color="auto" w:fill="FFFFFF"/>
      <w:autoSpaceDE/>
      <w:autoSpaceDN/>
      <w:adjustRightInd/>
      <w:spacing w:after="180" w:line="0" w:lineRule="atLeast"/>
      <w:ind w:hanging="360"/>
      <w:jc w:val="both"/>
      <w:outlineLvl w:val="4"/>
    </w:pPr>
    <w:rPr>
      <w:rFonts w:asciiTheme="minorHAnsi" w:eastAsiaTheme="minorHAnsi" w:hAnsiTheme="minorHAnsi" w:cstheme="minorBidi"/>
      <w:sz w:val="26"/>
      <w:szCs w:val="26"/>
      <w:lang w:eastAsia="en-US"/>
    </w:rPr>
  </w:style>
  <w:style w:type="character" w:customStyle="1" w:styleId="FontStyle50">
    <w:name w:val="Font Style50"/>
    <w:rsid w:val="005614CD"/>
    <w:rPr>
      <w:rFonts w:ascii="Times New Roman" w:hAnsi="Times New Roman" w:cs="Times New Roman"/>
      <w:sz w:val="22"/>
      <w:szCs w:val="22"/>
    </w:rPr>
  </w:style>
  <w:style w:type="paragraph" w:customStyle="1" w:styleId="Style31">
    <w:name w:val="Style31"/>
    <w:basedOn w:val="a"/>
    <w:rsid w:val="005614CD"/>
    <w:pPr>
      <w:jc w:val="both"/>
    </w:pPr>
    <w:rPr>
      <w:rFonts w:ascii="Arial Narrow" w:eastAsia="Times New Roman" w:hAnsi="Arial Narrow"/>
    </w:rPr>
  </w:style>
  <w:style w:type="paragraph" w:customStyle="1" w:styleId="Style18">
    <w:name w:val="Style18"/>
    <w:basedOn w:val="a"/>
    <w:rsid w:val="005614CD"/>
    <w:pPr>
      <w:spacing w:line="274" w:lineRule="exact"/>
      <w:ind w:hanging="355"/>
      <w:jc w:val="both"/>
    </w:pPr>
    <w:rPr>
      <w:rFonts w:ascii="Arial Narrow" w:eastAsia="Times New Roman" w:hAnsi="Arial Narrow"/>
    </w:rPr>
  </w:style>
  <w:style w:type="paragraph" w:customStyle="1" w:styleId="Style21">
    <w:name w:val="Style21"/>
    <w:basedOn w:val="a"/>
    <w:rsid w:val="005614CD"/>
    <w:pPr>
      <w:spacing w:line="278" w:lineRule="exact"/>
      <w:jc w:val="both"/>
    </w:pPr>
    <w:rPr>
      <w:rFonts w:ascii="Arial Narrow" w:eastAsia="Times New Roman" w:hAnsi="Arial Narrow"/>
    </w:rPr>
  </w:style>
  <w:style w:type="paragraph" w:customStyle="1" w:styleId="Style23">
    <w:name w:val="Style23"/>
    <w:basedOn w:val="a"/>
    <w:rsid w:val="005614CD"/>
    <w:pPr>
      <w:spacing w:line="274" w:lineRule="exact"/>
      <w:jc w:val="both"/>
    </w:pPr>
    <w:rPr>
      <w:rFonts w:ascii="Arial Narrow" w:eastAsia="Times New Roman" w:hAnsi="Arial Narrow"/>
    </w:rPr>
  </w:style>
  <w:style w:type="paragraph" w:customStyle="1" w:styleId="Style24">
    <w:name w:val="Style24"/>
    <w:basedOn w:val="a"/>
    <w:rsid w:val="005614CD"/>
    <w:rPr>
      <w:rFonts w:ascii="Arial Narrow" w:eastAsia="Times New Roman" w:hAnsi="Arial Narrow"/>
    </w:rPr>
  </w:style>
  <w:style w:type="paragraph" w:customStyle="1" w:styleId="BodyText210">
    <w:name w:val="Body Text 21"/>
    <w:basedOn w:val="a"/>
    <w:rsid w:val="005614CD"/>
    <w:pPr>
      <w:overflowPunct w:val="0"/>
      <w:jc w:val="center"/>
      <w:textAlignment w:val="baseline"/>
    </w:pPr>
    <w:rPr>
      <w:rFonts w:eastAsia="Times New Roman"/>
      <w:b/>
      <w:szCs w:val="20"/>
      <w:lang w:val="en-US" w:eastAsia="en-US"/>
    </w:rPr>
  </w:style>
  <w:style w:type="paragraph" w:styleId="23">
    <w:name w:val="Body Text Indent 2"/>
    <w:basedOn w:val="a"/>
    <w:link w:val="24"/>
    <w:uiPriority w:val="99"/>
    <w:rsid w:val="005614CD"/>
    <w:pPr>
      <w:widowControl/>
      <w:autoSpaceDE/>
      <w:autoSpaceDN/>
      <w:adjustRightInd/>
      <w:spacing w:after="120" w:line="480" w:lineRule="auto"/>
      <w:ind w:left="283"/>
    </w:pPr>
    <w:rPr>
      <w:rFonts w:eastAsia="Times New Roman"/>
      <w:lang w:val="x-none" w:eastAsia="en-US"/>
    </w:rPr>
  </w:style>
  <w:style w:type="character" w:customStyle="1" w:styleId="24">
    <w:name w:val="Основен текст с отстъп 2 Знак"/>
    <w:basedOn w:val="a0"/>
    <w:link w:val="23"/>
    <w:uiPriority w:val="99"/>
    <w:rsid w:val="005614CD"/>
    <w:rPr>
      <w:rFonts w:ascii="Times New Roman" w:eastAsia="Times New Roman" w:hAnsi="Times New Roman" w:cs="Times New Roman"/>
      <w:sz w:val="24"/>
      <w:szCs w:val="24"/>
      <w:lang w:val="x-none"/>
    </w:rPr>
  </w:style>
  <w:style w:type="paragraph" w:customStyle="1" w:styleId="FR2">
    <w:name w:val="FR2"/>
    <w:uiPriority w:val="99"/>
    <w:rsid w:val="005614CD"/>
    <w:pPr>
      <w:widowControl w:val="0"/>
      <w:spacing w:after="0" w:line="240" w:lineRule="auto"/>
      <w:jc w:val="right"/>
    </w:pPr>
    <w:rPr>
      <w:rFonts w:ascii="Arial" w:eastAsia="Times New Roman" w:hAnsi="Arial" w:cs="Times New Roman"/>
      <w:snapToGrid w:val="0"/>
      <w:sz w:val="24"/>
      <w:szCs w:val="20"/>
    </w:rPr>
  </w:style>
  <w:style w:type="paragraph" w:customStyle="1" w:styleId="normaltableau">
    <w:name w:val="normal_tableau"/>
    <w:basedOn w:val="a"/>
    <w:rsid w:val="005614CD"/>
    <w:pPr>
      <w:widowControl/>
      <w:suppressAutoHyphens/>
      <w:autoSpaceDE/>
      <w:autoSpaceDN/>
      <w:adjustRightInd/>
      <w:spacing w:before="120" w:after="120"/>
      <w:jc w:val="both"/>
    </w:pPr>
    <w:rPr>
      <w:rFonts w:ascii="Optima" w:eastAsia="Times New Roman" w:hAnsi="Optima"/>
      <w:sz w:val="22"/>
      <w:szCs w:val="20"/>
      <w:lang w:val="en-GB" w:eastAsia="ar-SA"/>
    </w:rPr>
  </w:style>
  <w:style w:type="paragraph" w:styleId="af5">
    <w:name w:val="footnote text"/>
    <w:aliases w:val="stile 1,Footnote,Footnote1,Footnote2,Footnote3,Footnote4,Footnote5,Footnote6,Footnote7,Footnote8,Footnote9,Footnote10,Footnote11,Footnote21,Footnote31,Footnote41,Footnote51,Footnote61,Footnote71,Footnote81,Footnote91"/>
    <w:basedOn w:val="a"/>
    <w:link w:val="af6"/>
    <w:uiPriority w:val="99"/>
    <w:rsid w:val="005614CD"/>
    <w:pPr>
      <w:widowControl/>
      <w:autoSpaceDE/>
      <w:autoSpaceDN/>
      <w:adjustRightInd/>
    </w:pPr>
    <w:rPr>
      <w:rFonts w:eastAsia="Times New Roman"/>
      <w:sz w:val="20"/>
      <w:szCs w:val="20"/>
      <w:lang w:val="en-GB" w:eastAsia="en-US"/>
    </w:rPr>
  </w:style>
  <w:style w:type="character" w:customStyle="1" w:styleId="af6">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f5"/>
    <w:uiPriority w:val="99"/>
    <w:rsid w:val="005614CD"/>
    <w:rPr>
      <w:rFonts w:ascii="Times New Roman" w:eastAsia="Times New Roman" w:hAnsi="Times New Roman" w:cs="Times New Roman"/>
      <w:sz w:val="20"/>
      <w:szCs w:val="20"/>
      <w:lang w:val="en-GB"/>
    </w:rPr>
  </w:style>
  <w:style w:type="character" w:styleId="af7">
    <w:name w:val="footnote reference"/>
    <w:rsid w:val="005614CD"/>
    <w:rPr>
      <w:vertAlign w:val="superscript"/>
    </w:rPr>
  </w:style>
  <w:style w:type="paragraph" w:styleId="af8">
    <w:name w:val="Plain Text"/>
    <w:basedOn w:val="a"/>
    <w:link w:val="af9"/>
    <w:rsid w:val="005614CD"/>
    <w:pPr>
      <w:widowControl/>
      <w:autoSpaceDE/>
      <w:autoSpaceDN/>
      <w:adjustRightInd/>
    </w:pPr>
    <w:rPr>
      <w:rFonts w:ascii="Courier New" w:eastAsia="Times New Roman" w:hAnsi="Courier New"/>
      <w:sz w:val="20"/>
      <w:szCs w:val="20"/>
      <w:lang w:val="x-none" w:eastAsia="x-none"/>
    </w:rPr>
  </w:style>
  <w:style w:type="character" w:customStyle="1" w:styleId="af9">
    <w:name w:val="Обикновен текст Знак"/>
    <w:basedOn w:val="a0"/>
    <w:link w:val="af8"/>
    <w:rsid w:val="005614CD"/>
    <w:rPr>
      <w:rFonts w:ascii="Courier New" w:eastAsia="Times New Roman" w:hAnsi="Courier New" w:cs="Times New Roman"/>
      <w:sz w:val="20"/>
      <w:szCs w:val="20"/>
      <w:lang w:val="x-none" w:eastAsia="x-none"/>
    </w:rPr>
  </w:style>
  <w:style w:type="paragraph" w:customStyle="1" w:styleId="1CharChar">
    <w:name w:val="Знак Знак1 Char Char Знак Знак"/>
    <w:basedOn w:val="a"/>
    <w:rsid w:val="005614CD"/>
    <w:pPr>
      <w:widowControl/>
      <w:tabs>
        <w:tab w:val="left" w:pos="709"/>
      </w:tabs>
      <w:autoSpaceDE/>
      <w:autoSpaceDN/>
      <w:adjustRightInd/>
    </w:pPr>
    <w:rPr>
      <w:rFonts w:ascii="Tahoma" w:eastAsia="Times New Roman" w:hAnsi="Tahoma"/>
      <w:lang w:val="pl-PL" w:eastAsia="pl-PL"/>
    </w:rPr>
  </w:style>
  <w:style w:type="character" w:styleId="afa">
    <w:name w:val="annotation reference"/>
    <w:uiPriority w:val="99"/>
    <w:rsid w:val="005614CD"/>
    <w:rPr>
      <w:sz w:val="16"/>
      <w:szCs w:val="16"/>
    </w:rPr>
  </w:style>
  <w:style w:type="paragraph" w:styleId="afb">
    <w:name w:val="annotation text"/>
    <w:basedOn w:val="a"/>
    <w:link w:val="afc"/>
    <w:rsid w:val="005614CD"/>
    <w:pPr>
      <w:widowControl/>
      <w:suppressAutoHyphens/>
      <w:autoSpaceDE/>
      <w:autoSpaceDN/>
      <w:adjustRightInd/>
    </w:pPr>
    <w:rPr>
      <w:rFonts w:eastAsia="Times New Roman"/>
      <w:sz w:val="20"/>
      <w:szCs w:val="20"/>
      <w:lang w:val="en-GB" w:eastAsia="ar-SA"/>
    </w:rPr>
  </w:style>
  <w:style w:type="character" w:customStyle="1" w:styleId="afc">
    <w:name w:val="Текст на коментар Знак"/>
    <w:basedOn w:val="a0"/>
    <w:link w:val="afb"/>
    <w:rsid w:val="005614CD"/>
    <w:rPr>
      <w:rFonts w:ascii="Times New Roman" w:eastAsia="Times New Roman" w:hAnsi="Times New Roman" w:cs="Times New Roman"/>
      <w:sz w:val="20"/>
      <w:szCs w:val="20"/>
      <w:lang w:val="en-GB" w:eastAsia="ar-SA"/>
    </w:rPr>
  </w:style>
  <w:style w:type="paragraph" w:customStyle="1" w:styleId="MediumGrid1-Accent21">
    <w:name w:val="Medium Grid 1 - Accent 21"/>
    <w:basedOn w:val="a"/>
    <w:uiPriority w:val="34"/>
    <w:qFormat/>
    <w:rsid w:val="005614CD"/>
    <w:pPr>
      <w:widowControl/>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DefaultParagraphFont2">
    <w:name w:val="Default Paragraph Font2"/>
    <w:aliases w:val="Char Char1 Char Char, Char Char1 Char Char"/>
    <w:basedOn w:val="a"/>
    <w:rsid w:val="005614CD"/>
    <w:pPr>
      <w:widowControl/>
      <w:autoSpaceDE/>
      <w:autoSpaceDN/>
      <w:adjustRightInd/>
      <w:spacing w:after="160" w:line="240" w:lineRule="exact"/>
    </w:pPr>
    <w:rPr>
      <w:rFonts w:ascii="Tahoma" w:eastAsia="Times New Roman" w:hAnsi="Tahoma"/>
      <w:sz w:val="20"/>
      <w:szCs w:val="20"/>
      <w:lang w:val="en-US" w:eastAsia="en-US"/>
    </w:rPr>
  </w:style>
  <w:style w:type="paragraph" w:customStyle="1" w:styleId="CharCharCharChar0">
    <w:name w:val="Char Char Char Char"/>
    <w:basedOn w:val="a"/>
    <w:rsid w:val="005614CD"/>
    <w:pPr>
      <w:widowControl/>
      <w:tabs>
        <w:tab w:val="left" w:pos="709"/>
      </w:tabs>
      <w:autoSpaceDE/>
      <w:autoSpaceDN/>
      <w:adjustRightInd/>
    </w:pPr>
    <w:rPr>
      <w:rFonts w:ascii="Tahoma" w:eastAsia="Times New Roman" w:hAnsi="Tahoma"/>
      <w:lang w:val="pl-PL" w:eastAsia="pl-PL"/>
    </w:rPr>
  </w:style>
  <w:style w:type="paragraph" w:styleId="afd">
    <w:name w:val="Body Text First Indent"/>
    <w:basedOn w:val="a3"/>
    <w:link w:val="afe"/>
    <w:rsid w:val="005614CD"/>
    <w:pPr>
      <w:ind w:firstLine="210"/>
    </w:pPr>
    <w:rPr>
      <w:snapToGrid/>
      <w:szCs w:val="24"/>
      <w:lang w:val="bg-BG"/>
    </w:rPr>
  </w:style>
  <w:style w:type="character" w:customStyle="1" w:styleId="afe">
    <w:name w:val="Основен текст отстъп първи ред Знак"/>
    <w:basedOn w:val="a4"/>
    <w:link w:val="afd"/>
    <w:rsid w:val="005614CD"/>
    <w:rPr>
      <w:rFonts w:ascii="Times New Roman" w:eastAsia="Times New Roman" w:hAnsi="Times New Roman" w:cs="Times New Roman"/>
      <w:snapToGrid/>
      <w:sz w:val="24"/>
      <w:szCs w:val="24"/>
      <w:lang w:val="en-GB"/>
    </w:rPr>
  </w:style>
  <w:style w:type="paragraph" w:customStyle="1" w:styleId="Char1CharCharCharCharCharChar1CharCharCharCharCharCharCharCharCharCharChar">
    <w:name w:val="Char1 Char Char Char Char Char Char Знак Знак1 Char Char Знак Знак Char Char Char Char Char Char Char Char Char Знак Знак"/>
    <w:basedOn w:val="a"/>
    <w:rsid w:val="005614CD"/>
    <w:pPr>
      <w:widowControl/>
      <w:tabs>
        <w:tab w:val="left" w:pos="709"/>
      </w:tabs>
      <w:autoSpaceDE/>
      <w:autoSpaceDN/>
      <w:adjustRightInd/>
    </w:pPr>
    <w:rPr>
      <w:rFonts w:ascii="Tahoma" w:eastAsia="Times New Roman" w:hAnsi="Tahoma"/>
      <w:lang w:val="pl-PL" w:eastAsia="pl-PL"/>
    </w:rPr>
  </w:style>
  <w:style w:type="paragraph" w:customStyle="1" w:styleId="Char1CharCharCharCharCharCharCharCharCharCharCharCharCharCharCharCharCharCharCharCharChar">
    <w:name w:val="Char1 Char Char Char Char Char Char Знак Знак Char Char Char Char Знак Знак Char Char Знак Знак Char Char Char Char Char Char Char Char Char Знак Знак"/>
    <w:basedOn w:val="a"/>
    <w:rsid w:val="005614CD"/>
    <w:pPr>
      <w:widowControl/>
      <w:tabs>
        <w:tab w:val="left" w:pos="709"/>
      </w:tabs>
      <w:autoSpaceDE/>
      <w:autoSpaceDN/>
      <w:adjustRightInd/>
    </w:pPr>
    <w:rPr>
      <w:rFonts w:ascii="Tahoma" w:eastAsia="Times New Roman" w:hAnsi="Tahoma"/>
      <w:lang w:val="pl-PL" w:eastAsia="pl-PL"/>
    </w:rPr>
  </w:style>
  <w:style w:type="character" w:customStyle="1" w:styleId="Char5Char">
    <w:name w:val="Char5 Char"/>
    <w:aliases w:val=" Char2 Char,Header Char Char, Char2 Char Char Char Char1, Char2 Char Char Char Char Char1, Char2 Char Char Char Char Char Char, Char2 Char Char Char1,even Char,Char2 Char,Char2 Char Char Char Char1,Char2 Char Char Char Char Char1"/>
    <w:rsid w:val="005614CD"/>
  </w:style>
  <w:style w:type="paragraph" w:customStyle="1" w:styleId="Char">
    <w:name w:val="Char"/>
    <w:basedOn w:val="a"/>
    <w:rsid w:val="005614CD"/>
    <w:pPr>
      <w:widowControl/>
      <w:tabs>
        <w:tab w:val="left" w:pos="709"/>
      </w:tabs>
      <w:autoSpaceDE/>
      <w:autoSpaceDN/>
      <w:adjustRightInd/>
    </w:pPr>
    <w:rPr>
      <w:rFonts w:ascii="Tahoma" w:eastAsia="Times New Roman" w:hAnsi="Tahoma"/>
      <w:lang w:val="pl-PL" w:eastAsia="pl-PL"/>
    </w:rPr>
  </w:style>
  <w:style w:type="paragraph" w:customStyle="1" w:styleId="Style">
    <w:name w:val="Style"/>
    <w:rsid w:val="005614CD"/>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12">
    <w:name w:val="Char Char12"/>
    <w:basedOn w:val="a"/>
    <w:rsid w:val="005614CD"/>
    <w:pPr>
      <w:tabs>
        <w:tab w:val="left" w:pos="709"/>
      </w:tabs>
      <w:suppressAutoHyphens/>
      <w:autoSpaceDE/>
      <w:autoSpaceDN/>
      <w:adjustRightInd/>
    </w:pPr>
    <w:rPr>
      <w:rFonts w:ascii="Tahoma" w:eastAsia="Arial Unicode MS" w:hAnsi="Tahoma"/>
      <w:kern w:val="1"/>
      <w:lang w:val="pl-PL" w:eastAsia="pl-PL"/>
    </w:rPr>
  </w:style>
  <w:style w:type="character" w:styleId="aff">
    <w:name w:val="FollowedHyperlink"/>
    <w:rsid w:val="005614CD"/>
    <w:rPr>
      <w:color w:val="800080"/>
      <w:u w:val="single"/>
    </w:rPr>
  </w:style>
  <w:style w:type="paragraph" w:customStyle="1" w:styleId="m">
    <w:name w:val="m"/>
    <w:basedOn w:val="a"/>
    <w:rsid w:val="005614CD"/>
    <w:pPr>
      <w:widowControl/>
      <w:autoSpaceDE/>
      <w:autoSpaceDN/>
      <w:adjustRightInd/>
      <w:ind w:firstLine="990"/>
      <w:jc w:val="both"/>
    </w:pPr>
    <w:rPr>
      <w:rFonts w:eastAsia="Times New Roman"/>
      <w:color w:val="000000"/>
      <w:lang w:val="en-US" w:eastAsia="en-US"/>
    </w:rPr>
  </w:style>
  <w:style w:type="character" w:customStyle="1" w:styleId="apple-converted-space">
    <w:name w:val="apple-converted-space"/>
    <w:rsid w:val="005614CD"/>
  </w:style>
  <w:style w:type="paragraph" w:customStyle="1" w:styleId="Standard">
    <w:name w:val="Standard"/>
    <w:rsid w:val="005614C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73050-7FC8-4046-8E13-044356B50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10929</Words>
  <Characters>62298</Characters>
  <Application>Microsoft Office Word</Application>
  <DocSecurity>0</DocSecurity>
  <Lines>519</Lines>
  <Paragraphs>146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Цветан Димитров Цветанов</dc:creator>
  <cp:lastModifiedBy>Цветелина Василева Трайкова</cp:lastModifiedBy>
  <cp:revision>3</cp:revision>
  <dcterms:created xsi:type="dcterms:W3CDTF">2019-10-08T13:48:00Z</dcterms:created>
  <dcterms:modified xsi:type="dcterms:W3CDTF">2019-10-08T13:50:00Z</dcterms:modified>
</cp:coreProperties>
</file>